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2baa" w14:paraId="8f82baa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76433E">
        <w:t>1666/2017-12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76433E" w:rsidP="0076433E" w:rsidR="0076433E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  <w:color w:val="222222"/>
        </w:rPr>
        <w:t>STUDIO LORENA j.d.o.o. za usluge, Nova Gradiška, Haulikova 9, OIB: 31788659922</w:t>
      </w:r>
      <w:r>
        <w:rPr>
          <w:b/>
        </w:rPr>
        <w:t>,</w:t>
      </w:r>
      <w:r>
        <w:rPr>
          <w:color w:val="222222"/>
        </w:rPr>
        <w:t xml:space="preserve"> 7. ožujka 2018.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414BC0">
        <w:rPr>
          <w:b/>
          <w:color w:val="222222"/>
        </w:rPr>
        <w:t xml:space="preserve">STUDIO LORENA j.d.o.o. za usluge, Nova Gradiška, Haulikova 9, OIB: 31788659922 </w:t>
      </w:r>
      <w:r w:rsidR="00F47955" w:rsidRPr="00F47955">
        <w:rPr>
          <w:color w:val="222222"/>
        </w:rPr>
        <w:t>i</w:t>
      </w:r>
      <w:r w:rsidR="00F47955">
        <w:rPr>
          <w:b/>
          <w:color w:val="222222"/>
        </w:rPr>
        <w:t xml:space="preserve"> </w:t>
      </w:r>
      <w:r>
        <w:t xml:space="preserve">druge osobe koje za to imaju interes u roku od 15 dana od dana  objave ovog rješenja na E oglasnoj ploči predujmiti iznos od  </w:t>
      </w:r>
      <w:r w:rsidR="0022167B">
        <w:rPr>
          <w:b/>
        </w:rPr>
        <w:t>25.000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</w:t>
      </w:r>
      <w:r w:rsidR="00414BC0">
        <w:rPr>
          <w:b/>
        </w:rPr>
        <w:t xml:space="preserve"> 1666</w:t>
      </w:r>
      <w:r w:rsidR="00271800">
        <w:rPr>
          <w:b/>
        </w:rPr>
        <w:t>-</w:t>
      </w:r>
      <w:r w:rsidRPr="00D15F59">
        <w:rPr>
          <w:b/>
        </w:rPr>
        <w:t>201</w:t>
      </w:r>
      <w:r w:rsidR="006D08EE">
        <w:rPr>
          <w:b/>
        </w:rPr>
        <w:t>7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</w:t>
      </w:r>
      <w:r w:rsidR="00FF77FD">
        <w:t xml:space="preserve">zaključenju stečajnog postupka zbog nemogućnosti namirenja troškova stečajnog postupka. </w:t>
      </w:r>
    </w:p>
    <w:p w:rsidRDefault="0022167B" w:rsidP="0022167B" w:rsidR="0022167B">
      <w:pPr>
        <w:jc w:val="center"/>
      </w:pPr>
      <w:r>
        <w:t>Obrazloženje</w:t>
      </w:r>
    </w:p>
    <w:p w:rsidRDefault="003825E7" w:rsidP="003825E7" w:rsidR="003825E7">
      <w:pPr>
        <w:ind w:firstLine="708"/>
        <w:jc w:val="both"/>
      </w:pPr>
      <w:r>
        <w:t>Fina je podnijela  prijedlog za otvaranje stečajnog postupka nad dužnikom.</w:t>
      </w:r>
    </w:p>
    <w:p w:rsidRDefault="003825E7" w:rsidP="003825E7" w:rsidR="003825E7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r w:rsidR="003C2BA7">
        <w:rPr>
          <w:b/>
        </w:rPr>
        <w:t>434</w:t>
      </w:r>
      <w:r>
        <w:rPr>
          <w:b/>
        </w:rPr>
        <w:t xml:space="preserve"> d</w:t>
      </w:r>
      <w:r w:rsidRPr="00271800">
        <w:rPr>
          <w:b/>
        </w:rPr>
        <w:t>ana</w:t>
      </w:r>
      <w:r>
        <w:t xml:space="preserve"> u iznosu od </w:t>
      </w:r>
      <w:r w:rsidR="003C2BA7">
        <w:rPr>
          <w:b/>
        </w:rPr>
        <w:t>48.349,42</w:t>
      </w:r>
      <w:r w:rsidRPr="00271800">
        <w:rPr>
          <w:b/>
        </w:rPr>
        <w:t xml:space="preserve"> kn</w:t>
      </w:r>
      <w:r>
        <w:t>, a ima 1</w:t>
      </w:r>
      <w:r>
        <w:rPr>
          <w:b/>
        </w:rPr>
        <w:t xml:space="preserve"> </w:t>
      </w:r>
      <w:r w:rsidRPr="00D94065">
        <w:t xml:space="preserve">zaposlenika-podatci u vrijeme podnošenja prijedloga za otvaranje stečajnog postupka dana </w:t>
      </w:r>
      <w:r w:rsidR="003C2BA7">
        <w:t>1.12</w:t>
      </w:r>
      <w:r w:rsidRPr="00D94065">
        <w:t>.2017. godine.</w:t>
      </w:r>
    </w:p>
    <w:p w:rsidRDefault="003825E7" w:rsidP="003825E7" w:rsidR="003825E7">
      <w:pPr>
        <w:ind w:firstLine="708"/>
        <w:jc w:val="both"/>
      </w:pPr>
      <w:r w:rsidRPr="00D94065">
        <w:tab/>
      </w:r>
      <w:r>
        <w:tab/>
      </w:r>
      <w:r>
        <w:tab/>
        <w:t xml:space="preserve">   </w:t>
      </w:r>
    </w:p>
    <w:p w:rsidRDefault="003C2BA7" w:rsidP="003825E7" w:rsidR="003C2BA7">
      <w:pPr>
        <w:ind w:firstLine="708"/>
        <w:jc w:val="both"/>
      </w:pPr>
    </w:p>
    <w:p w:rsidRDefault="003C2BA7" w:rsidP="003C2BA7" w:rsidR="003C2BA7">
      <w:pPr>
        <w:ind w:firstLine="708" w:left="5664"/>
        <w:jc w:val="both"/>
      </w:pPr>
      <w:r>
        <w:lastRenderedPageBreak/>
        <w:t xml:space="preserve">    Broj: 3/St-1666/2017-12</w:t>
      </w:r>
    </w:p>
    <w:p w:rsidRDefault="003825E7" w:rsidP="003825E7" w:rsidR="003825E7">
      <w:pPr>
        <w:ind w:firstLine="708"/>
        <w:jc w:val="both"/>
      </w:pPr>
      <w:r>
        <w:t>Iz dopisa Porezne uprave proizlazi da dužnik nema evidentirane podatke o postojanju imovine – nekretnina u katastru, da nema vozila vrijednosnih papira, dividendi, udjela, založnih prava, a da postoji evidentiran dug pre</w:t>
      </w:r>
      <w:r w:rsidR="003C2BA7">
        <w:t>ma Poreznoj upravi u iznosu od 31.402,53 kn na dan 16. siječnja 2018.</w:t>
      </w:r>
    </w:p>
    <w:p w:rsidRDefault="003C2BA7" w:rsidP="003825E7" w:rsidR="003C2BA7">
      <w:pPr>
        <w:ind w:firstLine="708"/>
        <w:jc w:val="both"/>
      </w:pPr>
      <w:r>
        <w:t>Iz dopis zk odjela Općinskog suda mjesta sjedišta dužnika od 28.12.2017. proizlazi da dužnik nema nekretnina na području toga suda.</w:t>
      </w:r>
    </w:p>
    <w:p w:rsidRDefault="003825E7" w:rsidP="003825E7" w:rsidR="003C2BA7">
      <w:pPr>
        <w:ind w:firstLine="708"/>
        <w:jc w:val="both"/>
      </w:pPr>
      <w:r>
        <w:t xml:space="preserve">Direktorica dužnika saslušana pred sudom je izjavila da </w:t>
      </w:r>
      <w:r w:rsidR="003C2BA7">
        <w:t>priznaje postojanje stečajnog razloga, da dužnik nema imovinu, da radi u iznajmljenom prostoru, da nema niti nenaplaćenih potraživanja, a da nema niti inventar, kao imovinu.</w:t>
      </w:r>
    </w:p>
    <w:p w:rsidRDefault="003C2BA7" w:rsidP="003825E7" w:rsidR="003825E7">
      <w:pPr>
        <w:ind w:firstLine="708"/>
        <w:jc w:val="both"/>
      </w:pPr>
      <w:r>
        <w:t>Knjigovođa dužnika Vera Mrnjec je dana 6.3.2018. dostavila izjavu iz koje proizlazi da dužnik nema dugotrajne imovine, a što proizlazi i iz bruto bilance dužnika na dan 31.12.2017.</w:t>
      </w:r>
    </w:p>
    <w:p w:rsidRDefault="003825E7" w:rsidP="003825E7" w:rsidR="003825E7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3825E7" w:rsidP="003825E7" w:rsidR="003825E7">
      <w:pPr>
        <w:jc w:val="both"/>
      </w:pPr>
      <w:r w:rsidRPr="00191855"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3825E7" w:rsidP="003C2BA7" w:rsidR="003825E7">
      <w:pPr>
        <w:jc w:val="both"/>
      </w:pPr>
      <w:r w:rsidRPr="00191855">
        <w:t xml:space="preserve">    </w:t>
      </w:r>
      <w:r w:rsidR="003C2BA7">
        <w:tab/>
      </w:r>
      <w:r>
        <w:t xml:space="preserve">Vezano za predvidive  osnovne troškove stečajnog postupka-visinu, sud se ovdje izjašnjava prema opće poznatim podatcima o visini takvih troškova.                       </w:t>
      </w:r>
    </w:p>
    <w:p w:rsidRDefault="003825E7" w:rsidP="003825E7" w:rsidR="003825E7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3825E7" w:rsidP="003825E7" w:rsidR="003825E7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</w:t>
      </w:r>
      <w:r w:rsidR="003C2BA7">
        <w:t>. i</w:t>
      </w:r>
      <w:r>
        <w:t xml:space="preserve"> 3.  Stečajnog zakona NN 71/15 istima pružiti mogućnost da predujme trošak vođenja stečajnog postupka u tijeku kojeg bi se eventualno moglo utvrditi da li postoji još kakva imovina.   </w:t>
      </w:r>
    </w:p>
    <w:p w:rsidRDefault="003825E7" w:rsidP="003825E7" w:rsidR="003825E7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</w:t>
      </w:r>
    </w:p>
    <w:p w:rsidRDefault="003825E7" w:rsidP="003825E7" w:rsidR="003825E7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3825E7" w:rsidP="003825E7" w:rsidR="003825E7">
      <w:pPr>
        <w:ind w:firstLine="708"/>
        <w:jc w:val="both"/>
      </w:pPr>
      <w:r>
        <w:lastRenderedPageBreak/>
        <w:t xml:space="preserve"> </w:t>
      </w:r>
      <w:r w:rsidR="003C2BA7">
        <w:tab/>
      </w:r>
      <w:r w:rsidR="003C2BA7">
        <w:tab/>
      </w:r>
      <w:r w:rsidR="003C2BA7">
        <w:tab/>
      </w:r>
      <w:r w:rsidR="003C2BA7">
        <w:tab/>
      </w:r>
      <w:r w:rsidR="003C2BA7">
        <w:tab/>
      </w:r>
      <w:r w:rsidR="003C2BA7">
        <w:tab/>
      </w:r>
      <w:r w:rsidR="003C2BA7">
        <w:tab/>
      </w:r>
      <w:r w:rsidR="003C2BA7">
        <w:tab/>
      </w:r>
      <w:r>
        <w:t xml:space="preserve"> </w:t>
      </w:r>
      <w:r w:rsidR="003C2BA7">
        <w:t>Broj: 3/St-1666/2017-12</w:t>
      </w:r>
    </w:p>
    <w:p w:rsidRDefault="003825E7" w:rsidP="003C2BA7" w:rsidR="003825E7">
      <w:pPr>
        <w:jc w:val="both"/>
      </w:pPr>
    </w:p>
    <w:p w:rsidRDefault="003825E7" w:rsidP="003825E7" w:rsidR="003825E7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3825E7" w:rsidP="003825E7" w:rsidR="003825E7">
      <w:pPr>
        <w:jc w:val="both"/>
      </w:pPr>
      <w:r>
        <w:t xml:space="preserve">         </w:t>
      </w:r>
      <w:r>
        <w:tab/>
        <w:t xml:space="preserve"> Stoga sud zaključuje da postoji nedostatnost stečajne mase pa je odlučeno kao u izreci, pozvane su sve zainteresirane osobe na uplatu potrebnog predujma za pokriće troškova eventualnog vođenja stečajnog postupka.</w:t>
      </w:r>
    </w:p>
    <w:p w:rsidRDefault="003825E7" w:rsidP="003825E7" w:rsidR="003825E7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3825E7" w:rsidP="003825E7" w:rsidR="003825E7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3825E7" w:rsidP="003825E7" w:rsidR="003825E7">
      <w:pPr>
        <w:ind w:firstLine="708"/>
        <w:jc w:val="both"/>
      </w:pPr>
      <w:r>
        <w:t xml:space="preserve">U Slavonskom Brodu </w:t>
      </w:r>
      <w:r w:rsidR="003C2BA7">
        <w:t>7. ožujka 2018.</w:t>
      </w:r>
    </w:p>
    <w:p w:rsidRDefault="003825E7" w:rsidP="003825E7" w:rsidR="003825E7">
      <w:pPr>
        <w:ind w:left="6372"/>
        <w:jc w:val="both"/>
      </w:pPr>
      <w:r>
        <w:t xml:space="preserve">   Stečajna sutkinja:</w:t>
      </w:r>
    </w:p>
    <w:p w:rsidRDefault="003825E7" w:rsidP="003825E7" w:rsidR="003825E7">
      <w:pPr>
        <w:ind w:left="6372"/>
        <w:jc w:val="both"/>
      </w:pPr>
    </w:p>
    <w:p w:rsidRDefault="003825E7" w:rsidP="003825E7" w:rsidR="003825E7">
      <w:pPr>
        <w:ind w:left="6372"/>
        <w:jc w:val="both"/>
      </w:pPr>
      <w:r>
        <w:t>Daniela Martini Maoduš</w:t>
      </w:r>
    </w:p>
    <w:p w:rsidRDefault="003825E7" w:rsidP="003825E7" w:rsidR="003825E7">
      <w:pPr>
        <w:jc w:val="both"/>
      </w:pPr>
    </w:p>
    <w:p w:rsidRDefault="003825E7" w:rsidP="003825E7" w:rsidR="003825E7">
      <w:pPr>
        <w:jc w:val="both"/>
        <w:rPr>
          <w:sz w:val="16"/>
          <w:szCs w:val="16"/>
        </w:rPr>
      </w:pPr>
    </w:p>
    <w:p w:rsidRDefault="003825E7" w:rsidP="003825E7" w:rsidR="003825E7">
      <w:pPr>
        <w:jc w:val="both"/>
        <w:rPr>
          <w:sz w:val="16"/>
          <w:szCs w:val="16"/>
        </w:rPr>
      </w:pPr>
    </w:p>
    <w:p w:rsidRDefault="003825E7" w:rsidP="003825E7" w:rsidR="003825E7">
      <w:pPr>
        <w:jc w:val="both"/>
        <w:rPr>
          <w:sz w:val="16"/>
          <w:szCs w:val="16"/>
        </w:rPr>
      </w:pP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>
        <w:rPr>
          <w:sz w:val="16"/>
          <w:szCs w:val="16"/>
        </w:rPr>
        <w:t>g rješenja  na E oglasnoj ploči.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Rj. Rješenje nepravomoćno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- E oglasna ploča – objaviti  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 Kalendar 20 dana</w:t>
      </w:r>
    </w:p>
    <w:p w:rsidRDefault="003825E7" w:rsidP="003825E7" w:rsidR="003825E7">
      <w:pPr>
        <w:jc w:val="both"/>
      </w:pPr>
    </w:p>
    <w:p w:rsidRDefault="003825E7" w:rsidP="003825E7" w:rsidR="003825E7" w:rsidRPr="00D15F59">
      <w:pPr>
        <w:jc w:val="both"/>
      </w:pPr>
    </w:p>
    <w:p w:rsidRDefault="003825E7" w:rsidP="003825E7" w:rsidR="003825E7" w:rsidRPr="00D15F59">
      <w:pPr>
        <w:ind w:firstLine="708"/>
        <w:jc w:val="both"/>
      </w:pPr>
    </w:p>
    <w:p w:rsidRDefault="003825E7" w:rsidP="003825E7" w:rsidR="003825E7">
      <w:pPr>
        <w:ind w:firstLine="360"/>
        <w:jc w:val="both"/>
      </w:pPr>
    </w:p>
    <w:p w:rsidRDefault="00D15F59" w:rsidP="003825E7" w:rsidR="00D15F59" w:rsidRPr="00D15F59">
      <w:pPr>
        <w:ind w:firstLine="708"/>
        <w:jc w:val="both"/>
      </w:pPr>
    </w:p>
    <w:sectPr w:rsidR="00D15F59" w:rsidRPr="00D15F59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7B5" w:rsidP="003C2BA7" w:rsidR="002F67B5">
      <w:pPr>
        <w:spacing w:lineRule="auto" w:line="240" w:after="0"/>
      </w:pPr>
      <w:r>
        <w:separator/>
      </w:r>
    </w:p>
  </w:endnote>
  <w:endnote w:id="0" w:type="continuationSeparator">
    <w:p w:rsidRDefault="002F67B5" w:rsidP="003C2BA7" w:rsidR="002F67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564">
          <w:rPr>
            <w:noProof/>
          </w:rPr>
          <w:t>4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7B5" w:rsidP="003C2BA7" w:rsidR="002F67B5">
      <w:pPr>
        <w:spacing w:lineRule="auto" w:line="240" w:after="0"/>
      </w:pPr>
      <w:r>
        <w:separator/>
      </w:r>
    </w:p>
  </w:footnote>
  <w:footnote w:id="0" w:type="continuationSeparator">
    <w:p w:rsidRDefault="002F67B5" w:rsidP="003C2BA7" w:rsidR="002F67B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D17FE"/>
    <w:rsid w:val="00201564"/>
    <w:rsid w:val="0022167B"/>
    <w:rsid w:val="00271800"/>
    <w:rsid w:val="002F67B5"/>
    <w:rsid w:val="003825E7"/>
    <w:rsid w:val="003C2BA7"/>
    <w:rsid w:val="00406C58"/>
    <w:rsid w:val="00414BC0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6D08EE"/>
    <w:rsid w:val="006D55EC"/>
    <w:rsid w:val="00703800"/>
    <w:rsid w:val="00705CDC"/>
    <w:rsid w:val="0076433E"/>
    <w:rsid w:val="007B4282"/>
    <w:rsid w:val="00830734"/>
    <w:rsid w:val="00871EBA"/>
    <w:rsid w:val="008B42CC"/>
    <w:rsid w:val="0091711F"/>
    <w:rsid w:val="00920D93"/>
    <w:rsid w:val="00933952"/>
    <w:rsid w:val="00996C92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D15F59"/>
    <w:rsid w:val="00D739B2"/>
    <w:rsid w:val="00DB2AF8"/>
    <w:rsid w:val="00EA2E2D"/>
    <w:rsid w:val="00EC3402"/>
    <w:rsid w:val="00ED1655"/>
    <w:rsid w:val="00EE4B23"/>
    <w:rsid w:val="00F30285"/>
    <w:rsid w:val="00F41459"/>
    <w:rsid w:val="00F47955"/>
    <w:rsid w:val="00F9718F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201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5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5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5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5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201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5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5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5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5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48349.92</izvorni_sadrzaj>
    <derivirana_varijabla naziv="DomainObject.Predmet.InicijalnaVrijednost_1">48349.92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St-1666/2017</izvorni_sadrzaj>
    <derivirana_varijabla naziv="DomainObject.Predmet.OznakaBroj_1">St-1666/2017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STUDIO LORENA jednostavno društvo s ograničenom odgovornošću za usluge</izvorni_sadrzaj>
    <derivirana_varijabla naziv="DomainObject.Predmet.ProtustrankaFormated_1">  STUDIO LORENA jednostavno društvo s ograničenom odgovornošću za usluge</derivirana_varijabla>
  </DomainObject.Predmet.ProtustrankaFormated>
  <DomainObject.Predmet.ProtustrankaFormatedOIB>
    <izvorni_sadrzaj>  STUDIO LORENA jednostavno društvo s ograničenom odgovornošću za usluge, OIB 31788659922</izvorni_sadrzaj>
    <derivirana_varijabla naziv="DomainObject.Predmet.ProtustrankaFormatedOIB_1">  STUDIO LORENA jednostavno društvo s ograničenom odgovornošću za usluge, OIB 31788659922</derivirana_varijabla>
  </DomainObject.Predmet.ProtustrankaFormatedOIB>
  <DomainObject.Predmet.ProtustrankaFormatedWithAdress>
    <izvorni_sadrzaj> STUDIO LORENA jednostavno društvo s ograničenom odgovornošću za usluge, Haulikova 9, 35400 Nova Gradiška</izvorni_sadrzaj>
    <derivirana_varijabla naziv="DomainObject.Predmet.ProtustrankaFormatedWithAdress_1"> STUDIO LORENA jednostavno društvo s ograničenom odgovornošću za usluge, Haulikova 9, 35400 Nova Gradiška</derivirana_varijabla>
  </DomainObject.Predmet.ProtustrankaFormatedWithAdress>
  <DomainObject.Predmet.ProtustrankaFormatedWithAdressOIB>
    <izvorni_sadrzaj> STUDIO LORENA jednostavno društvo s ograničenom odgovornošću za usluge, OIB 31788659922, Haulikova 9, 35400 Nova Gradiška</izvorni_sadrzaj>
    <derivirana_varijabla naziv="DomainObject.Predmet.ProtustrankaFormatedWithAdressOIB_1"> STUDIO LORENA jednostavno društvo s ograničenom odgovornošću za usluge, OIB 31788659922, Haulikova 9, 35400 Nova Gradiška</derivirana_varijabla>
  </DomainObject.Predmet.ProtustrankaFormatedWithAdressOIB>
  <DomainObject.Predmet.ProtustrankaWithAdress>
    <izvorni_sadrzaj>STUDIO LORENA jednostavno društvo s ograničenom odgovornošću za usluge Haulikova 9, 35400 Nova Gradiška</izvorni_sadrzaj>
    <derivirana_varijabla naziv="DomainObject.Predmet.ProtustrankaWithAdress_1">STUDIO LORENA jednostavno društvo s ograničenom odgovornošću za usluge Haulikova 9, 35400 Nova Gradiška</derivirana_varijabla>
  </DomainObject.Predmet.ProtustrankaWithAdress>
  <DomainObject.Predmet.ProtustrankaWithAdressOIB>
    <izvorni_sadrzaj>STUDIO LORENA jednostavno društvo s ograničenom odgovornošću za usluge, OIB 31788659922, Haulikova 9, 35400 Nova Gradiška</izvorni_sadrzaj>
    <derivirana_varijabla naziv="DomainObject.Predmet.ProtustrankaWithAdressOIB_1">STUDIO LORENA jednostavno društvo s ograničenom odgovornošću za usluge, OIB 31788659922, Haulikova 9, 35400 Nova Gradiška</derivirana_varijabla>
  </DomainObject.Predmet.ProtustrankaWithAdressOIB>
  <DomainObject.Predmet.ProtustrankaNazivFormated>
    <izvorni_sadrzaj>STUDIO LORENA jednostavno društvo s ograničenom odgovornošću za usluge</izvorni_sadrzaj>
    <derivirana_varijabla naziv="DomainObject.Predmet.ProtustrankaNazivFormated_1">STUDIO LORENA jednostavno društvo s ograničenom odgovornošću za usluge</derivirana_varijabla>
  </DomainObject.Predmet.ProtustrankaNazivFormated>
  <DomainObject.Predmet.ProtustrankaNazivFormatedOIB>
    <izvorni_sadrzaj>STUDIO LORENA jednostavno društvo s ograničenom odgovornošću za usluge, OIB 31788659922</izvorni_sadrzaj>
    <derivirana_varijabla naziv="DomainObject.Predmet.ProtustrankaNazivFormatedOIB_1">STUDIO LORENA jednostavno društvo s ograničenom odgovornošću za usluge, OIB 31788659922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LORENA jednostavno društvo s ograničenom odgovornošću za usluge</item>
    </izvorni_sadrzaj>
    <derivirana_varijabla naziv="DomainObject.Predmet.ProtuStrankaListFormated_1">
      <item>STUDIO LORENA jednostavno društvo s ograničenom odgovornošću za usluge</item>
    </derivirana_varijabla>
  </DomainObject.Predmet.ProtuStrankaListFormated>
  <DomainObject.Predmet.ProtuStrankaListFormatedOIB>
    <izvorni_sadrzaj>
      <item>STUDIO LORENA jednostavno društvo s ograničenom odgovornošću za usluge, OIB 31788659922</item>
    </izvorni_sadrzaj>
    <derivirana_varijabla naziv="DomainObject.Predmet.ProtuStrankaListFormatedOIB_1">
      <item>STUDIO LORENA jednostavno društvo s ograničenom odgovornošću za usluge, OIB 31788659922</item>
    </derivirana_varijabla>
  </DomainObject.Predmet.ProtuStrankaListFormatedOIB>
  <DomainObject.Predmet.ProtuStrankaListFormatedWithAdress>
    <izvorni_sadrzaj>
      <item>STUDIO LORENA jednostavno društvo s ograničenom odgovornošću za usluge, Haulikova 9, 35400 Nova Gradiška</item>
    </izvorni_sadrzaj>
    <derivirana_varijabla naziv="DomainObject.Predmet.ProtuStrankaListFormatedWithAdress_1">
      <item>STUDIO LORENA jednostavno društvo s ograničenom odgovornošću za usluge, Haulikova 9, 35400 Nova Gradiška</item>
    </derivirana_varijabla>
  </DomainObject.Predmet.ProtuStrankaListFormatedWithAdress>
  <DomainObject.Predmet.ProtuStrankaListFormatedWithAdressOIB>
    <izvorni_sadrzaj>
      <item>STUDIO LORENA jednostavno društvo s ograničenom odgovornošću za usluge, OIB 31788659922, Haulikova 9, 35400 Nova Gradiška</item>
    </izvorni_sadrzaj>
    <derivirana_varijabla naziv="DomainObject.Predmet.ProtuStrankaListFormatedWithAdressOIB_1">
      <item>STUDIO LORENA jednostavno društvo s ograničenom odgovornošću za usluge, OIB 31788659922, Haulikova 9, 35400 Nova Gradiška</item>
    </derivirana_varijabla>
  </DomainObject.Predmet.ProtuStrankaListFormatedWithAdressOIB>
  <DomainObject.Predmet.ProtuStrankaListNazivFormated>
    <izvorni_sadrzaj>
      <item>STUDIO LORENA jednostavno društvo s ograničenom odgovornošću za usluge</item>
    </izvorni_sadrzaj>
    <derivirana_varijabla naziv="DomainObject.Predmet.ProtuStrankaListNazivFormated_1">
      <item>STUDIO LORENA jednostavno društvo s ograničenom odgovornošću za usluge</item>
    </derivirana_varijabla>
  </DomainObject.Predmet.ProtuStrankaListNazivFormated>
  <DomainObject.Predmet.ProtuStrankaListNazivFormatedOIB>
    <izvorni_sadrzaj>
      <item>STUDIO LORENA jednostavno društvo s ograničenom odgovornošću za usluge, OIB 31788659922</item>
    </izvorni_sadrzaj>
    <derivirana_varijabla naziv="DomainObject.Predmet.ProtuStrankaListNazivFormatedOIB_1">
      <item>STUDIO LORENA jednostavno društvo s ograničenom odgovornošću za usluge, OIB 31788659922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LORENA jednostavno društvo s ograničenom odgovornošću za usluge</izvorni_sadrzaj>
    <derivirana_varijabla naziv="DomainObject.Predmet.ProtustrankaIDrugi_1">STUDIO LORENA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STUDIO LORENA jednostavno društvo s ograničenom odgovornošću za usluge, OIB 31788659922, Haulikova 9, 35400 Nova Gradiška</izvorni_sadrzaj>
    <derivirana_varijabla naziv="DomainObject.Predmet.ProtustrankaIDrugiAdressOIB_1">STUDIO LORENA jednostavno društvo s ograničenom odgovornošću za usluge, OIB 31788659922, Haulikova 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LORENA jednostavno društvo s ograničenom odgovornošću za usluge</item>
    </izvorni_sadrzaj>
    <derivirana_varijabla naziv="DomainObject.Predmet.SudioniciListNaziv_1">
      <item>Financijska agencija</item>
      <item>STUDIO LORENA jednostavno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STUDIO LORENA jednostavno društvo s ograničenom odgovornošću za usluge, OIB 31788659922, Haulikova 9,35400 Nova Gradiška</item>
    </izvorni_sadrzaj>
    <derivirana_varijabla naziv="DomainObject.Predmet.SudioniciListAdressOIB_1">
      <item>Financijska agencija, OIB 85821130368, Ulica grada Vukovara 70,10000 Zagreb</item>
      <item>STUDIO LORENA jednostavno društvo s ograničenom odgovornošću za usluge, OIB 31788659922, Haulikova 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31788659922</item>
    </izvorni_sadrzaj>
    <derivirana_varijabla naziv="DomainObject.Predmet.SudioniciListNazivOIB_1">
      <item>, OIB 85821130368</item>
      <item>, OIB 31788659922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C4D06-FEB2-4878-95FC-59575346E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818</properties:Words>
  <properties:Characters>4440</properties:Characters>
  <properties:Lines>99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2018-03-07T08:26:00Z</dcterms:created>
  <dc:creator>Danijela Martini Maoduš</dc:creator>
  <cp:lastModifiedBy>wsadmin</cp:lastModifiedBy>
  <cp:lastPrinted>2018-03-07T08:24:00Z</cp:lastPrinted>
  <dcterms:modified xmlns:xsi="http://www.w3.org/2001/XMLSchema-instance" xsi:type="dcterms:W3CDTF">2018-03-07T08:26:00Z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(pozivanje vjerovnika-Studio Lorena.docx)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