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e58c" w14:paraId="d88e58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36B6B" w:rsidP="00D36B6B" w:rsidR="00D36B6B" w:rsidRPr="00D36B6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36B6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D36B6B">
        <w:rPr>
          <w:rFonts w:cs="Times New Roman" w:eastAsia="Times New Roman"/>
          <w:lang w:eastAsia="hr-HR"/>
        </w:rPr>
        <w:t>Broj: 14. St-1259/2015.</w:t>
      </w:r>
    </w:p>
    <w:p w:rsidRDefault="00D36B6B" w:rsidP="00D36B6B" w:rsidR="00D36B6B" w:rsidRPr="00D36B6B">
      <w:pPr>
        <w:spacing w:after="0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36B6B" w:rsidP="00D36B6B" w:rsidR="00D36B6B" w:rsidRPr="00D36B6B">
      <w:pPr>
        <w:spacing w:after="0"/>
        <w:rPr>
          <w:rFonts w:cs="Times New Roman" w:eastAsia="Times New Roman"/>
          <w:b/>
          <w:lang w:eastAsia="hr-HR"/>
        </w:rPr>
      </w:pPr>
      <w:r w:rsidRPr="00D36B6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36B6B">
        <w:rPr>
          <w:rFonts w:cs="Times New Roman" w:eastAsia="Times New Roman"/>
          <w:b/>
          <w:lang w:eastAsia="hr-HR"/>
        </w:rPr>
        <w:t>Sukoišanska</w:t>
      </w:r>
      <w:proofErr w:type="spellEnd"/>
      <w:r w:rsidRPr="00D36B6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36B6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36B6B" w:rsidP="00D36B6B" w:rsidR="00D36B6B" w:rsidRPr="00D36B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36B6B" w:rsidP="00D36B6B" w:rsidR="00D36B6B" w:rsidRPr="00D36B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36B6B">
        <w:rPr>
          <w:rFonts w:cs="Times New Roman" w:eastAsia="Times New Roman"/>
          <w:b/>
          <w:lang w:eastAsia="hr-HR"/>
        </w:rPr>
        <w:t>R J E Š E NJ E</w:t>
      </w:r>
    </w:p>
    <w:p w:rsidRDefault="00D36B6B" w:rsidP="00D36B6B" w:rsidR="00D36B6B" w:rsidRPr="00D36B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b/>
          <w:lang w:eastAsia="hr-HR"/>
        </w:rPr>
        <w:tab/>
      </w:r>
      <w:r w:rsidRPr="00D36B6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LOPOČ, d.o.o., za trgovinu, Split, Vukovarska Ulica 92., OIB: 04276832638., MBS: 060153271., dana 21. travnja 2016. godine</w:t>
      </w: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center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r i j e š i o  j e</w:t>
      </w:r>
    </w:p>
    <w:p w:rsidRDefault="00D36B6B" w:rsidP="00D36B6B" w:rsidR="00D36B6B" w:rsidRPr="00D36B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Otvara se skraćeni stečajni postupak nad Dužnikom: LOPOČ, d.o.o., za trgovinu, Split, Vukovarska Ulica 92., OIB: 04276832638., MBS: 060153271. Skraćeni stečajni postupak je otvoren dana 21. travnja 2016. godine u 12,00 sati, kada je ovo rješenje objavljeno na mrežnoj stranici e-Oglasna ploča sudova.</w:t>
      </w:r>
    </w:p>
    <w:p w:rsidRDefault="00D36B6B" w:rsidP="00D36B6B" w:rsidR="00D36B6B" w:rsidRPr="00D36B6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 xml:space="preserve">Za stečajnog upravitelja imenuje se Stjepan </w:t>
      </w:r>
      <w:proofErr w:type="spellStart"/>
      <w:r w:rsidRPr="00D36B6B">
        <w:rPr>
          <w:rFonts w:cs="Times New Roman" w:eastAsia="Times New Roman"/>
          <w:lang w:eastAsia="hr-HR"/>
        </w:rPr>
        <w:t>Lović</w:t>
      </w:r>
      <w:proofErr w:type="spellEnd"/>
      <w:r w:rsidRPr="00D36B6B">
        <w:rPr>
          <w:rFonts w:cs="Times New Roman" w:eastAsia="Times New Roman"/>
          <w:lang w:eastAsia="hr-HR"/>
        </w:rPr>
        <w:t xml:space="preserve">, </w:t>
      </w:r>
      <w:proofErr w:type="spellStart"/>
      <w:r w:rsidRPr="00D36B6B">
        <w:rPr>
          <w:rFonts w:cs="Times New Roman" w:eastAsia="Times New Roman"/>
          <w:lang w:eastAsia="hr-HR"/>
        </w:rPr>
        <w:t>Preradovićeva</w:t>
      </w:r>
      <w:proofErr w:type="spellEnd"/>
      <w:r w:rsidRPr="00D36B6B">
        <w:rPr>
          <w:rFonts w:cs="Times New Roman" w:eastAsia="Times New Roman"/>
          <w:lang w:eastAsia="hr-HR"/>
        </w:rPr>
        <w:t xml:space="preserve"> 13., Zagreb, OIB: 25964288839.</w:t>
      </w:r>
    </w:p>
    <w:p w:rsidRDefault="00D36B6B" w:rsidP="00D36B6B" w:rsidR="00D36B6B" w:rsidRPr="00D36B6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Zaključuje se skraćeni stečajni postupak nad Dužnikom: LOPOČ, d.o.o., za trgovinu, Split, Vukovarska Ulica 92., OIB: 04276832638., MBS: 060153271.</w:t>
      </w:r>
    </w:p>
    <w:p w:rsidRDefault="00D36B6B" w:rsidP="00D36B6B" w:rsidR="00D36B6B" w:rsidRPr="00D36B6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36B6B" w:rsidP="00D36B6B" w:rsidR="00D36B6B" w:rsidRPr="00D36B6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center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Obrazloženje</w:t>
      </w:r>
    </w:p>
    <w:p w:rsidRDefault="00D36B6B" w:rsidP="00D36B6B" w:rsidR="00D36B6B" w:rsidRPr="00D36B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LOPOČ, d.o.o., za trgovinu, Split, Vukovarska Ulica 92.</w:t>
      </w: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3598. dana, u ukupnom iznosu od: 277.677,03 kn, kao i da prema podacima koji su dostavljeni od Hrvatskog zavoda za mirovinskog osiguranje, Dužnik nema zaposlenih.</w:t>
      </w: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36B6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</w:t>
      </w:r>
      <w:r w:rsidRPr="00D36B6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36B6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36B6B">
        <w:rPr>
          <w:rFonts w:cs="Times New Roman" w:eastAsia="Times New Roman"/>
          <w:b/>
          <w:lang w:eastAsia="hr-HR" w:val="en-AU"/>
        </w:rPr>
        <w:t xml:space="preserve">: 14. </w:t>
      </w:r>
      <w:r w:rsidRPr="00D36B6B">
        <w:rPr>
          <w:rFonts w:cs="Times New Roman" w:eastAsia="Times New Roman"/>
          <w:b/>
          <w:lang w:eastAsia="hr-HR"/>
        </w:rPr>
        <w:t>St-1259/2015.</w:t>
      </w: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čime su bile ispunjene pretpostavke iz čl. 428. Stečajnog zakona (</w:t>
      </w:r>
      <w:r w:rsidRPr="00D36B6B">
        <w:rPr>
          <w:rFonts w:cs="Times New Roman" w:eastAsia="Times New Roman"/>
          <w:i/>
          <w:lang w:eastAsia="hr-HR"/>
        </w:rPr>
        <w:t>Narodne novine</w:t>
      </w:r>
      <w:r w:rsidRPr="00D36B6B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ab/>
      </w: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U Splitu, 21. travnja 2016. godine</w:t>
      </w:r>
    </w:p>
    <w:p w:rsidRDefault="00D36B6B" w:rsidP="00D36B6B" w:rsidR="00D36B6B" w:rsidRPr="00D36B6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S U D A C</w:t>
      </w:r>
    </w:p>
    <w:p w:rsidRDefault="00D36B6B" w:rsidP="00D36B6B" w:rsidR="00D36B6B" w:rsidRPr="00D36B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Jozo Ćaleta</w:t>
      </w:r>
    </w:p>
    <w:p w:rsidRDefault="00D36B6B" w:rsidP="00D36B6B" w:rsidR="00D36B6B" w:rsidRPr="00D36B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36B6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36B6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36B6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36B6B">
        <w:rPr>
          <w:rFonts w:cs="Times New Roman" w:eastAsia="Times New Roman"/>
          <w:b/>
          <w:lang w:eastAsia="hr-HR" w:val="en-AU"/>
        </w:rPr>
        <w:t xml:space="preserve">: 14. </w:t>
      </w:r>
      <w:r w:rsidRPr="00D36B6B">
        <w:rPr>
          <w:rFonts w:cs="Times New Roman" w:eastAsia="Times New Roman"/>
          <w:b/>
          <w:lang w:eastAsia="hr-HR"/>
        </w:rPr>
        <w:t>St-1259/2015.</w:t>
      </w: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POUKA O PRAVNOM LIJEKU:</w:t>
      </w: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DNA:</w:t>
      </w:r>
    </w:p>
    <w:p w:rsidRDefault="00D36B6B" w:rsidP="00D36B6B" w:rsidR="00D36B6B" w:rsidRPr="00D36B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36B6B" w:rsidP="00D36B6B" w:rsidR="00D36B6B" w:rsidRPr="00D36B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Dužniku,</w:t>
      </w:r>
    </w:p>
    <w:p w:rsidRDefault="00D36B6B" w:rsidP="00D36B6B" w:rsidR="00D36B6B" w:rsidRPr="00D36B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 xml:space="preserve">stečajnom upravitelju Stjepan </w:t>
      </w:r>
      <w:proofErr w:type="spellStart"/>
      <w:r w:rsidRPr="00D36B6B">
        <w:rPr>
          <w:rFonts w:cs="Times New Roman" w:eastAsia="Times New Roman"/>
          <w:lang w:eastAsia="hr-HR"/>
        </w:rPr>
        <w:t>Lović</w:t>
      </w:r>
      <w:proofErr w:type="spellEnd"/>
      <w:r w:rsidRPr="00D36B6B">
        <w:rPr>
          <w:rFonts w:cs="Times New Roman" w:eastAsia="Times New Roman"/>
          <w:lang w:eastAsia="hr-HR"/>
        </w:rPr>
        <w:t xml:space="preserve">, </w:t>
      </w:r>
      <w:proofErr w:type="spellStart"/>
      <w:r w:rsidRPr="00D36B6B">
        <w:rPr>
          <w:rFonts w:cs="Times New Roman" w:eastAsia="Times New Roman"/>
          <w:lang w:eastAsia="hr-HR"/>
        </w:rPr>
        <w:t>Preradovićeva</w:t>
      </w:r>
      <w:proofErr w:type="spellEnd"/>
      <w:r w:rsidRPr="00D36B6B">
        <w:rPr>
          <w:rFonts w:cs="Times New Roman" w:eastAsia="Times New Roman"/>
          <w:lang w:eastAsia="hr-HR"/>
        </w:rPr>
        <w:t xml:space="preserve"> 13., Zagreb </w:t>
      </w:r>
    </w:p>
    <w:p w:rsidRDefault="00D36B6B" w:rsidP="00D36B6B" w:rsidR="00D36B6B" w:rsidRPr="00D36B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Županijsko državno odvjetništvo Split,</w:t>
      </w:r>
    </w:p>
    <w:p w:rsidRDefault="00D36B6B" w:rsidP="00D36B6B" w:rsidR="00D36B6B" w:rsidRPr="00D36B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 xml:space="preserve">Porezna uprava Split, </w:t>
      </w:r>
    </w:p>
    <w:p w:rsidRDefault="00D36B6B" w:rsidP="00D36B6B" w:rsidR="00D36B6B" w:rsidRPr="00D36B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e-Oglasna ploča Suda – rok 20. dana,</w:t>
      </w:r>
    </w:p>
    <w:p w:rsidRDefault="00D36B6B" w:rsidP="00D36B6B" w:rsidR="00D36B6B" w:rsidRPr="00D36B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sudski registar – nakon pravomoćnosti</w:t>
      </w:r>
    </w:p>
    <w:p w:rsidRDefault="00D36B6B" w:rsidP="00D36B6B" w:rsidR="00D36B6B" w:rsidRPr="00D36B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6B6B">
        <w:rPr>
          <w:rFonts w:cs="Times New Roman" w:eastAsia="Times New Roman"/>
          <w:lang w:eastAsia="hr-HR"/>
        </w:rPr>
        <w:t>u spis.</w:t>
      </w: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6B6B" w:rsidP="00D36B6B" w:rsidR="00D36B6B" w:rsidRPr="00D36B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B6B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44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St-1259/2015-5</izvorni_sadrzaj>
    <derivirana_varijabla naziv="DomainObject.Oznaka_1">St-1259/2015-5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St-1259/2015</izvorni_sadrzaj>
    <derivirana_varijabla naziv="DomainObject.Predmet.OznakaBroj_1">St-1259/2015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LOPOČ d.o.o. za trgovinu</izvorni_sadrzaj>
    <derivirana_varijabla naziv="DomainObject.Predmet.ProtustrankaFormated_1">  LOPOČ d.o.o. za trgovinu</derivirana_varijabla>
  </DomainObject.Predmet.ProtustrankaFormated>
  <DomainObject.Predmet.ProtustrankaFormatedOIB>
    <izvorni_sadrzaj>  LOPOČ d.o.o. za trgovinu, OIB 04276832638</izvorni_sadrzaj>
    <derivirana_varijabla naziv="DomainObject.Predmet.ProtustrankaFormatedOIB_1">  LOPOČ d.o.o. za trgovinu, OIB 04276832638</derivirana_varijabla>
  </DomainObject.Predmet.ProtustrankaFormatedOIB>
  <DomainObject.Predmet.ProtustrankaFormatedWithAdress>
    <izvorni_sadrzaj> LOPOČ d.o.o. za trgovinu, Vukovarska Ulica 92, 21000 Split</izvorni_sadrzaj>
    <derivirana_varijabla naziv="DomainObject.Predmet.ProtustrankaFormatedWithAdress_1"> LOPOČ d.o.o. za trgovinu, Vukovarska Ulica 92, 21000 Split</derivirana_varijabla>
  </DomainObject.Predmet.ProtustrankaFormatedWithAdress>
  <DomainObject.Predmet.ProtustrankaFormatedWithAdressOIB>
    <izvorni_sadrzaj> LOPOČ d.o.o. za trgovinu, OIB 04276832638, Vukovarska Ulica 92, 21000 Split</izvorni_sadrzaj>
    <derivirana_varijabla naziv="DomainObject.Predmet.ProtustrankaFormatedWithAdressOIB_1"> LOPOČ d.o.o. za trgovinu, OIB 04276832638, Vukovarska Ulica 92, 21000 Split</derivirana_varijabla>
  </DomainObject.Predmet.ProtustrankaFormatedWithAdressOIB>
  <DomainObject.Predmet.ProtustrankaWithAdress>
    <izvorni_sadrzaj>LOPOČ d.o.o. za trgovinu Vukovarska Ulica 92, 21000 Split</izvorni_sadrzaj>
    <derivirana_varijabla naziv="DomainObject.Predmet.ProtustrankaWithAdress_1">LOPOČ d.o.o. za trgovinu Vukovarska Ulica 92, 21000 Split</derivirana_varijabla>
  </DomainObject.Predmet.ProtustrankaWithAdress>
  <DomainObject.Predmet.ProtustrankaWithAdressOIB>
    <izvorni_sadrzaj>LOPOČ d.o.o. za trgovinu, OIB 04276832638, Vukovarska Ulica 92, 21000 Split</izvorni_sadrzaj>
    <derivirana_varijabla naziv="DomainObject.Predmet.ProtustrankaWithAdressOIB_1">LOPOČ d.o.o. za trgovinu, OIB 04276832638, Vukovarska Ulica 92, 21000 Split</derivirana_varijabla>
  </DomainObject.Predmet.ProtustrankaWithAdressOIB>
  <DomainObject.Predmet.ProtustrankaNazivFormated>
    <izvorni_sadrzaj>LOPOČ d.o.o. za trgovinu</izvorni_sadrzaj>
    <derivirana_varijabla naziv="DomainObject.Predmet.ProtustrankaNazivFormated_1">LOPOČ d.o.o. za trgovinu</derivirana_varijabla>
  </DomainObject.Predmet.ProtustrankaNazivFormated>
  <DomainObject.Predmet.ProtustrankaNazivFormatedOIB>
    <izvorni_sadrzaj>LOPOČ d.o.o. za trgovinu, OIB 04276832638</izvorni_sadrzaj>
    <derivirana_varijabla naziv="DomainObject.Predmet.ProtustrankaNazivFormatedOIB_1">LOPOČ d.o.o. za trgovinu, OIB 04276832638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277667.03</izvorni_sadrzaj>
    <derivirana_varijabla naziv="DomainObject.Predmet.TrenutnaVrijednost_1">277667.03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LOPOČ d.o.o. za trgovinu</item>
    </izvorni_sadrzaj>
    <derivirana_varijabla naziv="DomainObject.Predmet.ProtuStrankaListFormated_1">
      <item>LOPOČ d.o.o. za trgovinu</item>
    </derivirana_varijabla>
  </DomainObject.Predmet.ProtuStrankaListFormated>
  <DomainObject.Predmet.ProtuStrankaListFormatedOIB>
    <izvorni_sadrzaj>
      <item>LOPOČ d.o.o. za trgovinu, OIB 04276832638</item>
    </izvorni_sadrzaj>
    <derivirana_varijabla naziv="DomainObject.Predmet.ProtuStrankaListFormatedOIB_1">
      <item>LOPOČ d.o.o. za trgovinu, OIB 04276832638</item>
    </derivirana_varijabla>
  </DomainObject.Predmet.ProtuStrankaListFormatedOIB>
  <DomainObject.Predmet.ProtuStrankaListFormatedWithAdress>
    <izvorni_sadrzaj>
      <item>LOPOČ d.o.o. za trgovinu, Vukovarska Ulica 92, 21000 Split</item>
    </izvorni_sadrzaj>
    <derivirana_varijabla naziv="DomainObject.Predmet.ProtuStrankaListFormatedWithAdress_1">
      <item>LOPOČ d.o.o. za trgovinu, Vukovarska Ulica 92, 21000 Split</item>
    </derivirana_varijabla>
  </DomainObject.Predmet.ProtuStrankaListFormatedWithAdress>
  <DomainObject.Predmet.ProtuStrankaListFormatedWithAdressOIB>
    <izvorni_sadrzaj>
      <item>LOPOČ d.o.o. za trgovinu, OIB 04276832638, Vukovarska Ulica 92, 21000 Split</item>
    </izvorni_sadrzaj>
    <derivirana_varijabla naziv="DomainObject.Predmet.ProtuStrankaListFormatedWithAdressOIB_1">
      <item>LOPOČ d.o.o. za trgovinu, OIB 04276832638, Vukovarska Ulica 92, 21000 Split</item>
    </derivirana_varijabla>
  </DomainObject.Predmet.ProtuStrankaListFormatedWithAdressOIB>
  <DomainObject.Predmet.ProtuStrankaListNazivFormated>
    <izvorni_sadrzaj>
      <item>LOPOČ d.o.o. za trgovinu</item>
    </izvorni_sadrzaj>
    <derivirana_varijabla naziv="DomainObject.Predmet.ProtuStrankaListNazivFormated_1">
      <item>LOPOČ d.o.o. za trgovinu</item>
    </derivirana_varijabla>
  </DomainObject.Predmet.ProtuStrankaListNazivFormated>
  <DomainObject.Predmet.ProtuStrankaListNazivFormatedOIB>
    <izvorni_sadrzaj>
      <item>LOPOČ d.o.o. za trgovinu, OIB 04276832638</item>
    </izvorni_sadrzaj>
    <derivirana_varijabla naziv="DomainObject.Predmet.ProtuStrankaListNazivFormatedOIB_1">
      <item>LOPOČ d.o.o. za trgovinu, OIB 04276832638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St-1259/2015-5</izvorni_sadrzaj>
    <derivirana_varijabla naziv="DomainObject.PoslovniBrojDokumenta_1">St-1259/2015-5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LOPOČ d.o.o. za trgovinu</izvorni_sadrzaj>
    <derivirana_varijabla naziv="DomainObject.Predmet.ProtustrankaIDrugi_1">LOPOČ 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LOPOČ d.o.o. za trgovinu, OIB 04276832638, Vukovarska Ulica 92, 21000 Split</izvorni_sadrzaj>
    <derivirana_varijabla naziv="DomainObject.Predmet.ProtustrankaIDrugiAdressOIB_1">LOPOČ d.o.o. za trgovinu, OIB 04276832638, Vukovarska Ulica 92,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LOPOČ d.o.o. za trgovinu</item>
      <item>FINANCIJSKA AGENCIJA, RC SPLIT</item>
    </izvorni_sadrzaj>
    <derivirana_varijabla naziv="DomainObject.Predmet.SudioniciListNaziv_1">
      <item>LOPOČ d.o.o. za trgovinu</item>
      <item>FINANCIJSKA AGENCIJA, RC SPLIT</item>
    </derivirana_varijabla>
  </DomainObject.Predmet.SudioniciListNaziv>
  <DomainObject.Predmet.SudioniciListAdressOIB>
    <izvorni_sadrzaj>
      <item>LOPOČ d.o.o. za trgovinu, OIB 04276832638, Vukovarska Ulica 92,21000 Split</item>
      <item>FINANCIJSKA AGENCIJA, RC SPLIT, OIB 85821130368, Mažuranićevo šetalište 24b,21000 Split</item>
    </izvorni_sadrzaj>
    <derivirana_varijabla naziv="DomainObject.Predmet.SudioniciListAdressOIB_1">
      <item>LOPOČ d.o.o. za trgovinu, OIB 04276832638, Vukovarska Ulica 92,21000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BC7D1-EC49-4851-8E71-F1F788E2C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4190</properties:Characters>
  <properties:Lines>135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2016-04-21T10:08:00Z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St-1259/2015-5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