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67D6B" w:rsidR="00F67D6B">
        <w:tc>
          <w:tcPr>
            <w:tcW w:type="dxa" w:w="2985"/>
            <w:hideMark/>
          </w:tcPr>
          <w:p w:rsidRDefault="00F67D6B" w:rsidP="00F67D6B" w:rsidR="00F67D6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7D6B" w:rsidP="00F67D6B" w:rsidR="00F67D6B">
            <w:pPr>
              <w:spacing w:after="0"/>
              <w:jc w:val="center"/>
            </w:pPr>
            <w:r>
              <w:t>Republika Hrvatska</w:t>
            </w:r>
          </w:p>
          <w:p w:rsidRDefault="00F67D6B" w:rsidP="00F67D6B" w:rsidR="00F67D6B">
            <w:pPr>
              <w:spacing w:after="0"/>
              <w:jc w:val="center"/>
            </w:pPr>
            <w:r>
              <w:t>Trgovački sud u Varaždinu</w:t>
            </w:r>
          </w:p>
          <w:p w:rsidRDefault="00F67D6B" w:rsidP="00F67D6B" w:rsidR="00F67D6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7193d3" w14:paraId="57193d3" w:rsidRDefault="00F67D6B" w:rsidP="00F67D6B" w:rsidR="00F67D6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67D6B" w:rsidP="00F67D6B" w:rsidR="00F67D6B">
      <w:pPr>
        <w:spacing w:after="0"/>
        <w:jc w:val="right"/>
      </w:pPr>
      <w:r>
        <w:t>Poslovni broj: 3 St-594/2016-36</w:t>
      </w:r>
    </w:p>
    <w:p w:rsidRDefault="00F67D6B" w:rsidP="00F67D6B" w:rsidR="00F67D6B">
      <w:pPr>
        <w:spacing w:after="0"/>
      </w:pPr>
    </w:p>
    <w:p w:rsidRDefault="00F67D6B" w:rsidP="00F67D6B" w:rsidR="00F67D6B">
      <w:pPr>
        <w:spacing w:after="0"/>
      </w:pPr>
    </w:p>
    <w:p w:rsidRDefault="00F67D6B" w:rsidP="00F67D6B" w:rsidR="00F67D6B">
      <w:pPr>
        <w:spacing w:after="0"/>
        <w:jc w:val="center"/>
      </w:pPr>
      <w:r>
        <w:t>R E P U B L I K A   H R V A T S K A</w:t>
      </w:r>
    </w:p>
    <w:p w:rsidRDefault="00F67D6B" w:rsidP="00F67D6B" w:rsidR="00F67D6B">
      <w:pPr>
        <w:spacing w:after="0"/>
        <w:jc w:val="right"/>
      </w:pPr>
    </w:p>
    <w:p w:rsidRDefault="00F67D6B" w:rsidP="00F67D6B" w:rsidR="00F67D6B">
      <w:pPr>
        <w:spacing w:after="0"/>
        <w:jc w:val="center"/>
      </w:pPr>
      <w:r>
        <w:t>R J E Š E NJ E</w:t>
      </w:r>
    </w:p>
    <w:p w:rsidRDefault="00F67D6B" w:rsidP="00F67D6B" w:rsidR="00F67D6B">
      <w:pPr>
        <w:spacing w:after="0"/>
        <w:jc w:val="center"/>
      </w:pPr>
    </w:p>
    <w:p w:rsidRDefault="00F67D6B" w:rsidP="00F67D6B" w:rsidR="00F67D6B">
      <w:pPr>
        <w:spacing w:after="0"/>
        <w:jc w:val="both"/>
      </w:pPr>
      <w:r>
        <w:tab/>
        <w:t xml:space="preserve">Trgovački sud u Varaždinu, po sucu toga suda Jasni Lekić, u stečajnom postupku nad stečajnim dužnikom NOVAK TEAM, d.o.o. u stečaju, Nedelišće, Novakova 35, MBS: 070040131, OIB: 65914520432, nakon održanog ispitnog ročišta dana 10. listopada 2017. godine, 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center"/>
      </w:pPr>
      <w:r>
        <w:t>r i j e š i o   j e</w:t>
      </w:r>
    </w:p>
    <w:p w:rsidRDefault="00F67D6B" w:rsidP="00F67D6B" w:rsidR="00F67D6B">
      <w:pPr>
        <w:spacing w:after="0"/>
        <w:jc w:val="center"/>
      </w:pPr>
    </w:p>
    <w:p w:rsidRDefault="00F67D6B" w:rsidP="00F67D6B" w:rsidR="00F67D6B">
      <w:pPr>
        <w:spacing w:after="0"/>
        <w:ind w:left="705"/>
        <w:jc w:val="both"/>
      </w:pPr>
      <w:r>
        <w:t>Utvrđuju se osnovanim slijedeće tražbine:</w:t>
      </w:r>
    </w:p>
    <w:p w:rsidRDefault="00F67D6B" w:rsidP="00F67D6B" w:rsidR="00F67D6B">
      <w:pPr>
        <w:spacing w:lineRule="auto" w:line="288" w:after="0"/>
        <w:jc w:val="both"/>
        <w:rPr>
          <w:b/>
          <w:u w:val="single"/>
        </w:rPr>
      </w:pPr>
    </w:p>
    <w:p w:rsidRDefault="00F67D6B" w:rsidP="00F67D6B" w:rsidR="00F67D6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tbl>
      <w:tblPr>
        <w:tblpPr w:tblpY="645" w:tblpXSpec="center" w:horzAnchor="margin" w:vertAnchor="text" w:rightFromText="180" w:leftFromText="180"/>
        <w:tblW w:type="pct" w:w="500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21"/>
        <w:gridCol w:w="1063"/>
        <w:gridCol w:w="1031"/>
        <w:gridCol w:w="921"/>
        <w:gridCol w:w="921"/>
        <w:gridCol w:w="1245"/>
        <w:gridCol w:w="871"/>
        <w:gridCol w:w="1245"/>
        <w:gridCol w:w="1006"/>
      </w:tblGrid>
      <w:tr w:rsidTr="00F67D6B" w:rsidR="00F67D6B"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</w:t>
            </w:r>
            <w:r>
              <w:rPr>
                <w:sz w:val="18"/>
                <w:szCs w:val="18"/>
              </w:rPr>
              <w:br/>
              <w:t>vjerovnika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prijavljene tražbine (kn)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dxa" w:w="13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F67D6B" w:rsidR="00F67D6B"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</w:t>
            </w:r>
            <w:r>
              <w:rPr>
                <w:sz w:val="16"/>
                <w:szCs w:val="16"/>
              </w:rPr>
              <w:br/>
              <w:t>Graberje 1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111.231,14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</w:t>
            </w: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111.231,14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</w:t>
            </w:r>
          </w:p>
        </w:tc>
        <w:tc>
          <w:tcPr>
            <w:tcW w:type="dxa" w:w="13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Ministarstva financija, Klasa: UP/1-415-02/12-01/19 od 8. veljače 2012. godine. Vjerovnik ima zasnovano založno pravo na privatnoj imovini – nekretnini u vlasništvu bivšeg direktora društva, u iznosu od 97.004,80 kuna.</w:t>
            </w:r>
          </w:p>
        </w:tc>
      </w:tr>
      <w:tr w:rsidTr="00F67D6B" w:rsidR="00F67D6B">
        <w:tc>
          <w:tcPr>
            <w:tcW w:type="dxa" w:w="9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111.231,14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111.231,14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13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</w:p>
        </w:tc>
      </w:tr>
    </w:tbl>
    <w:p w:rsidRDefault="00F67D6B" w:rsidP="00F67D6B" w:rsidR="00F67D6B">
      <w:pPr>
        <w:spacing w:lineRule="auto" w:line="288" w:after="0"/>
        <w:jc w:val="both"/>
      </w:pPr>
    </w:p>
    <w:p w:rsidRDefault="00F67D6B" w:rsidP="00F67D6B" w:rsidR="00F67D6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lastRenderedPageBreak/>
        <w:t>II VIŠI ISPLATNI RED</w:t>
      </w:r>
    </w:p>
    <w:p w:rsidRDefault="00F67D6B" w:rsidP="00F67D6B" w:rsidR="00F67D6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pPr w:tblpY="299" w:tblpX="933" w:horzAnchor="page" w:vertAnchor="text" w:rightFromText="180" w:leftFromText="180"/>
        <w:tblW w:type="pct" w:w="548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22"/>
        <w:gridCol w:w="1064"/>
        <w:gridCol w:w="1031"/>
        <w:gridCol w:w="921"/>
        <w:gridCol w:w="921"/>
        <w:gridCol w:w="1545"/>
        <w:gridCol w:w="871"/>
        <w:gridCol w:w="1417"/>
        <w:gridCol w:w="1418"/>
      </w:tblGrid>
      <w:tr w:rsidTr="00F67D6B" w:rsidR="00F67D6B"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</w:t>
            </w:r>
            <w:r>
              <w:rPr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prijavljene tražbine (kn)</w:t>
            </w:r>
          </w:p>
        </w:tc>
        <w:tc>
          <w:tcPr>
            <w:tcW w:type="dxa" w:w="15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</w:t>
            </w:r>
            <w:r>
              <w:rPr>
                <w:sz w:val="18"/>
                <w:szCs w:val="18"/>
              </w:rPr>
              <w:br/>
              <w:t>priznate tražbine</w:t>
            </w:r>
          </w:p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priznate</w:t>
            </w:r>
            <w:r>
              <w:rPr>
                <w:sz w:val="18"/>
                <w:szCs w:val="18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Oznaka ovršne isprave ako se tražbina</w:t>
            </w:r>
            <w:r>
              <w:rPr>
                <w:sz w:val="18"/>
                <w:szCs w:val="18"/>
              </w:rPr>
              <w:br/>
              <w:t>zasniva na ovršnoj ispravi</w:t>
            </w:r>
          </w:p>
        </w:tc>
      </w:tr>
      <w:tr w:rsidTr="00F67D6B" w:rsidR="00F67D6B"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</w:t>
            </w:r>
            <w:r>
              <w:rPr>
                <w:sz w:val="16"/>
                <w:szCs w:val="16"/>
              </w:rPr>
              <w:br/>
              <w:t>Graberje 1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169.908,03</w:t>
            </w:r>
          </w:p>
        </w:tc>
        <w:tc>
          <w:tcPr>
            <w:tcW w:type="dxa" w:w="15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neplaćenog poreza na dodanu vrijednost , poreza na dobit, poreza na tvrtku, članarine HGK i ostalih poreza, naknada i članarina, sa pripadajućim zateznim kamatama i to: ovjerene knjigovodstvene kartice o stanju duga iz informacijskog sustava Porezne uprave</w:t>
            </w: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169.908,03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neplaćenog poreza na dodanu vrijednost , poreza na dobit, poreza na tvrtku, članarine HGK i ostalih poreza, naknada i članarina, sa pripadajućim zateznim kamatama i to: ovjerene knjigovodstvene kartice o stanju duga iz informacijskog sustava Porezne uprave</w:t>
            </w: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Ministarstva financija, Klasa: UP/1-415-02/12-01/19 od 8. veljače 2012. godine. Vjerovnik ima zasnovano založno pravo na privatnoj imovini – nekretnini u vlasništvu bivšeg direktora društva, u iznosu od 97.004,80 kuna.</w:t>
            </w:r>
          </w:p>
        </w:tc>
      </w:tr>
      <w:tr w:rsidTr="00F67D6B" w:rsidR="00F67D6B"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10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169.908,03</w:t>
            </w:r>
          </w:p>
        </w:tc>
        <w:tc>
          <w:tcPr>
            <w:tcW w:type="dxa" w:w="15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8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F67D6B" w:rsidP="00F67D6B" w:rsidR="00F67D6B">
            <w:pPr>
              <w:pStyle w:val="Bezproreda"/>
              <w:spacing w:after="0"/>
              <w:jc w:val="center"/>
            </w:pPr>
            <w:r>
              <w:rPr>
                <w:b/>
                <w:sz w:val="16"/>
                <w:szCs w:val="16"/>
              </w:rPr>
              <w:t>169.908,03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F67D6B" w:rsidP="00F67D6B" w:rsidR="00F67D6B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</w:tr>
    </w:tbl>
    <w:p w:rsidRDefault="00F67D6B" w:rsidP="00F67D6B" w:rsidR="00F67D6B">
      <w:pPr>
        <w:spacing w:after="0"/>
        <w:jc w:val="both"/>
        <w:rPr>
          <w:sz w:val="22"/>
          <w:szCs w:val="22"/>
        </w:rPr>
      </w:pPr>
    </w:p>
    <w:p w:rsidRDefault="00F67D6B" w:rsidP="00F67D6B" w:rsidR="00F67D6B">
      <w:pPr>
        <w:spacing w:lineRule="auto" w:line="288" w:after="0"/>
        <w:jc w:val="both"/>
      </w:pPr>
      <w:r>
        <w:t xml:space="preserve">                                                              </w:t>
      </w:r>
    </w:p>
    <w:tbl>
      <w:tblPr>
        <w:tblpPr w:tblpY="114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784"/>
        <w:gridCol w:w="2424"/>
        <w:gridCol w:w="2604"/>
        <w:gridCol w:w="2477"/>
      </w:tblGrid>
      <w:tr w:rsidTr="00F67D6B" w:rsidR="00F67D6B">
        <w:tc>
          <w:tcPr>
            <w:tcW w:type="dxa" w:w="2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3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Isplatni red</w:t>
            </w:r>
          </w:p>
        </w:tc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Ukupno prijavljene tražbine</w:t>
            </w:r>
          </w:p>
        </w:tc>
        <w:tc>
          <w:tcPr>
            <w:tcW w:type="dxa" w:w="3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Ukupno priznate tražbine</w:t>
            </w:r>
          </w:p>
        </w:tc>
      </w:tr>
      <w:tr w:rsidTr="00F67D6B" w:rsidR="00F67D6B">
        <w:tc>
          <w:tcPr>
            <w:tcW w:type="dxa" w:w="2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3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I. viši isplatni red</w:t>
            </w:r>
          </w:p>
        </w:tc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111.231,14</w:t>
            </w:r>
          </w:p>
        </w:tc>
        <w:tc>
          <w:tcPr>
            <w:tcW w:type="dxa" w:w="3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111.231,14</w:t>
            </w:r>
          </w:p>
        </w:tc>
      </w:tr>
      <w:tr w:rsidTr="00F67D6B" w:rsidR="00F67D6B">
        <w:tc>
          <w:tcPr>
            <w:tcW w:type="dxa" w:w="2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type="dxa" w:w="3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II. viši isplatni red</w:t>
            </w:r>
          </w:p>
        </w:tc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169.908,03</w:t>
            </w:r>
          </w:p>
        </w:tc>
        <w:tc>
          <w:tcPr>
            <w:tcW w:type="dxa" w:w="3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169.908,03</w:t>
            </w:r>
          </w:p>
        </w:tc>
      </w:tr>
      <w:tr w:rsidTr="00F67D6B" w:rsidR="00F67D6B">
        <w:tc>
          <w:tcPr>
            <w:tcW w:type="dxa" w:w="2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281.139,17</w:t>
            </w:r>
          </w:p>
        </w:tc>
        <w:tc>
          <w:tcPr>
            <w:tcW w:type="dxa" w:w="3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6B" w:rsidP="00F67D6B" w:rsidR="00F67D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281.139,17</w:t>
            </w:r>
          </w:p>
        </w:tc>
      </w:tr>
    </w:tbl>
    <w:p w:rsidRDefault="00F67D6B" w:rsidP="00F67D6B" w:rsidR="00F67D6B">
      <w:pPr>
        <w:spacing w:after="0"/>
        <w:jc w:val="both"/>
        <w:rPr>
          <w:b/>
          <w:bCs/>
          <w:color w:val="262626"/>
        </w:rPr>
      </w:pPr>
    </w:p>
    <w:p w:rsidRDefault="00F67D6B" w:rsidP="00F67D6B" w:rsidR="00F67D6B">
      <w:pPr>
        <w:spacing w:lineRule="auto" w:line="288" w:after="0"/>
        <w:jc w:val="both"/>
      </w:pPr>
      <w:r>
        <w:t xml:space="preserve">                                                            </w:t>
      </w:r>
    </w:p>
    <w:p w:rsidRDefault="00F67D6B" w:rsidP="00F67D6B" w:rsidR="00F67D6B">
      <w:pPr>
        <w:spacing w:after="0"/>
        <w:jc w:val="center"/>
      </w:pPr>
      <w:r>
        <w:t>Obrazloženje</w:t>
      </w:r>
    </w:p>
    <w:p w:rsidRDefault="00F67D6B" w:rsidP="00F67D6B" w:rsidR="00F67D6B">
      <w:pPr>
        <w:spacing w:after="0"/>
      </w:pPr>
    </w:p>
    <w:p w:rsidRDefault="00F67D6B" w:rsidP="00F67D6B" w:rsidR="00F67D6B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F67D6B" w:rsidP="00F67D6B" w:rsidR="00F67D6B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F67D6B" w:rsidP="00F67D6B" w:rsidR="00F67D6B">
      <w:pPr>
        <w:spacing w:after="0"/>
        <w:jc w:val="both"/>
      </w:pPr>
      <w:r>
        <w:tab/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center"/>
      </w:pPr>
      <w:r>
        <w:t>Varaždin, 10. listopada 2017.</w:t>
      </w:r>
    </w:p>
    <w:p w:rsidRDefault="00F67D6B" w:rsidP="00F67D6B" w:rsidR="00F67D6B">
      <w:pPr>
        <w:spacing w:after="0"/>
        <w:jc w:val="center"/>
      </w:pPr>
    </w:p>
    <w:p w:rsidRDefault="00F67D6B" w:rsidP="00F67D6B" w:rsidR="00F67D6B">
      <w:pPr>
        <w:spacing w:after="0"/>
      </w:pPr>
    </w:p>
    <w:p w:rsidRDefault="00F67D6B" w:rsidP="00F67D6B" w:rsidR="00F67D6B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  <w:r>
        <w:t>POUKA O PRAVNOM LIJEKU: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</w:p>
    <w:p w:rsidRDefault="00F67D6B" w:rsidP="00F67D6B" w:rsidR="00F67D6B">
      <w:pPr>
        <w:spacing w:after="0"/>
        <w:jc w:val="both"/>
      </w:pPr>
      <w:r>
        <w:t>DNA: 1. Stečajni upravitelj Sven Pirker iz Varaždina, Trg kralja Tomislava 2</w:t>
      </w:r>
    </w:p>
    <w:p w:rsidRDefault="00F67D6B" w:rsidP="00F67D6B" w:rsidR="00F67D6B">
      <w:pPr>
        <w:spacing w:after="0"/>
        <w:jc w:val="both"/>
      </w:pPr>
      <w:r>
        <w:t xml:space="preserve">           2. e-Oglasna ploča ovoga suda (čl. 265. st. 2. SZ-a)</w:t>
      </w:r>
    </w:p>
    <w:p w:rsidRDefault="00AE649C" w:rsidP="00F67D6B" w:rsidR="00AE649C" w:rsidRPr="00B76F3C">
      <w:pPr>
        <w:pStyle w:val="NormaleSPIS"/>
        <w:spacing w:after="0"/>
      </w:pPr>
    </w:p>
    <w:p w:rsidRDefault="00AB4602" w:rsidP="00F67D6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67D6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E9F" w:rsidP="00537B78" w:rsidR="00833E9F">
      <w:r>
        <w:separator/>
      </w:r>
    </w:p>
  </w:endnote>
  <w:endnote w:id="0" w:type="continuationSeparator">
    <w:p w:rsidRDefault="00833E9F" w:rsidP="00537B78" w:rsidR="00833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E9F" w:rsidP="00537B78" w:rsidR="00833E9F">
      <w:r>
        <w:separator/>
      </w:r>
    </w:p>
  </w:footnote>
  <w:footnote w:id="0" w:type="continuationSeparator">
    <w:p w:rsidRDefault="00833E9F" w:rsidP="00537B78" w:rsidR="00833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29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E9F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D6B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3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St-594/2016-36</izvorni_sadrzaj>
    <derivirana_varijabla naziv="DomainObject.Oznaka_1">St-594/2016-36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TEAM, društvo s ograničenom odgovornošću za trgovinu na veliko i malo, uvoz-izvoz, ugostiteljstvo i poslovne usluge zastupanog po punomoćniku Zlatko Novak</izvorni_sadrzaj>
    <derivirana_varijabla naziv="DomainObject.Predmet.ProtustrankaFormated_1">  NOVAK TEAM, društvo s ograničenom odgovornošću za trgovinu na veliko i malo, uvoz-izvoz, ugostiteljstvo i poslovne usluge zastupanog po punomoćniku Zlatko Novak</derivirana_varijabla>
  </DomainObject.Predmet.ProtustrankaFormated>
  <DomainObject.Predmet.ProtustrankaFormatedOIB>
    <izvorni_sadrzaj>  NOVAK TEAM, društvo s ograničenom odgovornošću za trgovinu na veliko i malo, uvoz-izvoz, ugostiteljstvo i poslovne usluge, OIB 65914520432 zastupanog po punomoćniku Zlatko Novak</izvorni_sadrzaj>
    <derivirana_varijabla naziv="DomainObject.Predmet.ProtustrankaFormatedOIB_1">  NOVAK TEAM, društvo s ograničenom odgovornošću za trgovinu na veliko i malo, uvoz-izvoz, ugostiteljstvo i poslovne usluge, OIB 65914520432 zastupanog po punomoćniku Zlatko Novak</derivirana_varijabla>
  </DomainObject.Predmet.ProtustrankaFormatedOIB>
  <DomainObject.Predmet.ProtustrankaFormatedWithAdress>
    <izvorni_sadrzaj> NOVAK TEAM, društvo s ograničenom odgovornošću za trgovinu na veliko i malo, uvoz-izvoz, ugostiteljstvo i poslovne usluge, Novakova 35, 40000 Nedelišće zastupanog po punomoćniku Zlatko Novak</izvorni_sadrzaj>
    <derivirana_varijabla naziv="DomainObject.Predmet.ProtustrankaFormatedWithAdress_1"> NOVAK TEAM, društvo s ograničenom odgovornošću za trgovinu na veliko i malo, uvoz-izvoz, ugostiteljstvo i poslovne usluge, Novakova 35, 40000 Nedelišće zastupanog po punomoćniku Zlatko Novak</derivirana_varijabla>
  </DomainObject.Predmet.ProtustrankaFormatedWithAdress>
  <DomainObject.Predmet.ProtustrankaFormatedWithAdressOIB>
    <izvorni_sadrzaj> NOVAK TEAM, društvo s ograničenom odgovornošću za trgovinu na veliko i malo, uvoz-izvoz, ugostiteljstvo i poslovne usluge, OIB 65914520432, Novakova 35, 40000 Nedelišće zastupanog po punomoćniku Zlatko Novak</izvorni_sadrzaj>
    <derivirana_varijabla naziv="DomainObject.Predmet.ProtustrankaFormatedWithAdressOIB_1"> NOVAK TEAM, društvo s ograničenom odgovornošću za trgovinu na veliko i malo, uvoz-izvoz, ugostiteljstvo i poslovne usluge, OIB 65914520432, Novakova 35, 40000 Nedelišće zastupanog po punomoćniku Zlatko Novak</derivirana_varijabla>
  </DomainObject.Predmet.ProtustrankaFormatedWithAdressOIB>
  <DomainObject.Predmet.ProtustrankaWithAdress>
    <izvorni_sadrzaj>NOVAK TEAM, društvo s ograničenom odgovornošću za trgovinu na veliko i malo, uvoz-izvoz, ugostiteljstvo i poslovne usluge Novakova 35, 40000 Nedelišće</izvorni_sadrzaj>
    <derivirana_varijabla naziv="DomainObject.Predmet.ProtustrankaWithAdress_1">NOVAK TEAM, društvo s ograničenom odgovornošću za trgovinu na veliko i malo, uvoz-izvoz, ugostiteljstvo i poslovne usluge Novakova 35, 40000 Nedelišće</derivirana_varijabla>
  </DomainObject.Predmet.ProtustrankaWithAdress>
  <DomainObject.Predmet.ProtustrankaWith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WithAdressOIB_1">NOVAK TEAM, društvo s ograničenom odgovornošću za trgovinu na veliko i malo, uvoz-izvoz, ugostiteljstvo i poslovne usluge, OIB 65914520432, Novakova 35, 40000 Nedelišće</derivirana_varijabla>
  </DomainObject.Predmet.ProtustrankaWithAdressOIB>
  <DomainObject.Predmet.ProtustrankaNazivFormated>
    <izvorni_sadrzaj>NOVAK TEAM, društvo s ograničenom odgovornošću za trgovinu na veliko i malo, uvoz-izvoz, ugostiteljstvo i poslovne usluge</izvorni_sadrzaj>
    <derivirana_varijabla naziv="DomainObject.Predmet.ProtustrankaNazivFormated_1">NOVAK TEAM, društvo s ograničenom odgovornošću za trgovinu na veliko i malo, uvoz-izvoz, ugostiteljstvo i poslovne usluge</derivirana_varijabla>
  </DomainObject.Predmet.ProtustrankaNazivFormated>
  <DomainObject.Predmet.ProtustrankaNazivFormatedOIB>
    <izvorni_sadrzaj>NOVAK TEAM, društvo s ograničenom odgovornošću za trgovinu na veliko i malo, uvoz-izvoz, ugostiteljstvo i poslovne usluge, OIB 65914520432</izvorni_sadrzaj>
    <derivirana_varijabla naziv="DomainObject.Predmet.ProtustrankaNazivFormatedOIB_1">NOVAK TEAM, društvo s ograničenom odgovornošću za trgovinu na veliko i malo, uvoz-izvoz, ugostiteljstvo i poslovne usluge, OIB 65914520432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353118.17</izvorni_sadrzaj>
    <derivirana_varijabla naziv="DomainObject.Predmet.TrenutnaVrijednost_1">353118.17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TEAM, društvo s ograničenom odgovornošću za trgovinu na veliko i malo, uvoz-izvoz, ugostiteljstvo i poslovne usluge zastupanog po punomoćniku Zlatko Novak</item>
    </izvorni_sadrzaj>
    <derivirana_varijabla naziv="DomainObject.Predmet.ProtuStrankaListFormated_1">
      <item>NOVAK TEAM, društvo s ograničenom odgovornošću za trgovinu na veliko i malo, uvoz-izvoz, ugostiteljstvo i poslovne usluge zastupanog po punomoćniku Zlatko Novak</item>
    </derivirana_varijabla>
  </DomainObject.Predmet.ProtuStrankaListFormated>
  <DomainObject.Predmet.ProtuStrankaListFormatedOIB>
    <izvorni_sadrzaj>
      <item>NOVAK TEAM, društvo s ograničenom odgovornošću za trgovinu na veliko i malo, uvoz-izvoz, ugostiteljstvo i poslovne usluge, OIB 65914520432 zastupanog po punomoćniku Zlatko Novak</item>
    </izvorni_sadrzaj>
    <derivirana_varijabla naziv="DomainObject.Predmet.ProtuStrankaListFormatedOIB_1">
      <item>NOVAK TEAM, društvo s ograničenom odgovornošću za trgovinu na veliko i malo, uvoz-izvoz, ugostiteljstvo i poslovne usluge, OIB 65914520432 zastupanog po punomoćniku Zlatko Novak</item>
    </derivirana_varijabla>
  </DomainObject.Predmet.ProtuStrankaListFormatedOIB>
  <DomainObject.Predmet.ProtuStrankaListFormatedWithAdress>
    <izvorni_sadrzaj>
      <item>NOVAK TEAM, društvo s ograničenom odgovornošću za trgovinu na veliko i malo, uvoz-izvoz, ugostiteljstvo i poslovne usluge, Novakova 35, 40000 Nedelišće zastupanog po punomoćniku Zlatko Novak</item>
    </izvorni_sadrzaj>
    <derivirana_varijabla naziv="DomainObject.Predmet.ProtuStrankaListFormatedWithAdress_1">
      <item>NOVAK TEAM, društvo s ograničenom odgovornošću za trgovinu na veliko i malo, uvoz-izvoz, ugostiteljstvo i poslovne usluge, Novakova 35, 40000 Nedelišće zastupanog po punomoćniku Zlatko Novak</item>
    </derivirana_varijabla>
  </DomainObject.Predmet.ProtuStrankaListFormatedWithAdress>
  <DomainObject.Predmet.ProtuStrankaListFormatedWithAdressOIB>
    <izvorni_sadrzaj>
      <item>NOVAK TEAM, društvo s ograničenom odgovornošću za trgovinu na veliko i malo, uvoz-izvoz, ugostiteljstvo i poslovne usluge, OIB 65914520432, Novakova 35, 40000 Nedelišće zastupanog po punomoćniku Zlatko Novak</item>
    </izvorni_sadrzaj>
    <derivirana_varijabla naziv="DomainObject.Predmet.ProtuStrankaListFormatedWithAdressOIB_1">
      <item>NOVAK TEAM, društvo s ograničenom odgovornošću za trgovinu na veliko i malo, uvoz-izvoz, ugostiteljstvo i poslovne usluge, OIB 65914520432, Novakova 35, 40000 Nedelišće zastupanog po punomoćniku Zlatko Novak</item>
    </derivirana_varijabla>
  </DomainObject.Predmet.ProtuStrankaListFormatedWithAdressOIB>
  <DomainObject.Predmet.ProtuStrankaListNazivFormated>
    <izvorni_sadrzaj>
      <item>NOVAK TEAM, društvo s ograničenom odgovornošću za trgovinu na veliko i malo, uvoz-izvoz, ugostiteljstvo i poslovne usluge</item>
    </izvorni_sadrzaj>
    <derivirana_varijabla naziv="DomainObject.Predmet.ProtuStrankaListNazivFormated_1">
      <item>NOVAK TEAM, društvo s ograničenom odgovornošću za trgovinu na veliko i malo, uvoz-izvoz, ugostiteljstvo i poslovne usluge</item>
    </derivirana_varijabla>
  </DomainObject.Predmet.ProtuStrankaListNazivFormated>
  <DomainObject.Predmet.ProtuStrankaListNaziv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NazivFormatedOIB_1">
      <item>NOVAK TEAM, društvo s ograničenom odgovornošću za trgovinu na veliko i malo, uvoz-izvoz, ugostiteljstvo i poslovne usluge, OIB 65914520432</item>
    </derivirana_varijabla>
  </DomainObject.Predmet.ProtuStrankaListNazivFormatedOIB>
  <DomainObject.Predmet.OstaliListFormated>
    <izvorni_sadrzaj>
      <item>Sudski registar</item>
      <item>Zlatko Novak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izvorni_sadrzaj>
    <derivirana_varijabla naziv="DomainObject.Predmet.OstaliListFormated_1">
      <item>Sudski registar</item>
      <item>Zlatko Novak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derivirana_varijabla>
  </DomainObject.Predmet.OstaliListFormated>
  <DomainObject.Predmet.OstaliListFormatedOIB>
    <izvorni_sadrzaj>
      <item>Sudski registar</item>
      <item>Zlatko Novak, OIB 57335479651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izvorni_sadrzaj>
    <derivirana_varijabla naziv="DomainObject.Predmet.OstaliListFormatedOIB_1">
      <item>Sudski registar</item>
      <item>Zlatko Novak, OIB 57335479651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derivirana_varijabla>
  </DomainObject.Predmet.OstaliListFormatedOIB>
  <DomainObject.Predmet.OstaliListFormatedWithAdress>
    <izvorni_sadrzaj>
      <item>Sudski registar</item>
      <item>Zlatko Novak,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izvorni_sadrzaj>
    <derivirana_varijabla naziv="DomainObject.Predmet.OstaliListFormatedWithAdress_1">
      <item>Sudski registar</item>
      <item>Zlatko Novak,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derivirana_varijabla>
  </DomainObject.Predmet.OstaliListFormatedWithAdress>
  <DomainObject.Predmet.OstaliListFormatedWithAdressOIB>
    <izvorni_sadrzaj>
      <item>Sudski registar</item>
      <item>Zlatko Novak, OIB 57335479651,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izvorni_sadrzaj>
    <derivirana_varijabla naziv="DomainObject.Predmet.OstaliListFormatedWithAdressOIB_1">
      <item>Sudski registar</item>
      <item>Zlatko Novak, OIB 57335479651,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derivirana_varijabla>
  </DomainObject.Predmet.OstaliListFormatedWithAdressOIB>
  <DomainObject.Predmet.OstaliListNazivFormated>
    <izvorni_sadrzaj>
      <item>Sudski registar</item>
      <item>Zlatko Novak</item>
      <item>Porezna uprava Područni ured sjeverna Hrvatska</item>
      <item>RH Županijsko državno odvjetništvo u Varaždinu</item>
    </izvorni_sadrzaj>
    <derivirana_varijabla naziv="DomainObject.Predmet.OstaliListNazivFormated_1">
      <item>Sudski registar</item>
      <item>Zlatko Novak</item>
      <item>Porezna uprava Područni ured sjeverna Hrvatska</item>
      <item>RH Županijsko državno odvjetništvo u Varaždinu</item>
    </derivirana_varijabla>
  </DomainObject.Predmet.OstaliListNazivFormated>
  <DomainObject.Predmet.OstaliListNazivFormatedOIB>
    <izvorni_sadrzaj>
      <item>Sudski registar</item>
      <item>Zlatko Novak, OIB 57335479651</item>
      <item>Porezna uprava Područni ured sjeverna Hrvatska</item>
      <item>RH Županijsko državno odvjetništvo u Varaždinu</item>
    </izvorni_sadrzaj>
    <derivirana_varijabla naziv="DomainObject.Predmet.OstaliListNazivFormatedOIB_1">
      <item>Sudski registar</item>
      <item>Zlatko Novak, OIB 57335479651</item>
      <item>Porezna uprava Područni ured sjeverna Hrvatska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St-594/2016-36</izvorni_sadrzaj>
    <derivirana_varijabla naziv="DomainObject.PoslovniBrojDokumenta_1">St-594/2016-36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TEAM, društvo s ograničenom odgovornošću za trgovinu na veliko i malo, uvoz-izvoz, ugostiteljstvo i poslovne usluge</izvorni_sadrzaj>
    <derivirana_varijabla naziv="DomainObject.Predmet.ProtustrankaIDrugi_1">NOVAK TEAM, društvo s ograničenom odgovornošću za trgovinu na veliko i malo, uvoz-izvoz, ugostiteljstvo i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IDrugiAdressOIB_1">NOVAK TEAM, društvo s ograničenom odgovornošću za trgovinu na veliko i malo, uvoz-izvoz, ugostiteljstvo i poslovne usluge, OIB 65914520432, Novakova 35,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TEAM, društvo s ograničenom odgovornošću za trgovinu na veliko i malo, uvoz-izvoz, ugostiteljstvo i poslovne usluge</item>
      <item>Sudski registar</item>
      <item>Zlatko Novak</item>
      <item>Porezna uprava Područni ured sjeverna Hrvatska</item>
      <item>RH Županijsko državno odvjetništvo u Varaždinu</item>
    </izvorni_sadrzaj>
    <derivirana_varijabla naziv="DomainObject.Predmet.SudioniciListNaziv_1">
      <item>Financijska agencija</item>
      <item>NOVAK TEAM, društvo s ograničenom odgovornošću za trgovinu na veliko i malo, uvoz-izvoz, ugostiteljstvo i poslovne usluge</item>
      <item>Sudski registar</item>
      <item>Zlatko Novak</item>
      <item>Porezna uprava Područni ured sjeverna Hrvatska</item>
      <item>RH Županijsko državno odvjetništvo u Varaždinu</item>
    </derivirana_varijabla>
  </DomainObject.Predmet.SudioniciListNaziv>
  <DomainObject.Predmet.SudioniciListAdressOIB>
    <izvorni_sadrzaj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  <item>Zlatko Novak, OIB 57335479651, Put Od Jasenja 21a,20232 Slano</item>
      <item>Porezna uprava Područni ured sjeverna Hrvatska, Grabjere 1,42000 Varaždin</item>
      <item>RH Županijsko državno odvjetništvo u Varaždinu, B.Radića 2,42000 Varaždin</item>
    </izvorni_sadrzaj>
    <derivirana_varijabla naziv="DomainObject.Predmet.SudioniciListAdressOIB_1"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  <item>Zlatko Novak, OIB 57335479651, Put Od Jasenja 21a,20232 Slano</item>
      <item>Porezna uprava Područni ured sjeverna Hrvatska, Grabjere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C2714-A4BD-4081-AD3D-7D77AD6D9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3497</properties:Characters>
  <properties:Lines>300</properties:Lines>
  <properties:Paragraphs>80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2017-11-29T13:38:00Z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St-594/2016-36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