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A1C1E" w:rsidP="009A1C1E" w:rsidRDefault="009A1C1E" w14:paraId="8745803" w14:textId="8745803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pStyle w:val="Zaglavlje"/>
        <w:jc w:val="right"/>
      </w:pPr>
      <w:r w:rsidRPr="00E139FA">
        <w:t>12 St-</w:t>
      </w:r>
      <w:r w:rsidR="00E139FA">
        <w:t>330</w:t>
      </w:r>
      <w:r w:rsidR="00564B7A">
        <w:t>/2019-3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564B7A" w:rsidRDefault="009A1C1E">
      <w:pPr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eastAsia="Times New Roman" w:cs="Times New Roman"/>
          <w:szCs w:val="24"/>
          <w:lang w:eastAsia="hr-HR"/>
        </w:rPr>
        <w:t>Giardini</w:t>
      </w:r>
      <w:proofErr w:type="spellEnd"/>
      <w:r>
        <w:rPr>
          <w:rFonts w:eastAsia="Times New Roman" w:cs="Times New Roman"/>
          <w:szCs w:val="24"/>
          <w:lang w:eastAsia="hr-HR"/>
        </w:rPr>
        <w:t xml:space="preserve"> 5, za provedbu skraćenog stečajnog postupka nad pravnom osobom (dužnikom) </w:t>
      </w:r>
      <w:r w:rsidRPr="00E139FA" w:rsidR="00E139FA">
        <w:rPr>
          <w:rFonts w:eastAsia="Times New Roman" w:cs="Times New Roman"/>
          <w:szCs w:val="24"/>
          <w:lang w:eastAsia="hr-HR"/>
        </w:rPr>
        <w:t>AMADEUS - YACHTING d.o.o</w:t>
      </w:r>
      <w:r w:rsidR="00E139FA">
        <w:rPr>
          <w:rFonts w:eastAsia="Times New Roman" w:cs="Times New Roman"/>
          <w:szCs w:val="24"/>
          <w:lang w:eastAsia="hr-HR"/>
        </w:rPr>
        <w:t xml:space="preserve">., Sv. Anton 15, Marina </w:t>
      </w:r>
      <w:proofErr w:type="spellStart"/>
      <w:r w:rsidR="00E139FA">
        <w:rPr>
          <w:rFonts w:eastAsia="Times New Roman" w:cs="Times New Roman"/>
          <w:szCs w:val="24"/>
          <w:lang w:eastAsia="hr-HR"/>
        </w:rPr>
        <w:t>Nautica</w:t>
      </w:r>
      <w:proofErr w:type="spellEnd"/>
      <w:r w:rsidR="00E139FA">
        <w:rPr>
          <w:rFonts w:eastAsia="Times New Roman" w:cs="Times New Roman"/>
          <w:szCs w:val="24"/>
          <w:lang w:eastAsia="hr-HR"/>
        </w:rPr>
        <w:t xml:space="preserve">, Novigrad, OIB </w:t>
      </w:r>
      <w:r w:rsidRPr="00E139FA" w:rsidR="00E139FA">
        <w:rPr>
          <w:rFonts w:eastAsia="Times New Roman" w:cs="Times New Roman"/>
          <w:szCs w:val="24"/>
          <w:lang w:eastAsia="hr-HR"/>
        </w:rPr>
        <w:t>40359002636</w:t>
      </w:r>
      <w:r w:rsidR="00E139FA">
        <w:rPr>
          <w:rFonts w:eastAsia="Times New Roman" w:cs="Times New Roman"/>
          <w:szCs w:val="24"/>
          <w:lang w:eastAsia="hr-HR"/>
        </w:rPr>
        <w:t xml:space="preserve">, MBS </w:t>
      </w:r>
      <w:r w:rsidRPr="00E139FA" w:rsidR="00E139FA">
        <w:rPr>
          <w:rFonts w:eastAsia="Times New Roman" w:cs="Times New Roman"/>
          <w:szCs w:val="24"/>
          <w:lang w:eastAsia="hr-HR"/>
        </w:rPr>
        <w:t>130026252</w:t>
      </w:r>
      <w:r w:rsidR="00E139FA">
        <w:rPr>
          <w:rFonts w:eastAsia="Times New Roman" w:cs="Times New Roman"/>
          <w:szCs w:val="24"/>
          <w:lang w:eastAsia="hr-HR"/>
        </w:rPr>
        <w:t xml:space="preserve">, </w:t>
      </w:r>
      <w:r>
        <w:rPr>
          <w:rFonts w:eastAsia="Times New Roman" w:cs="Times New Roman"/>
          <w:szCs w:val="24"/>
          <w:lang w:eastAsia="hr-HR"/>
        </w:rPr>
        <w:t xml:space="preserve">nakon izvršenog uvida u sudski registar, sukladno čl. 428. i 430. Stečajnog zakona (Narodne novine br. 71/15, 104/17, nadalje SZ), </w:t>
      </w:r>
      <w:r w:rsidRPr="00E139FA" w:rsidR="00E139FA">
        <w:rPr>
          <w:rFonts w:eastAsia="Times New Roman" w:cs="Times New Roman"/>
          <w:szCs w:val="24"/>
          <w:lang w:eastAsia="hr-HR"/>
        </w:rPr>
        <w:t>25</w:t>
      </w:r>
      <w:r w:rsidRPr="00E139FA">
        <w:rPr>
          <w:rFonts w:eastAsia="Times New Roman" w:cs="Times New Roman"/>
          <w:szCs w:val="24"/>
          <w:lang w:eastAsia="hr-HR"/>
        </w:rPr>
        <w:t xml:space="preserve">. 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listopada </w:t>
      </w:r>
      <w:r w:rsidRPr="00E139FA">
        <w:rPr>
          <w:rFonts w:eastAsia="Times New Roman" w:cs="Times New Roman"/>
          <w:szCs w:val="24"/>
          <w:lang w:eastAsia="hr-HR"/>
        </w:rPr>
        <w:t>2019.</w:t>
      </w:r>
      <w:r>
        <w:rPr>
          <w:rFonts w:eastAsia="Times New Roman" w:cs="Times New Roman"/>
          <w:szCs w:val="24"/>
          <w:lang w:eastAsia="hr-HR"/>
        </w:rPr>
        <w:t xml:space="preserve"> objavljuje sljedeći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O G L A S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I. Dužnik</w:t>
      </w:r>
      <w:r w:rsidRPr="00E139FA" w:rsidR="00E139FA">
        <w:rPr>
          <w:rFonts w:eastAsia="Times New Roman" w:cs="Times New Roman"/>
          <w:szCs w:val="24"/>
          <w:lang w:eastAsia="hr-HR"/>
        </w:rPr>
        <w:t xml:space="preserve"> AMADEUS - YACHTING d.o.o</w:t>
      </w:r>
      <w:r w:rsidR="00E139FA">
        <w:rPr>
          <w:rFonts w:eastAsia="Times New Roman" w:cs="Times New Roman"/>
          <w:szCs w:val="24"/>
          <w:lang w:eastAsia="hr-HR"/>
        </w:rPr>
        <w:t xml:space="preserve">., Sv. Anton 15, Marina </w:t>
      </w:r>
      <w:proofErr w:type="spellStart"/>
      <w:r w:rsidR="00E139FA">
        <w:rPr>
          <w:rFonts w:eastAsia="Times New Roman" w:cs="Times New Roman"/>
          <w:szCs w:val="24"/>
          <w:lang w:eastAsia="hr-HR"/>
        </w:rPr>
        <w:t>Nautica</w:t>
      </w:r>
      <w:proofErr w:type="spellEnd"/>
      <w:r w:rsidR="00E139FA">
        <w:rPr>
          <w:rFonts w:eastAsia="Times New Roman" w:cs="Times New Roman"/>
          <w:szCs w:val="24"/>
          <w:lang w:eastAsia="hr-HR"/>
        </w:rPr>
        <w:t xml:space="preserve">, Novigrad, OIB </w:t>
      </w:r>
      <w:r w:rsidRPr="00E139FA" w:rsidR="00E139FA">
        <w:rPr>
          <w:rFonts w:eastAsia="Times New Roman" w:cs="Times New Roman"/>
          <w:szCs w:val="24"/>
          <w:lang w:eastAsia="hr-HR"/>
        </w:rPr>
        <w:t>40359002636</w:t>
      </w:r>
      <w:r w:rsidR="00E139FA">
        <w:rPr>
          <w:rFonts w:eastAsia="Times New Roman" w:cs="Times New Roman"/>
          <w:szCs w:val="24"/>
          <w:lang w:eastAsia="hr-HR"/>
        </w:rPr>
        <w:t xml:space="preserve">, MBS </w:t>
      </w:r>
      <w:r w:rsidRPr="00E139FA" w:rsidR="00E139FA">
        <w:rPr>
          <w:rFonts w:eastAsia="Times New Roman" w:cs="Times New Roman"/>
          <w:szCs w:val="24"/>
          <w:lang w:eastAsia="hr-HR"/>
        </w:rPr>
        <w:t>130026252</w:t>
      </w:r>
      <w:r w:rsidR="00E139FA">
        <w:rPr>
          <w:rFonts w:eastAsia="Times New Roman" w:cs="Times New Roman"/>
          <w:szCs w:val="24"/>
          <w:lang w:eastAsia="hr-HR"/>
        </w:rPr>
        <w:t>,</w:t>
      </w:r>
      <w:r>
        <w:rPr>
          <w:rFonts w:eastAsia="Times New Roman" w:cs="Times New Roman"/>
          <w:szCs w:val="24"/>
          <w:lang w:eastAsia="hr-HR"/>
        </w:rPr>
        <w:t xml:space="preserve"> je pravna osoba koja nema zaposlenih, koja je na dan </w:t>
      </w:r>
      <w:r w:rsidRPr="00E139FA" w:rsidR="00E139FA">
        <w:rPr>
          <w:rFonts w:eastAsia="Times New Roman" w:cs="Times New Roman"/>
          <w:szCs w:val="24"/>
          <w:lang w:eastAsia="hr-HR"/>
        </w:rPr>
        <w:t>10</w:t>
      </w:r>
      <w:r w:rsidRPr="00E139FA">
        <w:rPr>
          <w:rFonts w:eastAsia="Times New Roman" w:cs="Times New Roman"/>
          <w:szCs w:val="24"/>
          <w:lang w:eastAsia="hr-HR"/>
        </w:rPr>
        <w:t xml:space="preserve">. </w:t>
      </w:r>
      <w:r w:rsidRPr="00E139FA" w:rsidR="000119F4">
        <w:rPr>
          <w:rFonts w:eastAsia="Times New Roman" w:cs="Times New Roman"/>
          <w:szCs w:val="24"/>
          <w:lang w:eastAsia="hr-HR"/>
        </w:rPr>
        <w:t>rujna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 </w:t>
      </w:r>
      <w:r w:rsidRPr="00E139FA">
        <w:rPr>
          <w:rFonts w:eastAsia="Times New Roman" w:cs="Times New Roman"/>
          <w:szCs w:val="24"/>
          <w:lang w:eastAsia="hr-HR"/>
        </w:rPr>
        <w:t>2019</w:t>
      </w:r>
      <w:r>
        <w:rPr>
          <w:rFonts w:eastAsia="Times New Roman" w:cs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Pr="00E139FA" w:rsidR="00E139FA">
        <w:rPr>
          <w:szCs w:val="24"/>
        </w:rPr>
        <w:t>10</w:t>
      </w:r>
      <w:r w:rsidRPr="00E139FA" w:rsidR="00202317">
        <w:rPr>
          <w:rFonts w:eastAsia="Times New Roman" w:cs="Times New Roman"/>
          <w:szCs w:val="24"/>
          <w:lang w:eastAsia="hr-HR"/>
        </w:rPr>
        <w:t xml:space="preserve">. </w:t>
      </w:r>
      <w:r w:rsidRPr="00E139FA" w:rsidR="000119F4">
        <w:rPr>
          <w:rFonts w:eastAsia="Times New Roman" w:cs="Times New Roman"/>
          <w:szCs w:val="24"/>
          <w:lang w:eastAsia="hr-HR"/>
        </w:rPr>
        <w:t>rujna</w:t>
      </w:r>
      <w:r w:rsidRPr="00E139FA" w:rsidR="00987908">
        <w:rPr>
          <w:rFonts w:eastAsia="Times New Roman" w:cs="Times New Roman"/>
          <w:szCs w:val="24"/>
          <w:lang w:eastAsia="hr-HR"/>
        </w:rPr>
        <w:t xml:space="preserve"> </w:t>
      </w:r>
      <w:r w:rsidRPr="00E139FA">
        <w:rPr>
          <w:rFonts w:eastAsia="Times New Roman" w:cs="Times New Roman"/>
          <w:szCs w:val="24"/>
          <w:lang w:eastAsia="hr-HR"/>
        </w:rPr>
        <w:t>2019</w:t>
      </w:r>
      <w:r w:rsidRPr="00E139FA">
        <w:rPr>
          <w:szCs w:val="24"/>
        </w:rPr>
        <w:t xml:space="preserve">. iznosio </w:t>
      </w:r>
      <w:r w:rsidRPr="00E139FA" w:rsidR="00E139FA">
        <w:rPr>
          <w:szCs w:val="24"/>
        </w:rPr>
        <w:t>6.520,26</w:t>
      </w:r>
      <w:r w:rsidRPr="00E139FA">
        <w:rPr>
          <w:szCs w:val="24"/>
        </w:rPr>
        <w:t xml:space="preserve"> kn</w:t>
      </w:r>
      <w:r>
        <w:rPr>
          <w:szCs w:val="24"/>
        </w:rPr>
        <w:t>.</w:t>
      </w:r>
    </w:p>
    <w:p w:rsidR="009A1C1E" w:rsidP="009A1C1E" w:rsidRDefault="009A1C1E">
      <w:pPr>
        <w:rPr>
          <w:szCs w:val="24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</w:p>
    <w:p w:rsidR="009A1C1E" w:rsidP="009A1C1E" w:rsidRDefault="009A1C1E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</w:t>
      </w:r>
      <w:r w:rsidRPr="00784F0A">
        <w:rPr>
          <w:rFonts w:eastAsia="Times New Roman" w:cs="Times New Roman"/>
          <w:szCs w:val="24"/>
          <w:lang w:eastAsia="hr-HR"/>
        </w:rPr>
        <w:t xml:space="preserve">stečajnog postupka u visini 1.000,00 kn (tisuću kuna) u Fond za namirenje troškova stečajnog postupka ovoga suda broj </w:t>
      </w:r>
      <w:r w:rsidRPr="00E139FA">
        <w:rPr>
          <w:rFonts w:eastAsia="Times New Roman" w:cs="Times New Roman"/>
          <w:szCs w:val="24"/>
          <w:lang w:eastAsia="hr-HR"/>
        </w:rPr>
        <w:t>HR 4323900011300029763, poziv na broj 3333-</w:t>
      </w:r>
      <w:r w:rsidRPr="00E139FA" w:rsidR="000119F4">
        <w:rPr>
          <w:rFonts w:eastAsia="Times New Roman" w:cs="Times New Roman"/>
          <w:szCs w:val="24"/>
          <w:lang w:eastAsia="hr-HR"/>
        </w:rPr>
        <w:t>33</w:t>
      </w:r>
      <w:r w:rsidRPr="00E139FA" w:rsidR="00E139FA">
        <w:rPr>
          <w:rFonts w:eastAsia="Times New Roman" w:cs="Times New Roman"/>
          <w:szCs w:val="24"/>
          <w:lang w:eastAsia="hr-HR"/>
        </w:rPr>
        <w:t>0</w:t>
      </w:r>
      <w:r w:rsidRPr="00E139FA">
        <w:rPr>
          <w:rFonts w:eastAsia="Times New Roman" w:cs="Times New Roman"/>
          <w:szCs w:val="24"/>
          <w:lang w:eastAsia="hr-HR"/>
        </w:rPr>
        <w:t>-2019,</w:t>
      </w:r>
      <w:r w:rsidRPr="00784F0A">
        <w:rPr>
          <w:rFonts w:eastAsia="Times New Roman" w:cs="Times New Roman"/>
          <w:szCs w:val="24"/>
          <w:lang w:eastAsia="hr-HR"/>
        </w:rPr>
        <w:t xml:space="preserve"> i da u istom roku uplate na depozit ovog suda broj </w:t>
      </w:r>
      <w:r w:rsidRPr="00E139FA">
        <w:rPr>
          <w:rFonts w:eastAsia="Times New Roman" w:cs="Times New Roman"/>
          <w:szCs w:val="24"/>
          <w:lang w:eastAsia="hr-HR"/>
        </w:rPr>
        <w:t>HR 4323900011300029763</w:t>
      </w:r>
      <w:r w:rsidRPr="00784F0A">
        <w:rPr>
          <w:rFonts w:eastAsia="Times New Roman" w:cs="Times New Roman"/>
          <w:szCs w:val="24"/>
          <w:lang w:eastAsia="hr-HR"/>
        </w:rPr>
        <w:t xml:space="preserve">, poziv na broj </w:t>
      </w:r>
      <w:r w:rsidRPr="00E139FA">
        <w:rPr>
          <w:rFonts w:eastAsia="Times New Roman" w:cs="Times New Roman"/>
          <w:szCs w:val="24"/>
          <w:lang w:eastAsia="hr-HR"/>
        </w:rPr>
        <w:t>020-</w:t>
      </w:r>
      <w:r w:rsidRPr="00E139FA" w:rsidR="000119F4">
        <w:rPr>
          <w:rFonts w:eastAsia="Times New Roman" w:cs="Times New Roman"/>
          <w:szCs w:val="24"/>
          <w:lang w:eastAsia="hr-HR"/>
        </w:rPr>
        <w:t>33</w:t>
      </w:r>
      <w:r w:rsidRPr="00E139FA" w:rsidR="00E139FA">
        <w:rPr>
          <w:rFonts w:eastAsia="Times New Roman" w:cs="Times New Roman"/>
          <w:szCs w:val="24"/>
          <w:lang w:eastAsia="hr-HR"/>
        </w:rPr>
        <w:t>0</w:t>
      </w:r>
      <w:r w:rsidRPr="00E139FA">
        <w:rPr>
          <w:rFonts w:eastAsia="Times New Roman" w:cs="Times New Roman"/>
          <w:szCs w:val="24"/>
          <w:lang w:eastAsia="hr-HR"/>
        </w:rPr>
        <w:t>-19</w:t>
      </w:r>
      <w:r w:rsidRPr="00014557">
        <w:rPr>
          <w:rFonts w:eastAsia="Times New Roman" w:cs="Times New Roman"/>
          <w:szCs w:val="24"/>
          <w:lang w:eastAsia="hr-HR"/>
        </w:rPr>
        <w:t xml:space="preserve"> dodatni iznos predujma u visini od 10.000,00 kn</w:t>
      </w:r>
      <w:r>
        <w:rPr>
          <w:rFonts w:eastAsia="Times New Roman" w:cs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</w:t>
      </w:r>
      <w:r>
        <w:rPr>
          <w:szCs w:val="24"/>
        </w:rPr>
        <w:lastRenderedPageBreak/>
        <w:t>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9A1C1E" w:rsidP="009A1C1E" w:rsidRDefault="009A1C1E">
      <w:pPr>
        <w:ind w:firstLine="708"/>
        <w:rPr>
          <w:szCs w:val="24"/>
        </w:rPr>
      </w:pPr>
    </w:p>
    <w:p w:rsidR="009A1C1E" w:rsidP="009A1C1E" w:rsidRDefault="009A1C1E">
      <w:pPr>
        <w:jc w:val="center"/>
        <w:rPr>
          <w:szCs w:val="24"/>
        </w:rPr>
      </w:pPr>
      <w:r>
        <w:rPr>
          <w:szCs w:val="24"/>
        </w:rPr>
        <w:t>U Pazinu</w:t>
      </w:r>
      <w:r w:rsidR="00E139FA">
        <w:rPr>
          <w:szCs w:val="24"/>
        </w:rPr>
        <w:t>,</w:t>
      </w:r>
      <w:r>
        <w:rPr>
          <w:szCs w:val="24"/>
        </w:rPr>
        <w:t xml:space="preserve"> </w:t>
      </w:r>
      <w:r w:rsidRPr="00E139FA" w:rsidR="00E139FA">
        <w:rPr>
          <w:szCs w:val="24"/>
        </w:rPr>
        <w:t>2</w:t>
      </w:r>
      <w:r w:rsidR="00E139FA">
        <w:rPr>
          <w:szCs w:val="24"/>
        </w:rPr>
        <w:t>5</w:t>
      </w:r>
      <w:r w:rsidRPr="00E139FA">
        <w:rPr>
          <w:szCs w:val="24"/>
        </w:rPr>
        <w:t xml:space="preserve">. </w:t>
      </w:r>
      <w:r w:rsidRPr="00E139FA" w:rsidR="00987908">
        <w:rPr>
          <w:szCs w:val="24"/>
        </w:rPr>
        <w:t>listopada</w:t>
      </w:r>
      <w:r w:rsidR="00987908">
        <w:rPr>
          <w:szCs w:val="24"/>
        </w:rPr>
        <w:t xml:space="preserve"> </w:t>
      </w:r>
      <w:r>
        <w:rPr>
          <w:szCs w:val="24"/>
        </w:rPr>
        <w:t>2019.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9A1C1E" w:rsidP="009A1C1E" w:rsidRDefault="009A1C1E">
      <w:pPr>
        <w:ind w:left="4956" w:firstLine="708"/>
        <w:jc w:val="center"/>
        <w:rPr>
          <w:szCs w:val="24"/>
        </w:rPr>
      </w:pPr>
      <w:r>
        <w:rPr>
          <w:szCs w:val="24"/>
        </w:rPr>
        <w:t>Kristina Pauletić</w:t>
      </w:r>
    </w:p>
    <w:p w:rsidR="009A1C1E" w:rsidP="009A1C1E" w:rsidRDefault="009A1C1E">
      <w:pPr>
        <w:rPr>
          <w:szCs w:val="24"/>
        </w:rPr>
      </w:pPr>
      <w:r>
        <w:rPr>
          <w:szCs w:val="24"/>
        </w:rPr>
        <w:t>DNA:</w:t>
      </w:r>
    </w:p>
    <w:p w:rsidRPr="00023C6D" w:rsidR="009A1C1E" w:rsidP="009A1C1E" w:rsidRDefault="009A1C1E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="009A1C1E" w:rsidP="009A1C1E" w:rsidRDefault="009A1C1E"/>
    <w:p w:rsidR="009A1C1E" w:rsidP="009A1C1E" w:rsidRDefault="009A1C1E"/>
    <w:p w:rsidR="009A1C1E" w:rsidP="009A1C1E" w:rsidRDefault="009A1C1E"/>
    <w:p w:rsidR="00A3709F" w:rsidRDefault="00A3709F"/>
    <w:sectPr w:rsidR="00A3709F" w:rsidSect="00FD2388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A1C1E" w:rsidP="009A1C1E" w:rsidRDefault="009A1C1E">
      <w:r>
        <w:separator/>
      </w:r>
    </w:p>
  </w:endnote>
  <w:endnote w:type="continuationSeparator" w:id="0">
    <w:p w:rsidR="009A1C1E" w:rsidP="009A1C1E" w:rsidRDefault="009A1C1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A1C1E" w:rsidP="009A1C1E" w:rsidRDefault="009A1C1E">
      <w:r>
        <w:separator/>
      </w:r>
    </w:p>
  </w:footnote>
  <w:footnote w:type="continuationSeparator" w:id="0">
    <w:p w:rsidR="009A1C1E" w:rsidP="009A1C1E" w:rsidRDefault="009A1C1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2317" w:rsidP="00202317" w:rsidRDefault="00202317">
    <w:pPr>
      <w:pStyle w:val="Zaglavlje"/>
      <w:jc w:val="right"/>
    </w:pPr>
    <w:r w:rsidRPr="00E139FA">
      <w:t>12 St-</w:t>
    </w:r>
    <w:r w:rsidRPr="00E139FA" w:rsidR="000119F4">
      <w:t>33</w:t>
    </w:r>
    <w:r w:rsidRPr="00E139FA" w:rsidR="00E139FA">
      <w:t>0</w:t>
    </w:r>
    <w:r w:rsidRPr="00E139FA">
      <w:t>/2019-3</w:t>
    </w:r>
  </w:p>
  <w:p w:rsidR="006333DD" w:rsidRDefault="00231587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D4A"/>
    <w:rsid w:val="000119F4"/>
    <w:rsid w:val="00014557"/>
    <w:rsid w:val="00135087"/>
    <w:rsid w:val="001D3637"/>
    <w:rsid w:val="00202317"/>
    <w:rsid w:val="00231587"/>
    <w:rsid w:val="00556442"/>
    <w:rsid w:val="00564B7A"/>
    <w:rsid w:val="00577106"/>
    <w:rsid w:val="005F7D4A"/>
    <w:rsid w:val="007558B5"/>
    <w:rsid w:val="00784F0A"/>
    <w:rsid w:val="00987908"/>
    <w:rsid w:val="009A1C1E"/>
    <w:rsid w:val="00A3709F"/>
    <w:rsid w:val="00DB5792"/>
    <w:rsid w:val="00E1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9A1C1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2315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158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31587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31587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31587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1C1E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1C1E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9A1C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A1C1E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31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5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58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5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5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0615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595871552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388042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2373525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7662507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40141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818377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589578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0545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39822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9373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045177">
      <w:bodyDiv w:val="true"/>
      <w:marLeft w:val="120"/>
      <w:marRight w:val="120"/>
      <w:marTop w:val="120"/>
      <w:marBottom w:val="12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872958434">
          <w:marLeft w:val="0"/>
          <w:marRight w:val="0"/>
          <w:marTop w:val="6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73704711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791245194">
                  <w:marLeft w:val="3750"/>
                  <w:marRight w:val="0"/>
                  <w:marTop w:val="0"/>
                  <w:marBottom w:val="30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2334751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3243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144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7067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191533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214509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133985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listopada 2019.</izvorni_sadrzaj>
    <derivirana_varijabla naziv="DomainObject.DatumDonosenjaOdluke_1">25.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rujna 2019.</izvorni_sadrzaj>
    <derivirana_varijabla naziv="DomainObject.Predmet.DatumIzradeOptuznogAkta_1">11. rujna 2019.</derivirana_varijabla>
  </DomainObject.Predmet.DatumIzradeOptuznogAkta>
  <DomainObject.Predmet.DatumIzradeOptuznogAktaFormated>
    <izvorni_sadrzaj>11.9.2019.</izvorni_sadrzaj>
    <derivirana_varijabla naziv="DomainObject.Predmet.DatumIzradeOptuznogAktaFormated_1">11.9.2019.</derivirana_varijabla>
  </DomainObject.Predmet.DatumIzradeOptuznogAktaFormated>
  <DomainObject.Predmet.DatumOsnivanja>
    <izvorni_sadrzaj>12. rujna 2019.</izvorni_sadrzaj>
    <derivirana_varijabla naziv="DomainObject.Predmet.DatumOsnivanja_1">12.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rujna 2019.</izvorni_sadrzaj>
    <derivirana_varijabla naziv="DomainObject.Predmet.DatumPrimitkaOptuznogAkta_1">11.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St-330/2019</izvorni_sadrzaj>
    <derivirana_varijabla naziv="DomainObject.Predmet.OznakaBroj_1">St-330/2019</derivirana_varijabla>
  </DomainObject.Predmet.OznakaBroj>
  <DomainObject.Predmet.OznakaBrojOptuznogAkta>
    <izvorni_sadrzaj>04-06-19-3901</izvorni_sadrzaj>
    <derivirana_varijabla naziv="DomainObject.Predmet.OznakaBrojOptuznogAkta_1">04-06-19-3901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- YACHTING d.o.o., NOVIGRAD</izvorni_sadrzaj>
    <derivirana_varijabla naziv="DomainObject.Predmet.ProtustrankaFormated_1">  AMADEUS - YACHTING d.o.o., NOVIGRAD</derivirana_varijabla>
  </DomainObject.Predmet.ProtustrankaFormated>
  <DomainObject.Predmet.ProtustrankaFormatedOIB>
    <izvorni_sadrzaj>  AMADEUS - YACHTING d.o.o., NOVIGRAD, OIB 40359002636</izvorni_sadrzaj>
    <derivirana_varijabla naziv="DomainObject.Predmet.ProtustrankaFormatedOIB_1">  AMADEUS - YACHTING d.o.o., NOVIGRAD, OIB 40359002636</derivirana_varijabla>
  </DomainObject.Predmet.ProtustrankaFormatedOIB>
  <DomainObject.Predmet.ProtustrankaFormatedWithAdress>
    <izvorni_sadrzaj> AMADEUS - YACHTING d.o.o., NOVIGRAD, Sv. Anton 15, Marina Nautica, 23312 Novigrad</izvorni_sadrzaj>
    <derivirana_varijabla naziv="DomainObject.Predmet.ProtustrankaFormatedWithAdress_1"> AMADEUS - YACHTING d.o.o., NOVIGRAD, Sv. Anton 15, Marina Nautica, 23312 Novigrad</derivirana_varijabla>
  </DomainObject.Predmet.ProtustrankaFormatedWithAdress>
  <DomainObject.Predmet.ProtustrankaFormatedWithAdressOIB>
    <izvorni_sadrzaj> AMADEUS - YACHTING d.o.o., NOVIGRAD, OIB 40359002636, Sv. Anton 15, Marina Nautica, 23312 Novigrad</izvorni_sadrzaj>
    <derivirana_varijabla naziv="DomainObject.Predmet.ProtustrankaFormatedWithAdressOIB_1"> AMADEUS - YACHTING d.o.o., NOVIGRAD, OIB 40359002636, Sv. Anton 15, Marina Nautica, 23312 Novigrad</derivirana_varijabla>
  </DomainObject.Predmet.ProtustrankaFormatedWithAdressOIB>
  <DomainObject.Predmet.ProtustrankaWithAdress>
    <izvorni_sadrzaj>AMADEUS - YACHTING d.o.o., NOVIGRAD Sv. Anton 15, Marina Nautica, 23312 Novigrad</izvorni_sadrzaj>
    <derivirana_varijabla naziv="DomainObject.Predmet.ProtustrankaWithAdress_1">AMADEUS - YACHTING d.o.o., NOVIGRAD Sv. Anton 15, Marina Nautica, 23312 Novigrad</derivirana_varijabla>
  </DomainObject.Predmet.ProtustrankaWithAdress>
  <DomainObject.Predmet.ProtustrankaWithAdressOIB>
    <izvorni_sadrzaj>AMADEUS - YACHTING d.o.o., NOVIGRAD, OIB 40359002636, Sv. Anton 15, Marina Nautica, 23312 Novigrad</izvorni_sadrzaj>
    <derivirana_varijabla naziv="DomainObject.Predmet.ProtustrankaWithAdressOIB_1">AMADEUS - YACHTING d.o.o., NOVIGRAD, OIB 40359002636, Sv. Anton 15, Marina Nautica, 23312 Novigrad</derivirana_varijabla>
  </DomainObject.Predmet.ProtustrankaWithAdressOIB>
  <DomainObject.Predmet.ProtustrankaNazivFormated>
    <izvorni_sadrzaj>AMADEUS - YACHTING d.o.o., NOVIGRAD</izvorni_sadrzaj>
    <derivirana_varijabla naziv="DomainObject.Predmet.ProtustrankaNazivFormated_1">AMADEUS - YACHTING d.o.o., NOVIGRAD</derivirana_varijabla>
  </DomainObject.Predmet.ProtustrankaNazivFormated>
  <DomainObject.Predmet.ProtustrankaNazivFormatedOIB>
    <izvorni_sadrzaj>AMADEUS - YACHTING d.o.o., NOVIGRAD, OIB 40359002636</izvorni_sadrzaj>
    <derivirana_varijabla naziv="DomainObject.Predmet.ProtustrankaNazivFormatedOIB_1">AMADEUS - YACHTING d.o.o., NOVIGRAD, OIB 40359002636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2 - MBR</izvorni_sadrzaj>
    <derivirana_varijabla naziv="DomainObject.Predmet.Referada.Prostorija.Naziv_1">Soba 2 - MBR</derivirana_varijabla>
  </DomainObject.Predmet.Referada.Prostorija.Naziv>
  <DomainObject.Predmet.Referada.Prostorija.Oznaka>
    <izvorni_sadrzaj>2-MBR</izvorni_sadrzaj>
    <derivirana_varijabla naziv="DomainObject.Predmet.Referada.Prostorija.Oznaka_1">2-MBR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PULAija</izvorni_sadrzaj>
    <derivirana_varijabla naziv="DomainObject.Predmet.StrankaFormated_1">  FINANCIJSKA AGENCIJA, RC RIJEKA, PODRUŽNICA PULA, PULAija</derivirana_varijabla>
  </DomainObject.Predmet.StrankaFormated>
  <DomainObject.Predmet.StrankaFormatedOIB>
    <izvorni_sadrzaj>  FINANCIJSKA AGENCIJA, RC RIJEKA, PODRUŽNICA PULA, PULAija, OIB 85821130368</izvorni_sadrzaj>
    <derivirana_varijabla naziv="DomainObject.Predmet.StrankaFormatedOIB_1">  FINANCIJSKA AGENCIJA, RC RIJEKA, PODRUŽNICA PULA, PULAija, OIB 85821130368</derivirana_varijabla>
  </DomainObject.Predmet.StrankaFormatedOIB>
  <DomainObject.Predmet.StrankaFormatedWithAdress>
    <izvorni_sadrzaj> FINANCIJSKA AGENCIJA, RC RIJEKA, PODRUŽNICA PULA, PULAija, GIARDINI 5, 52100 Pula</izvorni_sadrzaj>
    <derivirana_varijabla naziv="DomainObject.Predmet.StrankaFormatedWithAdress_1"> FINANCIJSKA AGENCIJA, RC RIJEKA, PODRUŽNICA PULA, PULAija, GIARDINI 5, 52100 Pula</derivirana_varijabla>
  </DomainObject.Predmet.StrankaFormatedWithAdress>
  <DomainObject.Predmet.StrankaFormatedWithAdressOIB>
    <izvorni_sadrzaj> FINANCIJSKA AGENCIJA, RC RIJEKA, PODRUŽNICA PULA, PULAija, OIB 85821130368, GIARDINI 5, 52100 Pula</izvorni_sadrzaj>
    <derivirana_varijabla naziv="DomainObject.Predmet.StrankaFormatedWithAdressOIB_1"> FINANCIJSKA AGENCIJA, RC RIJEKA, PODRUŽNICA PULA, PULAija, OIB 85821130368, GIARDINI 5, 52100 Pula</derivirana_varijabla>
  </DomainObject.Predmet.StrankaFormatedWithAdressOIB>
  <DomainObject.Predmet.StrankaWithAdress>
    <izvorni_sadrzaj>FINANCIJSKA AGENCIJA, RC RIJEKA, PODRUŽNICA PULA, PULAija GIARDINI 5,52100 Pula</izvorni_sadrzaj>
    <derivirana_varijabla naziv="DomainObject.Predmet.StrankaWithAdress_1">FINANCIJSKA AGENCIJA, RC RIJEKA, PODRUŽNICA PULA, PULAija GIARDINI 5,52100 Pula</derivirana_varijabla>
  </DomainObject.Predmet.StrankaWithAdress>
  <DomainObject.Predmet.StrankaWithAdressOIB>
    <izvorni_sadrzaj>FINANCIJSKA AGENCIJA, RC RIJEKA, PODRUŽNICA PULA, PULAija, OIB 85821130368, GIARDINI 5,52100 Pula</izvorni_sadrzaj>
    <derivirana_varijabla naziv="DomainObject.Predmet.StrankaWithAdressOIB_1">FINANCIJSKA AGENCIJA, RC RIJEKA, PODRUŽNICA PULA, PULAija, OIB 85821130368, GIARDINI 5,52100 Pula</derivirana_varijabla>
  </DomainObject.Predmet.StrankaWithAdressOIB>
  <DomainObject.Predmet.StrankaNazivFormated>
    <izvorni_sadrzaj>FINANCIJSKA AGENCIJA, RC RIJEKA, PODRUŽNICA PULA, PULAija</izvorni_sadrzaj>
    <derivirana_varijabla naziv="DomainObject.Predmet.StrankaNazivFormated_1">FINANCIJSKA AGENCIJA, RC RIJEKA, PODRUŽNICA PULA, PULAija</derivirana_varijabla>
  </DomainObject.Predmet.StrankaNazivFormated>
  <DomainObject.Predmet.StrankaNazivFormatedOIB>
    <izvorni_sadrzaj>FINANCIJSKA AGENCIJA, RC RIJEKA, PODRUŽNICA PULA, PULAija, OIB 85821130368</izvorni_sadrzaj>
    <derivirana_varijabla naziv="DomainObject.Predmet.StrankaNazivFormatedOIB_1">FINANCIJSKA AGENCIJA, RC RIJEKA, PODRUŽNICA PULA, PULAija,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6520.26</izvorni_sadrzaj>
    <derivirana_varijabla naziv="DomainObject.Predmet.TrenutnaVrijednost_1">6520.26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AGENCIJA, RC RIJEKA, PODRUŽNICA PULA, PULAija</item>
    </izvorni_sadrzaj>
    <derivirana_varijabla naziv="DomainObject.Predmet.StrankaListFormated_1">
      <item>FINANCIJSKA AGENCIJA, RC RIJEKA, PODRUŽNICA PULA, PULAija</item>
    </derivirana_varijabla>
  </DomainObject.Predmet.StrankaListFormated>
  <DomainObject.Predmet.StrankaListFormatedOIB>
    <izvorni_sadrzaj>
      <item>FINANCIJSKA AGENCIJA, RC RIJEKA, PODRUŽNICA PULA, PULAija, OIB 85821130368</item>
    </izvorni_sadrzaj>
    <derivirana_varijabla naziv="DomainObject.Predmet.StrankaListFormatedOIB_1">
      <item>FINANCIJSKA AGENCIJA, RC RIJEKA, PODRUŽNICA PULA, PULAija, OIB 85821130368</item>
    </derivirana_varijabla>
  </DomainObject.Predmet.StrankaListFormatedOIB>
  <DomainObject.Predmet.StrankaListFormatedWithAdress>
    <izvorni_sadrzaj>
      <item>FINANCIJSKA AGENCIJA, RC RIJEKA, PODRUŽNICA PULA, PULAija, GIARDINI 5, 52100 Pula</item>
    </izvorni_sadrzaj>
    <derivirana_varijabla naziv="DomainObject.Predmet.StrankaListFormatedWithAdress_1">
      <item>FINANCIJSKA AGENCIJA, RC RIJEKA, PODRUŽNICA PULA, PULAija, GIARDINI 5, 52100 Pula</item>
    </derivirana_varijabla>
  </DomainObject.Predmet.StrankaListFormatedWithAdress>
  <DomainObject.Predmet.StrankaListFormatedWithAdressOIB>
    <izvorni_sadrzaj>
      <item>FINANCIJSKA AGENCIJA, RC RIJEKA, PODRUŽNICA PULA, PULAija, OIB 85821130368, GIARDINI 5, 52100 Pula</item>
    </izvorni_sadrzaj>
    <derivirana_varijabla naziv="DomainObject.Predmet.StrankaListFormatedWithAdressOIB_1">
      <item>FINANCIJSKA AGENCIJA, RC RIJEKA, PODRUŽNICA PULA, PULAija, OIB 85821130368, GIARDINI 5, 52100 Pula</item>
    </derivirana_varijabla>
  </DomainObject.Predmet.StrankaListFormatedWithAdressOIB>
  <DomainObject.Predmet.StrankaListNazivFormated>
    <izvorni_sadrzaj>
      <item>FINANCIJSKA AGENCIJA, RC RIJEKA, PODRUŽNICA PULA, PULAija</item>
    </izvorni_sadrzaj>
    <derivirana_varijabla naziv="DomainObject.Predmet.StrankaListNazivFormated_1">
      <item>FINANCIJSKA AGENCIJA, RC RIJEKA, PODRUŽNICA PULA, PULAija</item>
    </derivirana_varijabla>
  </DomainObject.Predmet.StrankaListNazivFormated>
  <DomainObject.Predmet.StrankaListNazivFormatedOIB>
    <izvorni_sadrzaj>
      <item>FINANCIJSKA AGENCIJA, RC RIJEKA, PODRUŽNICA PULA, PULAija, OIB 85821130368</item>
    </izvorni_sadrzaj>
    <derivirana_varijabla naziv="DomainObject.Predmet.StrankaListNazivFormatedOIB_1">
      <item>FINANCIJSKA AGENCIJA, RC RIJEKA, PODRUŽNICA PULA, PULAija, OIB 85821130368</item>
    </derivirana_varijabla>
  </DomainObject.Predmet.StrankaListNazivFormatedOIB>
  <DomainObject.Predmet.ProtuStrankaListFormated>
    <izvorni_sadrzaj>
      <item>AMADEUS - YACHTING d.o.o., NOVIGRAD</item>
    </izvorni_sadrzaj>
    <derivirana_varijabla naziv="DomainObject.Predmet.ProtuStrankaListFormated_1">
      <item>AMADEUS - YACHTING d.o.o., NOVIGRAD</item>
    </derivirana_varijabla>
  </DomainObject.Predmet.ProtuStrankaListFormated>
  <DomainObject.Predmet.ProtuStrankaListFormatedOIB>
    <izvorni_sadrzaj>
      <item>AMADEUS - YACHTING d.o.o., NOVIGRAD, OIB 40359002636</item>
    </izvorni_sadrzaj>
    <derivirana_varijabla naziv="DomainObject.Predmet.ProtuStrankaListFormatedOIB_1">
      <item>AMADEUS - YACHTING d.o.o., NOVIGRAD, OIB 40359002636</item>
    </derivirana_varijabla>
  </DomainObject.Predmet.ProtuStrankaListFormatedOIB>
  <DomainObject.Predmet.ProtuStrankaListFormatedWithAdress>
    <izvorni_sadrzaj>
      <item>AMADEUS - YACHTING d.o.o., NOVIGRAD, Sv. Anton 15, Marina Nautica, 23312 Novigrad</item>
    </izvorni_sadrzaj>
    <derivirana_varijabla naziv="DomainObject.Predmet.ProtuStrankaListFormatedWithAdress_1">
      <item>AMADEUS - YACHTING d.o.o., NOVIGRAD, Sv. Anton 15, Marina Nautica, 23312 Novigrad</item>
    </derivirana_varijabla>
  </DomainObject.Predmet.ProtuStrankaListFormatedWithAdress>
  <DomainObject.Predmet.ProtuStrankaListFormatedWithAdressOIB>
    <izvorni_sadrzaj>
      <item>AMADEUS - YACHTING d.o.o., NOVIGRAD, OIB 40359002636, Sv. Anton 15, Marina Nautica, 23312 Novigrad</item>
    </izvorni_sadrzaj>
    <derivirana_varijabla naziv="DomainObject.Predmet.ProtuStrankaListFormatedWithAdressOIB_1">
      <item>AMADEUS - YACHTING d.o.o., NOVIGRAD, OIB 40359002636, Sv. Anton 15, Marina Nautica, 23312 Novigrad</item>
    </derivirana_varijabla>
  </DomainObject.Predmet.ProtuStrankaListFormatedWithAdressOIB>
  <DomainObject.Predmet.ProtuStrankaListNazivFormated>
    <izvorni_sadrzaj>
      <item>AMADEUS - YACHTING d.o.o., NOVIGRAD</item>
    </izvorni_sadrzaj>
    <derivirana_varijabla naziv="DomainObject.Predmet.ProtuStrankaListNazivFormated_1">
      <item>AMADEUS - YACHTING d.o.o., NOVIGRAD</item>
    </derivirana_varijabla>
  </DomainObject.Predmet.ProtuStrankaListNazivFormated>
  <DomainObject.Predmet.ProtuStrankaListNazivFormatedOIB>
    <izvorni_sadrzaj>
      <item>AMADEUS - YACHTING d.o.o., NOVIGRAD, OIB 40359002636</item>
    </izvorni_sadrzaj>
    <derivirana_varijabla naziv="DomainObject.Predmet.ProtuStrankaListNazivFormatedOIB_1">
      <item>AMADEUS - YACHTING d.o.o., NOVIGRAD, OIB 40359002636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listopada 2019.</izvorni_sadrzaj>
    <derivirana_varijabla naziv="DomainObject.Datum_1">25.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PULAija</izvorni_sadrzaj>
    <derivirana_varijabla naziv="DomainObject.Predmet.StrankaIDrugi_1">FINANCIJSKA AGENCIJA, RC RIJEKA, PODRUŽNICA PULA, PULAija</derivirana_varijabla>
  </DomainObject.Predmet.StrankaIDrugi>
  <DomainObject.Predmet.ProtustrankaIDrugi>
    <izvorni_sadrzaj>AMADEUS - YACHTING d.o.o., NOVIGRAD</izvorni_sadrzaj>
    <derivirana_varijabla naziv="DomainObject.Predmet.ProtustrankaIDrugi_1">AMADEUS - YACHTING d.o.o., NOVIGRAD</derivirana_varijabla>
  </DomainObject.Predmet.ProtustrankaIDrugi>
  <DomainObject.Predmet.StrankaIDrugiAdressOIB>
    <izvorni_sadrzaj>FINANCIJSKA AGENCIJA, RC RIJEKA, PODRUŽNICA PULA, PULAija, OIB 85821130368, GIARDINI 5, 52100 Pula</izvorni_sadrzaj>
    <derivirana_varijabla naziv="DomainObject.Predmet.StrankaIDrugiAdressOIB_1">FINANCIJSKA AGENCIJA, RC RIJEKA, PODRUŽNICA PULA, PULAija, OIB 85821130368, GIARDINI 5, 52100 Pula</derivirana_varijabla>
  </DomainObject.Predmet.StrankaIDrugiAdressOIB>
  <DomainObject.Predmet.ProtustrankaIDrugiAdressOIB>
    <izvorni_sadrzaj>AMADEUS - YACHTING d.o.o., NOVIGRAD, OIB 40359002636, Sv. Anton 15, Marina Nautica, 23312 Novigrad</izvorni_sadrzaj>
    <derivirana_varijabla naziv="DomainObject.Predmet.ProtustrankaIDrugiAdressOIB_1">AMADEUS - YACHTING d.o.o., NOVIGRAD, OIB 40359002636, Sv. Anton 15, Marina Nautica,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AMADEUS - YACHTING d.o.o., NOVIGRAD</item>
      <item>FINANCIJSKA AGENCIJA, RC RIJEKA, PODRUŽNICA PULA, PULAija</item>
    </izvorni_sadrzaj>
    <derivirana_varijabla naziv="DomainObject.Predmet.SudioniciListNaziv_1">
      <item>AMADEUS - YACHTING d.o.o., NOVIGRAD</item>
      <item>FINANCIJSKA AGENCIJA, RC RIJEKA, PODRUŽNICA PULA, PULAija</item>
    </derivirana_varijabla>
  </DomainObject.Predmet.SudioniciListNaziv>
  <DomainObject.Predmet.SudioniciListAdressOIB>
    <izvorni_sadrzaj>
      <item>AMADEUS - YACHTING d.o.o., NOVIGRAD, OIB 40359002636, Sv. Anton 15, Marina Nautica,23312 Novigrad</item>
      <item>FINANCIJSKA AGENCIJA, RC RIJEKA, PODRUŽNICA PULA, PULAija, OIB 85821130368, GIARDINI 5,52100 Pula</item>
    </izvorni_sadrzaj>
    <derivirana_varijabla naziv="DomainObject.Predmet.SudioniciListAdressOIB_1">
      <item>AMADEUS - YACHTING d.o.o., NOVIGRAD, OIB 40359002636, Sv. Anton 15, Marina Nautica,23312 Novigrad</item>
      <item>FINANCIJSKA AGENCIJA, RC RIJEKA, PODRUŽNICA PULA, PULAija,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40359002636</item>
      <item>, OIB 85821130368</item>
    </izvorni_sadrzaj>
    <derivirana_varijabla naziv="DomainObject.Predmet.SudioniciListNazivOIB_1">
      <item>, OIB 40359002636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490</properties:Words>
  <properties:Characters>2718</properties:Characters>
  <properties:Lines>63</properties:Lines>
  <properties:Paragraphs>13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2019-10-24T07:42:00Z</dcterms:created>
  <dc:creator>Morena Brajuha</dc:creator>
  <cp:lastModifiedBy>Karin Vicel</cp:lastModifiedBy>
  <cp:lastPrinted>2019-10-24T07:42:00Z</cp:lastPrinted>
  <dcterms:modified xmlns:xsi="http://www.w3.org/2001/XMLSchema-instance" xsi:type="dcterms:W3CDTF">2019-10-25T10:31:00Z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(St-330-19 AMADEUS - YACHTING.docx)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