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6934ED" w:rsidRPr="006934ED">
        <w:trPr>
          <w:trHeight w:val="2358"/>
        </w:trPr>
        <w:tc>
          <w:tcPr>
            <w:tcW w:type="dxa" w:w="4342"/>
            <w:tcMar>
              <w:top w:type="dxa" w:w="0"/>
              <w:left w:type="dxa" w:w="108"/>
              <w:bottom w:type="dxa" w:w="0"/>
              <w:right w:type="dxa" w:w="108"/>
            </w:tcMar>
          </w:tcPr>
          <w:p w:rsidRDefault="006934ED" w:rsidP="008F5996" w:rsidR="006934ED" w:rsidRPr="006934ED">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3900" cx="584200"/>
                  <wp:effectExtent b="0" r="6350" t="0" l="0"/>
                  <wp:docPr name="Slika 1"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4200"/>
                          </a:xfrm>
                          <a:prstGeom prst="rect">
                            <a:avLst/>
                          </a:prstGeom>
                          <a:noFill/>
                          <a:ln>
                            <a:noFill/>
                          </a:ln>
                        </pic:spPr>
                      </pic:pic>
                    </a:graphicData>
                  </a:graphic>
                </wp:inline>
              </w:drawing>
            </w:r>
          </w:p>
          <w:p w:rsidRDefault="006934ED" w:rsidP="008F5996" w:rsidR="006934ED" w:rsidRPr="006934ED">
            <w:pPr>
              <w:jc w:val="center"/>
              <w:rPr>
                <w:rFonts w:hAnsi="Times New Roman" w:ascii="Times New Roman"/>
                <w:sz w:val="24"/>
              </w:rPr>
            </w:pPr>
          </w:p>
          <w:p w:rsidRDefault="006934ED" w:rsidP="008F5996" w:rsidR="006934ED" w:rsidRPr="006934ED">
            <w:pPr>
              <w:jc w:val="center"/>
              <w:rPr>
                <w:rFonts w:hAnsi="Times New Roman" w:ascii="Times New Roman"/>
                <w:bCs/>
                <w:sz w:val="24"/>
              </w:rPr>
            </w:pPr>
            <w:r w:rsidRPr="006934ED">
              <w:rPr>
                <w:rFonts w:hAnsi="Times New Roman" w:ascii="Times New Roman"/>
                <w:bCs/>
                <w:sz w:val="24"/>
              </w:rPr>
              <w:t>REPUBLIKA HRVATSKA</w:t>
            </w:r>
          </w:p>
          <w:p w:rsidRDefault="006934ED" w:rsidP="008F5996" w:rsidR="006934ED" w:rsidRPr="006934ED">
            <w:pPr>
              <w:jc w:val="center"/>
              <w:rPr>
                <w:rFonts w:hAnsi="Times New Roman" w:ascii="Times New Roman"/>
                <w:bCs/>
                <w:sz w:val="24"/>
              </w:rPr>
            </w:pPr>
            <w:r w:rsidRPr="006934ED">
              <w:rPr>
                <w:rFonts w:hAnsi="Times New Roman" w:ascii="Times New Roman"/>
                <w:bCs/>
                <w:sz w:val="24"/>
              </w:rPr>
              <w:t>TRGOVAČKI SUD U ZAGREBU</w:t>
            </w:r>
          </w:p>
          <w:p w:rsidRDefault="006934ED" w:rsidP="008F5996" w:rsidR="006934ED" w:rsidRPr="006934ED">
            <w:pPr>
              <w:jc w:val="center"/>
              <w:rPr>
                <w:rFonts w:hAnsi="Times New Roman" w:ascii="Times New Roman"/>
                <w:bCs/>
                <w:sz w:val="24"/>
              </w:rPr>
            </w:pPr>
            <w:r w:rsidRPr="006934ED">
              <w:rPr>
                <w:rFonts w:hAnsi="Times New Roman" w:ascii="Times New Roman"/>
                <w:bCs/>
                <w:sz w:val="24"/>
              </w:rPr>
              <w:t>Zagreb, Amruševa 2/II</w:t>
            </w:r>
          </w:p>
        </w:tc>
      </w:tr>
    </w:tbl>
    <w:p w14:textId="368c687" w14:paraId="368c687" w:rsidRDefault="005A4811" w:rsidP="00134689" w:rsidR="005A4811" w:rsidRPr="006934ED">
      <w:pPr>
        <w:jc w:val="right"/>
        <w15:collapsed w:val="false"/>
        <w:rPr>
          <w:rFonts w:hAnsi="Times New Roman" w:ascii="Times New Roman"/>
          <w:sz w:val="24"/>
        </w:rPr>
      </w:pPr>
      <w:r w:rsidRPr="006934ED">
        <w:rPr>
          <w:rFonts w:hAnsi="Times New Roman" w:ascii="Times New Roman"/>
          <w:sz w:val="24"/>
        </w:rPr>
        <w:t>3 St-</w:t>
      </w:r>
      <w:r w:rsidR="00EF3F1F">
        <w:rPr>
          <w:rFonts w:hAnsi="Times New Roman" w:ascii="Times New Roman"/>
          <w:sz w:val="24"/>
        </w:rPr>
        <w:t>1103/14</w:t>
      </w:r>
      <w:r w:rsidR="00134689">
        <w:rPr>
          <w:rFonts w:hAnsi="Times New Roman" w:ascii="Times New Roman"/>
          <w:sz w:val="24"/>
        </w:rPr>
        <w:t>-63</w:t>
      </w:r>
    </w:p>
    <w:p w:rsidRDefault="005A4811" w:rsidP="005A4811" w:rsidR="005A4811" w:rsidRPr="006934ED">
      <w:pPr>
        <w:rPr>
          <w:rFonts w:hAnsi="Times New Roman" w:ascii="Times New Roman"/>
          <w:sz w:val="24"/>
        </w:rPr>
      </w:pPr>
    </w:p>
    <w:p w:rsidRDefault="006934ED" w:rsidP="006934ED" w:rsidR="006934ED" w:rsidRPr="006934ED">
      <w:pPr>
        <w:jc w:val="center"/>
        <w:rPr>
          <w:rFonts w:hAnsi="Times New Roman" w:ascii="Times New Roman"/>
          <w:sz w:val="24"/>
        </w:rPr>
      </w:pPr>
      <w:r w:rsidRPr="006934ED">
        <w:rPr>
          <w:rFonts w:hAnsi="Times New Roman" w:ascii="Times New Roman"/>
          <w:sz w:val="24"/>
        </w:rPr>
        <w:t>R E P U B L I K A   H R V A T S K A</w:t>
      </w:r>
    </w:p>
    <w:p w:rsidRDefault="00940327" w:rsidP="006934ED" w:rsidR="005A4811" w:rsidRPr="006934ED">
      <w:pPr>
        <w:jc w:val="center"/>
        <w:rPr>
          <w:rFonts w:hAnsi="Times New Roman" w:ascii="Times New Roman"/>
          <w:sz w:val="24"/>
        </w:rPr>
      </w:pPr>
      <w:r w:rsidRPr="006934ED">
        <w:rPr>
          <w:rFonts w:hAnsi="Times New Roman" w:ascii="Times New Roman"/>
          <w:sz w:val="24"/>
        </w:rPr>
        <w:t xml:space="preserve">R J E Š E NJ E   </w:t>
      </w:r>
    </w:p>
    <w:p w:rsidRDefault="005A4811" w:rsidP="005A4811" w:rsidR="005A4811" w:rsidRPr="006934ED">
      <w:pPr>
        <w:rPr>
          <w:rFonts w:hAnsi="Times New Roman" w:ascii="Times New Roman"/>
          <w:sz w:val="24"/>
        </w:rPr>
      </w:pPr>
    </w:p>
    <w:p w:rsidRDefault="005A4811" w:rsidP="00E33BA1" w:rsidR="007160D0" w:rsidRPr="006934ED">
      <w:pPr>
        <w:rPr>
          <w:rFonts w:hAnsi="Times New Roman" w:ascii="Times New Roman"/>
          <w:sz w:val="24"/>
        </w:rPr>
      </w:pPr>
      <w:r w:rsidRPr="006934ED">
        <w:rPr>
          <w:rFonts w:hAnsi="Times New Roman" w:ascii="Times New Roman"/>
          <w:sz w:val="24"/>
        </w:rPr>
        <w:tab/>
        <w:t>Trgovački sud u Zagrebu</w:t>
      </w:r>
      <w:r w:rsidR="00F46AB7" w:rsidRPr="006934ED">
        <w:rPr>
          <w:rFonts w:hAnsi="Times New Roman" w:ascii="Times New Roman"/>
          <w:sz w:val="24"/>
        </w:rPr>
        <w:t xml:space="preserve">, </w:t>
      </w:r>
      <w:r w:rsidRPr="006934ED">
        <w:rPr>
          <w:rFonts w:hAnsi="Times New Roman" w:ascii="Times New Roman"/>
          <w:sz w:val="24"/>
        </w:rPr>
        <w:t>po su</w:t>
      </w:r>
      <w:r w:rsidR="00F85EAB" w:rsidRPr="006934ED">
        <w:rPr>
          <w:rFonts w:hAnsi="Times New Roman" w:ascii="Times New Roman"/>
          <w:sz w:val="24"/>
        </w:rPr>
        <w:t>d</w:t>
      </w:r>
      <w:r w:rsidRPr="006934ED">
        <w:rPr>
          <w:rFonts w:hAnsi="Times New Roman" w:ascii="Times New Roman"/>
          <w:sz w:val="24"/>
        </w:rPr>
        <w:t>cu Mihaelu Kovačiću, u stečajnom postupku nad dužnikom</w:t>
      </w:r>
      <w:r w:rsidR="00A81634">
        <w:rPr>
          <w:rFonts w:hAnsi="Times New Roman" w:ascii="Times New Roman"/>
          <w:sz w:val="24"/>
        </w:rPr>
        <w:t xml:space="preserve"> </w:t>
      </w:r>
      <w:r w:rsidR="00FD0203" w:rsidRPr="00FD0203">
        <w:rPr>
          <w:rFonts w:hAnsi="Times New Roman" w:ascii="Times New Roman"/>
          <w:sz w:val="24"/>
        </w:rPr>
        <w:t>ASFALTI ZAGORJE d.o.o. – u stečaju, Krapina, Zagrebačka cesta 47, OIB: 82262893736</w:t>
      </w:r>
      <w:r w:rsidR="00FD0203">
        <w:rPr>
          <w:rFonts w:hAnsi="Times New Roman" w:ascii="Times New Roman"/>
          <w:sz w:val="24"/>
        </w:rPr>
        <w:t xml:space="preserve">, </w:t>
      </w:r>
      <w:r w:rsidR="0062441D">
        <w:rPr>
          <w:rFonts w:hAnsi="Times New Roman" w:ascii="Times New Roman"/>
          <w:sz w:val="24"/>
        </w:rPr>
        <w:t xml:space="preserve">4. rujna </w:t>
      </w:r>
      <w:r w:rsidR="00CF57A2" w:rsidRPr="006934ED">
        <w:rPr>
          <w:rFonts w:hAnsi="Times New Roman" w:ascii="Times New Roman"/>
          <w:sz w:val="24"/>
        </w:rPr>
        <w:t>201</w:t>
      </w:r>
      <w:r w:rsidR="00FD0203">
        <w:rPr>
          <w:rFonts w:hAnsi="Times New Roman" w:ascii="Times New Roman"/>
          <w:sz w:val="24"/>
        </w:rPr>
        <w:t>7</w:t>
      </w:r>
      <w:r w:rsidR="00CF57A2" w:rsidRPr="006934ED">
        <w:rPr>
          <w:rFonts w:hAnsi="Times New Roman" w:ascii="Times New Roman"/>
          <w:sz w:val="24"/>
        </w:rPr>
        <w:t>.</w:t>
      </w:r>
    </w:p>
    <w:p w:rsidRDefault="00940327" w:rsidP="0036625F" w:rsidR="005419C8" w:rsidRPr="006934ED">
      <w:pPr>
        <w:jc w:val="center"/>
        <w:rPr>
          <w:rFonts w:hAnsi="Times New Roman" w:ascii="Times New Roman"/>
          <w:sz w:val="24"/>
        </w:rPr>
      </w:pPr>
      <w:r w:rsidRPr="006934ED">
        <w:rPr>
          <w:rFonts w:hAnsi="Times New Roman" w:ascii="Times New Roman"/>
          <w:sz w:val="24"/>
        </w:rPr>
        <w:t>r i j e š i o</w:t>
      </w:r>
      <w:r w:rsidR="00001B5A" w:rsidRPr="006934ED">
        <w:rPr>
          <w:rFonts w:hAnsi="Times New Roman" w:ascii="Times New Roman"/>
          <w:sz w:val="24"/>
        </w:rPr>
        <w:t xml:space="preserve">   j e</w:t>
      </w:r>
    </w:p>
    <w:p w:rsidRDefault="002B2A2A" w:rsidP="0036625F" w:rsidR="002B2A2A" w:rsidRPr="006934ED">
      <w:pPr>
        <w:jc w:val="center"/>
        <w:rPr>
          <w:rFonts w:hAnsi="Times New Roman" w:ascii="Times New Roman"/>
          <w:b/>
          <w:sz w:val="24"/>
        </w:rPr>
      </w:pPr>
    </w:p>
    <w:p w:rsidRDefault="0062441D" w:rsidP="00A358F5" w:rsidR="0062441D">
      <w:pPr>
        <w:numPr>
          <w:ilvl w:val="0"/>
          <w:numId w:val="6"/>
        </w:numPr>
        <w:spacing w:after="120" w:before="120"/>
        <w:rPr>
          <w:rFonts w:hAnsi="Times New Roman" w:ascii="Times New Roman"/>
          <w:sz w:val="24"/>
        </w:rPr>
      </w:pPr>
      <w:r>
        <w:rPr>
          <w:rFonts w:hAnsi="Times New Roman" w:ascii="Times New Roman"/>
          <w:sz w:val="24"/>
        </w:rPr>
        <w:t>Odbija se prijedlog kupca P</w:t>
      </w:r>
      <w:r w:rsidR="00504619">
        <w:rPr>
          <w:rFonts w:hAnsi="Times New Roman" w:ascii="Times New Roman"/>
          <w:sz w:val="24"/>
        </w:rPr>
        <w:t>etralex</w:t>
      </w:r>
      <w:r>
        <w:rPr>
          <w:rFonts w:hAnsi="Times New Roman" w:ascii="Times New Roman"/>
          <w:sz w:val="24"/>
        </w:rPr>
        <w:t xml:space="preserve"> j.d.o.o. Zagreb, Vojina Bakića 2, OIB:</w:t>
      </w:r>
      <w:r w:rsidRPr="003E7FCA">
        <w:rPr>
          <w:rFonts w:cs="Arial" w:hAnsi="Arial" w:ascii="Arial"/>
          <w:color w:val="003366"/>
          <w:sz w:val="18"/>
          <w:szCs w:val="18"/>
        </w:rPr>
        <w:t xml:space="preserve"> </w:t>
      </w:r>
      <w:r w:rsidRPr="003E7FCA">
        <w:rPr>
          <w:rFonts w:hAnsi="Times New Roman" w:ascii="Times New Roman"/>
          <w:sz w:val="24"/>
        </w:rPr>
        <w:t xml:space="preserve">44564389357 </w:t>
      </w:r>
      <w:r>
        <w:rPr>
          <w:rFonts w:hAnsi="Times New Roman" w:ascii="Times New Roman"/>
          <w:sz w:val="24"/>
        </w:rPr>
        <w:t xml:space="preserve">za daljnje produženje roka za plaćanje kupovnine prema rješenju o dosudi ovoga suda posl. broj St-1103/14 od 2. svibnja 2017. </w:t>
      </w:r>
    </w:p>
    <w:p w:rsidRDefault="00504619" w:rsidP="00504619" w:rsidR="00504619" w:rsidRPr="00504619">
      <w:pPr>
        <w:numPr>
          <w:ilvl w:val="0"/>
          <w:numId w:val="6"/>
        </w:numPr>
        <w:rPr>
          <w:rFonts w:hAnsi="Times New Roman" w:ascii="Times New Roman"/>
          <w:sz w:val="24"/>
        </w:rPr>
      </w:pPr>
      <w:r w:rsidRPr="00504619">
        <w:rPr>
          <w:rFonts w:hAnsi="Times New Roman" w:ascii="Times New Roman"/>
          <w:sz w:val="24"/>
        </w:rPr>
        <w:t>Oglašava se nevaže</w:t>
      </w:r>
      <w:r w:rsidRPr="00504619">
        <w:rPr>
          <w:rFonts w:hAnsi="Times New Roman" w:ascii="Times New Roman" w:hint="eastAsia"/>
          <w:sz w:val="24"/>
        </w:rPr>
        <w:t>ć</w:t>
      </w:r>
      <w:r w:rsidRPr="00504619">
        <w:rPr>
          <w:rFonts w:hAnsi="Times New Roman" w:ascii="Times New Roman"/>
          <w:sz w:val="24"/>
        </w:rPr>
        <w:t>om dosuda prema rješenju o dosudi ovoga suda posl. broj St-</w:t>
      </w:r>
      <w:r>
        <w:rPr>
          <w:rFonts w:hAnsi="Times New Roman" w:ascii="Times New Roman"/>
          <w:sz w:val="24"/>
        </w:rPr>
        <w:t xml:space="preserve">1103/14 od 2. svibnja 2017. </w:t>
      </w:r>
      <w:r w:rsidRPr="00504619">
        <w:rPr>
          <w:rFonts w:hAnsi="Times New Roman" w:ascii="Times New Roman"/>
          <w:sz w:val="24"/>
        </w:rPr>
        <w:t>kojim je nekretnina ste</w:t>
      </w:r>
      <w:r w:rsidRPr="00504619">
        <w:rPr>
          <w:rFonts w:hAnsi="Times New Roman" w:ascii="Times New Roman" w:hint="eastAsia"/>
          <w:sz w:val="24"/>
        </w:rPr>
        <w:t>č</w:t>
      </w:r>
      <w:r w:rsidRPr="00504619">
        <w:rPr>
          <w:rFonts w:hAnsi="Times New Roman" w:ascii="Times New Roman"/>
          <w:sz w:val="24"/>
        </w:rPr>
        <w:t xml:space="preserve">ajnog dužnika upisana u </w:t>
      </w:r>
      <w:r w:rsidRPr="00FD0203">
        <w:rPr>
          <w:rFonts w:hAnsi="Times New Roman" w:ascii="Times New Roman"/>
          <w:sz w:val="24"/>
        </w:rPr>
        <w:t>zk. ul. 7957 k.o. Krapina</w:t>
      </w:r>
      <w:r>
        <w:rPr>
          <w:rFonts w:hAnsi="Times New Roman" w:ascii="Times New Roman"/>
          <w:sz w:val="24"/>
        </w:rPr>
        <w:t xml:space="preserve"> </w:t>
      </w:r>
      <w:r w:rsidRPr="00504619">
        <w:rPr>
          <w:rFonts w:hAnsi="Times New Roman" w:ascii="Times New Roman"/>
          <w:sz w:val="24"/>
        </w:rPr>
        <w:t>dosu</w:t>
      </w:r>
      <w:r w:rsidRPr="00504619">
        <w:rPr>
          <w:rFonts w:hAnsi="Times New Roman" w:ascii="Times New Roman" w:hint="eastAsia"/>
          <w:sz w:val="24"/>
        </w:rPr>
        <w:t>đ</w:t>
      </w:r>
      <w:r w:rsidRPr="00504619">
        <w:rPr>
          <w:rFonts w:hAnsi="Times New Roman" w:ascii="Times New Roman"/>
          <w:sz w:val="24"/>
        </w:rPr>
        <w:t xml:space="preserve">ena kupcu </w:t>
      </w:r>
      <w:r>
        <w:rPr>
          <w:rFonts w:hAnsi="Times New Roman" w:ascii="Times New Roman"/>
          <w:sz w:val="24"/>
        </w:rPr>
        <w:t xml:space="preserve">Petralex j.d.o.o., </w:t>
      </w:r>
      <w:r w:rsidRPr="00504619">
        <w:rPr>
          <w:rFonts w:hAnsi="Times New Roman" w:ascii="Times New Roman"/>
          <w:sz w:val="24"/>
        </w:rPr>
        <w:t xml:space="preserve">za cijenu od </w:t>
      </w:r>
      <w:r>
        <w:rPr>
          <w:rFonts w:hAnsi="Times New Roman" w:ascii="Times New Roman"/>
          <w:sz w:val="24"/>
        </w:rPr>
        <w:t>5</w:t>
      </w:r>
      <w:r w:rsidRPr="00504619">
        <w:rPr>
          <w:rFonts w:hAnsi="Times New Roman" w:ascii="Times New Roman"/>
          <w:sz w:val="24"/>
        </w:rPr>
        <w:t xml:space="preserve">00.000,00 kuna. </w:t>
      </w:r>
    </w:p>
    <w:p w:rsidRDefault="00BC429A" w:rsidP="00BC429A" w:rsidR="00BC429A" w:rsidRPr="006934ED">
      <w:pPr>
        <w:autoSpaceDE w:val="false"/>
        <w:autoSpaceDN w:val="false"/>
        <w:adjustRightInd w:val="false"/>
        <w:rPr>
          <w:rFonts w:hAnsi="Times New Roman" w:ascii="Times New Roman"/>
          <w:sz w:val="24"/>
        </w:rPr>
      </w:pPr>
    </w:p>
    <w:p w:rsidRDefault="00CE4D39" w:rsidP="00CE4D39" w:rsidR="00CE4D39" w:rsidRPr="006934ED">
      <w:pPr>
        <w:jc w:val="center"/>
        <w:rPr>
          <w:rFonts w:hAnsi="Times New Roman" w:ascii="Times New Roman"/>
          <w:sz w:val="24"/>
        </w:rPr>
      </w:pPr>
      <w:r w:rsidRPr="006934ED">
        <w:rPr>
          <w:rFonts w:hAnsi="Times New Roman" w:ascii="Times New Roman"/>
          <w:sz w:val="24"/>
        </w:rPr>
        <w:t>Obrazloženje</w:t>
      </w:r>
    </w:p>
    <w:p w:rsidRDefault="00457093" w:rsidP="00CE4D39" w:rsidR="00457093" w:rsidRPr="006934ED">
      <w:pPr>
        <w:rPr>
          <w:rFonts w:hAnsi="Times New Roman" w:ascii="Times New Roman"/>
          <w:sz w:val="24"/>
        </w:rPr>
      </w:pPr>
    </w:p>
    <w:p w:rsidRDefault="00CE4D39" w:rsidP="00CE4D39" w:rsidR="00504619">
      <w:pPr>
        <w:rPr>
          <w:rFonts w:hAnsi="Times New Roman" w:ascii="Times New Roman"/>
          <w:sz w:val="24"/>
        </w:rPr>
      </w:pPr>
      <w:r w:rsidRPr="006934ED">
        <w:rPr>
          <w:rFonts w:hAnsi="Times New Roman" w:ascii="Times New Roman"/>
          <w:sz w:val="24"/>
        </w:rPr>
        <w:tab/>
        <w:t xml:space="preserve">Na </w:t>
      </w:r>
      <w:r w:rsidR="00457093" w:rsidRPr="006934ED">
        <w:rPr>
          <w:rFonts w:hAnsi="Times New Roman" w:ascii="Times New Roman"/>
          <w:sz w:val="24"/>
        </w:rPr>
        <w:t xml:space="preserve"> javnoj dražbi </w:t>
      </w:r>
      <w:r w:rsidRPr="006934ED">
        <w:rPr>
          <w:rFonts w:hAnsi="Times New Roman" w:ascii="Times New Roman"/>
          <w:sz w:val="24"/>
        </w:rPr>
        <w:t xml:space="preserve">za prodaju nekretnina stečajnog dužnika </w:t>
      </w:r>
      <w:r w:rsidR="00504619">
        <w:rPr>
          <w:rFonts w:hAnsi="Times New Roman" w:ascii="Times New Roman"/>
          <w:sz w:val="24"/>
        </w:rPr>
        <w:t xml:space="preserve">jedinu pa time i </w:t>
      </w:r>
      <w:r w:rsidRPr="006934ED">
        <w:rPr>
          <w:rFonts w:hAnsi="Times New Roman" w:ascii="Times New Roman"/>
          <w:sz w:val="24"/>
        </w:rPr>
        <w:t>na</w:t>
      </w:r>
      <w:r w:rsidR="006934ED">
        <w:rPr>
          <w:rFonts w:hAnsi="Times New Roman" w:ascii="Times New Roman"/>
          <w:sz w:val="24"/>
        </w:rPr>
        <w:t>j</w:t>
      </w:r>
      <w:r w:rsidRPr="006934ED">
        <w:rPr>
          <w:rFonts w:hAnsi="Times New Roman" w:ascii="Times New Roman"/>
          <w:sz w:val="24"/>
        </w:rPr>
        <w:t>bolj</w:t>
      </w:r>
      <w:r w:rsidR="00457093" w:rsidRPr="006934ED">
        <w:rPr>
          <w:rFonts w:hAnsi="Times New Roman" w:ascii="Times New Roman"/>
          <w:sz w:val="24"/>
        </w:rPr>
        <w:t>u ponudu za kupnju stav</w:t>
      </w:r>
      <w:r w:rsidR="00BC429A" w:rsidRPr="006934ED">
        <w:rPr>
          <w:rFonts w:hAnsi="Times New Roman" w:ascii="Times New Roman"/>
          <w:sz w:val="24"/>
        </w:rPr>
        <w:t>i</w:t>
      </w:r>
      <w:r w:rsidR="00457093" w:rsidRPr="006934ED">
        <w:rPr>
          <w:rFonts w:hAnsi="Times New Roman" w:ascii="Times New Roman"/>
          <w:sz w:val="24"/>
        </w:rPr>
        <w:t xml:space="preserve">o je kupac </w:t>
      </w:r>
      <w:r w:rsidR="003E7FCA">
        <w:rPr>
          <w:rFonts w:hAnsi="Times New Roman" w:ascii="Times New Roman"/>
          <w:sz w:val="24"/>
        </w:rPr>
        <w:t>Petralex j.do.o.</w:t>
      </w:r>
      <w:r w:rsidR="001D52CD" w:rsidRPr="006934ED">
        <w:rPr>
          <w:rFonts w:hAnsi="Times New Roman" w:ascii="Times New Roman"/>
          <w:sz w:val="24"/>
        </w:rPr>
        <w:t xml:space="preserve"> u visini od </w:t>
      </w:r>
      <w:r w:rsidR="003E7FCA">
        <w:rPr>
          <w:rFonts w:hAnsi="Times New Roman" w:ascii="Times New Roman"/>
          <w:sz w:val="24"/>
        </w:rPr>
        <w:t>500.000,00</w:t>
      </w:r>
      <w:r w:rsidR="001D52CD" w:rsidRPr="006934ED">
        <w:rPr>
          <w:rFonts w:hAnsi="Times New Roman" w:ascii="Times New Roman"/>
          <w:sz w:val="24"/>
        </w:rPr>
        <w:t xml:space="preserve"> kuna</w:t>
      </w:r>
      <w:r w:rsidR="00457093" w:rsidRPr="006934ED">
        <w:rPr>
          <w:rFonts w:hAnsi="Times New Roman" w:ascii="Times New Roman"/>
          <w:sz w:val="24"/>
        </w:rPr>
        <w:t xml:space="preserve"> </w:t>
      </w:r>
      <w:r w:rsidRPr="006934ED">
        <w:rPr>
          <w:rFonts w:hAnsi="Times New Roman" w:ascii="Times New Roman"/>
          <w:sz w:val="24"/>
        </w:rPr>
        <w:t>te je ispunio uvjete za dosudu ist</w:t>
      </w:r>
      <w:r w:rsidR="00457093" w:rsidRPr="006934ED">
        <w:rPr>
          <w:rFonts w:hAnsi="Times New Roman" w:ascii="Times New Roman"/>
          <w:sz w:val="24"/>
        </w:rPr>
        <w:t>e</w:t>
      </w:r>
      <w:r w:rsidRPr="006934ED">
        <w:rPr>
          <w:rFonts w:hAnsi="Times New Roman" w:ascii="Times New Roman"/>
          <w:sz w:val="24"/>
        </w:rPr>
        <w:t xml:space="preserve">, sukladno članku </w:t>
      </w:r>
      <w:r w:rsidR="00F85EAB" w:rsidRPr="006934ED">
        <w:rPr>
          <w:rFonts w:hAnsi="Times New Roman" w:ascii="Times New Roman"/>
          <w:sz w:val="24"/>
        </w:rPr>
        <w:t xml:space="preserve">103. stavak </w:t>
      </w:r>
      <w:r w:rsidR="00E82CB9" w:rsidRPr="006934ED">
        <w:rPr>
          <w:rFonts w:hAnsi="Times New Roman" w:ascii="Times New Roman"/>
          <w:sz w:val="24"/>
        </w:rPr>
        <w:t>4</w:t>
      </w:r>
      <w:r w:rsidR="00F85EAB" w:rsidRPr="006934ED">
        <w:rPr>
          <w:rFonts w:hAnsi="Times New Roman" w:ascii="Times New Roman"/>
          <w:sz w:val="24"/>
        </w:rPr>
        <w:t xml:space="preserve">. </w:t>
      </w:r>
      <w:r w:rsidRPr="006934ED">
        <w:rPr>
          <w:rFonts w:hAnsi="Times New Roman" w:ascii="Times New Roman"/>
          <w:sz w:val="24"/>
        </w:rPr>
        <w:t>Ovršnog zakona (N</w:t>
      </w:r>
      <w:r w:rsidR="001D52CD" w:rsidRPr="006934ED">
        <w:rPr>
          <w:rFonts w:hAnsi="Times New Roman" w:ascii="Times New Roman"/>
          <w:sz w:val="24"/>
        </w:rPr>
        <w:t>N</w:t>
      </w:r>
      <w:r w:rsidRPr="006934ED">
        <w:rPr>
          <w:rFonts w:hAnsi="Times New Roman" w:ascii="Times New Roman"/>
          <w:sz w:val="24"/>
        </w:rPr>
        <w:t xml:space="preserve"> </w:t>
      </w:r>
      <w:r w:rsidR="00F85EAB" w:rsidRPr="006934ED">
        <w:rPr>
          <w:rFonts w:hAnsi="Times New Roman" w:ascii="Times New Roman"/>
          <w:sz w:val="24"/>
        </w:rPr>
        <w:t>112/12;</w:t>
      </w:r>
      <w:r w:rsidRPr="006934ED">
        <w:rPr>
          <w:rFonts w:hAnsi="Times New Roman" w:ascii="Times New Roman"/>
          <w:sz w:val="24"/>
        </w:rPr>
        <w:t xml:space="preserve"> nastavno: OZ)</w:t>
      </w:r>
      <w:r w:rsidR="001D52CD" w:rsidRPr="006934ED">
        <w:rPr>
          <w:rFonts w:hAnsi="Times New Roman" w:ascii="Times New Roman"/>
          <w:sz w:val="24"/>
        </w:rPr>
        <w:t xml:space="preserve"> u </w:t>
      </w:r>
      <w:r w:rsidR="00BC429A" w:rsidRPr="006934ED">
        <w:rPr>
          <w:rFonts w:hAnsi="Times New Roman" w:ascii="Times New Roman"/>
          <w:sz w:val="24"/>
        </w:rPr>
        <w:t>svezi članka 164. Stečajnog zakona (NN 44/96, 29/99, 129/00, 123/03, 82/06, 116/10, 25/12 i 133/12</w:t>
      </w:r>
      <w:r w:rsidR="001D52CD" w:rsidRPr="006934ED">
        <w:rPr>
          <w:rFonts w:hAnsi="Times New Roman" w:ascii="Times New Roman"/>
          <w:sz w:val="24"/>
        </w:rPr>
        <w:t>)</w:t>
      </w:r>
      <w:r w:rsidRPr="006934ED">
        <w:rPr>
          <w:rFonts w:hAnsi="Times New Roman" w:ascii="Times New Roman"/>
          <w:sz w:val="24"/>
        </w:rPr>
        <w:t>, s</w:t>
      </w:r>
      <w:r w:rsidR="00457093" w:rsidRPr="006934ED">
        <w:rPr>
          <w:rFonts w:hAnsi="Times New Roman" w:ascii="Times New Roman"/>
          <w:sz w:val="24"/>
        </w:rPr>
        <w:t xml:space="preserve">lijedom čega je </w:t>
      </w:r>
      <w:r w:rsidR="00504619">
        <w:rPr>
          <w:rFonts w:hAnsi="Times New Roman" w:ascii="Times New Roman"/>
          <w:sz w:val="24"/>
        </w:rPr>
        <w:t xml:space="preserve">ovaj sud donio rješenje o dosudi nekretnine tome kupcu. Na prijedlog kupca </w:t>
      </w:r>
      <w:r w:rsidR="00A26A72">
        <w:rPr>
          <w:rFonts w:hAnsi="Times New Roman" w:ascii="Times New Roman"/>
          <w:sz w:val="24"/>
        </w:rPr>
        <w:t>zaključkom ovoga suda posl. broj St-1103/14 od 8. lipnja 2017. produžen je rok za uplatu kupovnine za daljnjih 60 dana, zaključno sa 7. kolovoza 2017.</w:t>
      </w:r>
    </w:p>
    <w:p w:rsidRDefault="00A26A72" w:rsidP="00CE4D39" w:rsidR="00A26A72">
      <w:pPr>
        <w:rPr>
          <w:rFonts w:hAnsi="Times New Roman" w:ascii="Times New Roman"/>
          <w:sz w:val="24"/>
        </w:rPr>
      </w:pPr>
    </w:p>
    <w:p w:rsidRDefault="00A26A72" w:rsidP="00CE4D39" w:rsidR="00A26A72">
      <w:pPr>
        <w:rPr>
          <w:rFonts w:hAnsi="Times New Roman" w:ascii="Times New Roman"/>
          <w:sz w:val="24"/>
        </w:rPr>
      </w:pPr>
      <w:r>
        <w:rPr>
          <w:rFonts w:hAnsi="Times New Roman" w:ascii="Times New Roman"/>
          <w:sz w:val="24"/>
        </w:rPr>
        <w:tab/>
        <w:t>Budući da niti u naknadnom produženom roku za uplatu, kupac nije uplatio razliku kupovnine od 450.000,00 kn, ovaj sud je odbio daljnji zahtjev za produženjem roka za plaćanje ocijenivši da je kupac imao dovoljno vremena, sveukupno 90 dana, za prikupljanje potrebnih novčanih sredstava za uplatu kupovnine te da više nije racionalno niti ekonomično produžavanje bilo kojega daljnjega roka za uplatu, već je potrebno dosudu oglasiti nevažećom, kako to propisuje odredba članka 103. stavak 6. OZ i kako je to navedeno stavku II. izreke rješenja.</w:t>
      </w:r>
    </w:p>
    <w:p w:rsidRDefault="00A26A72" w:rsidP="00CE4D39" w:rsidR="00A26A72">
      <w:pPr>
        <w:rPr>
          <w:rFonts w:hAnsi="Times New Roman" w:ascii="Times New Roman"/>
          <w:sz w:val="24"/>
        </w:rPr>
      </w:pPr>
    </w:p>
    <w:p w:rsidRDefault="00A26A72" w:rsidP="00CE4D39" w:rsidR="00A26A72">
      <w:pPr>
        <w:rPr>
          <w:rFonts w:hAnsi="Times New Roman" w:ascii="Times New Roman"/>
          <w:sz w:val="24"/>
        </w:rPr>
      </w:pPr>
      <w:r>
        <w:rPr>
          <w:rFonts w:hAnsi="Times New Roman" w:ascii="Times New Roman"/>
          <w:sz w:val="24"/>
        </w:rPr>
        <w:tab/>
        <w:t>Budući da na dražbi nije bilo drugih ponuđača koji bi ponudili nižu cijenu, po pravomoćnosti ovog rješenja bit će zakazana nova javna dražba.</w:t>
      </w:r>
    </w:p>
    <w:p w:rsidRDefault="00504619" w:rsidP="00CE4D39" w:rsidR="00504619">
      <w:pPr>
        <w:rPr>
          <w:rFonts w:hAnsi="Times New Roman" w:ascii="Times New Roman"/>
          <w:sz w:val="24"/>
        </w:rPr>
      </w:pPr>
    </w:p>
    <w:p w:rsidRDefault="00310AAD" w:rsidP="00134689" w:rsidR="00310AAD" w:rsidRPr="006934ED">
      <w:pPr>
        <w:jc w:val="center"/>
        <w:rPr>
          <w:rFonts w:hAnsi="Times New Roman" w:ascii="Times New Roman"/>
          <w:sz w:val="24"/>
        </w:rPr>
      </w:pPr>
      <w:r w:rsidRPr="006934ED">
        <w:rPr>
          <w:rFonts w:hAnsi="Times New Roman" w:ascii="Times New Roman"/>
          <w:sz w:val="24"/>
        </w:rPr>
        <w:t xml:space="preserve">U </w:t>
      </w:r>
      <w:r w:rsidR="00F46AB7" w:rsidRPr="006934ED">
        <w:rPr>
          <w:rFonts w:hAnsi="Times New Roman" w:ascii="Times New Roman"/>
          <w:sz w:val="24"/>
        </w:rPr>
        <w:t>Zagrebu</w:t>
      </w:r>
      <w:r w:rsidRPr="006934ED">
        <w:rPr>
          <w:rFonts w:hAnsi="Times New Roman" w:ascii="Times New Roman"/>
          <w:sz w:val="24"/>
        </w:rPr>
        <w:t xml:space="preserve">, </w:t>
      </w:r>
      <w:r w:rsidR="00A26A72">
        <w:rPr>
          <w:rFonts w:hAnsi="Times New Roman" w:ascii="Times New Roman"/>
          <w:sz w:val="24"/>
        </w:rPr>
        <w:t>4. rujna</w:t>
      </w:r>
      <w:r w:rsidR="00D138CB" w:rsidRPr="006934ED">
        <w:rPr>
          <w:rFonts w:hAnsi="Times New Roman" w:ascii="Times New Roman"/>
          <w:sz w:val="24"/>
        </w:rPr>
        <w:t xml:space="preserve"> 201</w:t>
      </w:r>
      <w:r w:rsidR="003E7FCA">
        <w:rPr>
          <w:rFonts w:hAnsi="Times New Roman" w:ascii="Times New Roman"/>
          <w:sz w:val="24"/>
        </w:rPr>
        <w:t>7</w:t>
      </w:r>
      <w:r w:rsidR="00D138CB" w:rsidRPr="006934ED">
        <w:rPr>
          <w:rFonts w:hAnsi="Times New Roman" w:ascii="Times New Roman"/>
          <w:sz w:val="24"/>
        </w:rPr>
        <w:t>.</w:t>
      </w:r>
    </w:p>
    <w:p w:rsidRDefault="00310AAD" w:rsidP="00310AAD" w:rsidR="00310AAD" w:rsidRPr="006934ED">
      <w:pPr>
        <w:rPr>
          <w:rFonts w:hAnsi="Times New Roman" w:ascii="Times New Roman"/>
          <w:sz w:val="24"/>
        </w:rPr>
      </w:pP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00F04195" w:rsidRPr="006934ED">
        <w:rPr>
          <w:rFonts w:hAnsi="Times New Roman" w:ascii="Times New Roman"/>
          <w:sz w:val="24"/>
        </w:rPr>
        <w:t xml:space="preserve">    </w:t>
      </w:r>
      <w:r w:rsidR="00F85EAB" w:rsidRPr="006934ED">
        <w:rPr>
          <w:rFonts w:hAnsi="Times New Roman" w:ascii="Times New Roman"/>
          <w:sz w:val="24"/>
        </w:rPr>
        <w:t xml:space="preserve">     </w:t>
      </w:r>
      <w:r w:rsidR="006934ED">
        <w:rPr>
          <w:rFonts w:hAnsi="Times New Roman" w:ascii="Times New Roman"/>
          <w:sz w:val="24"/>
        </w:rPr>
        <w:t xml:space="preserve">   </w:t>
      </w:r>
      <w:r w:rsidRPr="006934ED">
        <w:rPr>
          <w:rFonts w:hAnsi="Times New Roman" w:ascii="Times New Roman"/>
          <w:sz w:val="24"/>
        </w:rPr>
        <w:t>S</w:t>
      </w:r>
      <w:r w:rsidR="00F04195" w:rsidRPr="006934ED">
        <w:rPr>
          <w:rFonts w:hAnsi="Times New Roman" w:ascii="Times New Roman"/>
          <w:sz w:val="24"/>
        </w:rPr>
        <w:t xml:space="preserve"> </w:t>
      </w:r>
      <w:r w:rsidRPr="006934ED">
        <w:rPr>
          <w:rFonts w:hAnsi="Times New Roman" w:ascii="Times New Roman"/>
          <w:sz w:val="24"/>
        </w:rPr>
        <w:t>U</w:t>
      </w:r>
      <w:r w:rsidR="00F04195" w:rsidRPr="006934ED">
        <w:rPr>
          <w:rFonts w:hAnsi="Times New Roman" w:ascii="Times New Roman"/>
          <w:sz w:val="24"/>
        </w:rPr>
        <w:t xml:space="preserve"> </w:t>
      </w:r>
      <w:r w:rsidRPr="006934ED">
        <w:rPr>
          <w:rFonts w:hAnsi="Times New Roman" w:ascii="Times New Roman"/>
          <w:sz w:val="24"/>
        </w:rPr>
        <w:t>D</w:t>
      </w:r>
      <w:r w:rsidR="00F04195" w:rsidRPr="006934ED">
        <w:rPr>
          <w:rFonts w:hAnsi="Times New Roman" w:ascii="Times New Roman"/>
          <w:sz w:val="24"/>
        </w:rPr>
        <w:t xml:space="preserve"> </w:t>
      </w:r>
      <w:r w:rsidRPr="006934ED">
        <w:rPr>
          <w:rFonts w:hAnsi="Times New Roman" w:ascii="Times New Roman"/>
          <w:sz w:val="24"/>
        </w:rPr>
        <w:t>A</w:t>
      </w:r>
      <w:r w:rsidR="00F04195" w:rsidRPr="006934ED">
        <w:rPr>
          <w:rFonts w:hAnsi="Times New Roman" w:ascii="Times New Roman"/>
          <w:sz w:val="24"/>
        </w:rPr>
        <w:t xml:space="preserve"> </w:t>
      </w:r>
      <w:r w:rsidRPr="006934ED">
        <w:rPr>
          <w:rFonts w:hAnsi="Times New Roman" w:ascii="Times New Roman"/>
          <w:sz w:val="24"/>
        </w:rPr>
        <w:t>C:</w:t>
      </w:r>
    </w:p>
    <w:p w:rsidRDefault="00310AAD" w:rsidP="00310AAD" w:rsidR="00310AAD" w:rsidRPr="006934ED">
      <w:pPr>
        <w:rPr>
          <w:rFonts w:hAnsi="Times New Roman" w:ascii="Times New Roman"/>
          <w:sz w:val="24"/>
        </w:rPr>
      </w:pPr>
      <w:r w:rsidRPr="006934ED">
        <w:rPr>
          <w:rFonts w:hAnsi="Times New Roman" w:ascii="Times New Roman"/>
          <w:sz w:val="24"/>
        </w:rPr>
        <w:t xml:space="preserve">                                                                                         </w:t>
      </w:r>
      <w:r w:rsidRPr="006934ED">
        <w:rPr>
          <w:rFonts w:hAnsi="Times New Roman" w:ascii="Times New Roman"/>
          <w:sz w:val="24"/>
        </w:rPr>
        <w:tab/>
      </w:r>
      <w:r w:rsidR="00F85EAB" w:rsidRPr="006934ED">
        <w:rPr>
          <w:rFonts w:hAnsi="Times New Roman" w:ascii="Times New Roman"/>
          <w:sz w:val="24"/>
        </w:rPr>
        <w:t xml:space="preserve">  </w:t>
      </w:r>
      <w:r w:rsidR="006934ED">
        <w:rPr>
          <w:rFonts w:hAnsi="Times New Roman" w:ascii="Times New Roman"/>
          <w:sz w:val="24"/>
        </w:rPr>
        <w:t xml:space="preserve">  </w:t>
      </w:r>
      <w:r w:rsidR="003E7FCA">
        <w:rPr>
          <w:rFonts w:hAnsi="Times New Roman" w:ascii="Times New Roman"/>
          <w:sz w:val="24"/>
        </w:rPr>
        <w:t xml:space="preserve"> </w:t>
      </w:r>
      <w:r w:rsidRPr="006934ED">
        <w:rPr>
          <w:rFonts w:hAnsi="Times New Roman" w:ascii="Times New Roman"/>
          <w:sz w:val="24"/>
        </w:rPr>
        <w:t>MIHAEL KOVAČIĆ</w:t>
      </w:r>
      <w:r w:rsidR="00134689">
        <w:rPr>
          <w:rFonts w:hAnsi="Times New Roman" w:ascii="Times New Roman"/>
          <w:sz w:val="24"/>
        </w:rPr>
        <w:t>, v.r.</w:t>
      </w:r>
    </w:p>
    <w:p w:rsidRDefault="00310AAD" w:rsidP="00310AAD" w:rsidR="00310AAD" w:rsidRPr="006934ED">
      <w:pPr>
        <w:rPr>
          <w:rFonts w:hAnsi="Times New Roman" w:ascii="Times New Roman"/>
          <w:sz w:val="24"/>
        </w:rPr>
      </w:pPr>
      <w:r w:rsidRPr="006934ED">
        <w:rPr>
          <w:rFonts w:hAnsi="Times New Roman" w:ascii="Times New Roman"/>
          <w:sz w:val="24"/>
        </w:rPr>
        <w:lastRenderedPageBreak/>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t xml:space="preserve"> </w:t>
      </w:r>
    </w:p>
    <w:p w:rsidRDefault="00AA3290" w:rsidP="00310AAD" w:rsidR="00AA3290" w:rsidRPr="006934ED">
      <w:pPr>
        <w:rPr>
          <w:rFonts w:hAnsi="Times New Roman" w:ascii="Times New Roman"/>
          <w:sz w:val="24"/>
        </w:rPr>
      </w:pPr>
    </w:p>
    <w:p w:rsidRDefault="00AA3290" w:rsidP="00310AAD" w:rsidR="00310AAD" w:rsidRPr="006934ED">
      <w:pPr>
        <w:rPr>
          <w:rFonts w:hAnsi="Times New Roman" w:ascii="Times New Roman"/>
          <w:sz w:val="24"/>
        </w:rPr>
      </w:pPr>
      <w:r w:rsidRPr="006934ED">
        <w:rPr>
          <w:rFonts w:hAnsi="Times New Roman" w:ascii="Times New Roman"/>
          <w:sz w:val="24"/>
        </w:rPr>
        <w:t>Pravna pouka:</w:t>
      </w:r>
    </w:p>
    <w:p w:rsidRDefault="006934ED" w:rsidP="00310AAD" w:rsidR="00AA3290" w:rsidRPr="006934ED">
      <w:pPr>
        <w:rPr>
          <w:rFonts w:hAnsi="Times New Roman" w:ascii="Times New Roman"/>
          <w:sz w:val="24"/>
        </w:rPr>
      </w:pPr>
      <w:r>
        <w:rPr>
          <w:rFonts w:hAnsi="Times New Roman" w:ascii="Times New Roman"/>
          <w:sz w:val="24"/>
        </w:rPr>
        <w:t xml:space="preserve">Na ovog </w:t>
      </w:r>
      <w:r w:rsidR="00AA3290" w:rsidRPr="006934ED">
        <w:rPr>
          <w:rFonts w:hAnsi="Times New Roman" w:ascii="Times New Roman"/>
          <w:sz w:val="24"/>
        </w:rPr>
        <w:t>rješenj</w:t>
      </w:r>
      <w:r>
        <w:rPr>
          <w:rFonts w:hAnsi="Times New Roman" w:ascii="Times New Roman"/>
          <w:sz w:val="24"/>
        </w:rPr>
        <w:t>e</w:t>
      </w:r>
      <w:r w:rsidR="00AA3290" w:rsidRPr="006934ED">
        <w:rPr>
          <w:rFonts w:hAnsi="Times New Roman" w:ascii="Times New Roman"/>
          <w:sz w:val="24"/>
        </w:rPr>
        <w:t xml:space="preserve"> može se izjaviti žalba u roku osam dana</w:t>
      </w:r>
      <w:r w:rsidR="00F85EAB" w:rsidRPr="006934ED">
        <w:rPr>
          <w:rFonts w:hAnsi="Times New Roman" w:ascii="Times New Roman"/>
          <w:sz w:val="24"/>
        </w:rPr>
        <w:t xml:space="preserve"> a podnosi se ovome sudu u tri primjerka. </w:t>
      </w:r>
    </w:p>
    <w:p w:rsidRDefault="00AA3290" w:rsidP="00310AAD" w:rsidR="00AA3290" w:rsidRPr="006934ED">
      <w:pPr>
        <w:rPr>
          <w:rFonts w:hAnsi="Times New Roman" w:ascii="Times New Roman"/>
          <w:sz w:val="24"/>
        </w:rPr>
      </w:pPr>
    </w:p>
    <w:p w:rsidRDefault="00134689" w:rsidP="00310AAD" w:rsidR="00AA3290">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Za točnost otpravka ovlašteni službenik</w:t>
      </w:r>
    </w:p>
    <w:p w:rsidRDefault="00134689" w:rsidP="00310AAD" w:rsidR="00134689" w:rsidRPr="006934ED">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Sonja Pilić</w:t>
      </w:r>
    </w:p>
    <w:p w:rsidRDefault="00310AAD" w:rsidP="00310AAD" w:rsidR="00310AAD" w:rsidRPr="00134689">
      <w:pPr>
        <w:rPr>
          <w:rFonts w:hAnsi="Times New Roman" w:ascii="Times New Roman"/>
          <w:color w:themeColor="background1" w:val="FFFFFF"/>
          <w:sz w:val="24"/>
        </w:rPr>
      </w:pPr>
      <w:r w:rsidRPr="00134689">
        <w:rPr>
          <w:rFonts w:hAnsi="Times New Roman" w:ascii="Times New Roman"/>
          <w:color w:themeColor="background1" w:val="FFFFFF"/>
          <w:sz w:val="24"/>
        </w:rPr>
        <w:t>DNA:</w:t>
      </w:r>
    </w:p>
    <w:p w:rsidRDefault="00AA3290" w:rsidP="00310AAD" w:rsidR="003E7FCA" w:rsidRPr="00134689">
      <w:pPr>
        <w:rPr>
          <w:rFonts w:hAnsi="Times New Roman" w:ascii="Times New Roman"/>
          <w:color w:themeColor="background1" w:val="FFFFFF"/>
          <w:sz w:val="24"/>
        </w:rPr>
      </w:pPr>
      <w:r w:rsidRPr="00134689">
        <w:rPr>
          <w:rFonts w:hAnsi="Times New Roman" w:ascii="Times New Roman"/>
          <w:color w:themeColor="background1" w:val="FFFFFF"/>
          <w:sz w:val="24"/>
        </w:rPr>
        <w:t>1</w:t>
      </w:r>
      <w:r w:rsidR="00310AAD" w:rsidRPr="00134689">
        <w:rPr>
          <w:rFonts w:hAnsi="Times New Roman" w:ascii="Times New Roman"/>
          <w:color w:themeColor="background1" w:val="FFFFFF"/>
          <w:sz w:val="24"/>
        </w:rPr>
        <w:t>.</w:t>
      </w:r>
      <w:r w:rsidR="003E7FCA" w:rsidRPr="00134689">
        <w:rPr>
          <w:rFonts w:hAnsi="Times New Roman" w:ascii="Times New Roman"/>
          <w:color w:themeColor="background1" w:val="FFFFFF"/>
          <w:sz w:val="24"/>
        </w:rPr>
        <w:t xml:space="preserve"> Stečajnom upravitelju, osobno</w:t>
      </w:r>
    </w:p>
    <w:p w:rsidRDefault="003E7FCA" w:rsidP="00310AAD" w:rsidR="003E7FCA" w:rsidRPr="00134689">
      <w:pPr>
        <w:rPr>
          <w:rFonts w:hAnsi="Times New Roman" w:ascii="Times New Roman"/>
          <w:color w:themeColor="background1" w:val="FFFFFF"/>
          <w:sz w:val="24"/>
        </w:rPr>
      </w:pPr>
      <w:r w:rsidRPr="00134689">
        <w:rPr>
          <w:rFonts w:hAnsi="Times New Roman" w:ascii="Times New Roman"/>
          <w:color w:themeColor="background1" w:val="FFFFFF"/>
          <w:sz w:val="24"/>
        </w:rPr>
        <w:t>2. Kupcu Petralex j.d.o.o., na adresu sjedišta</w:t>
      </w:r>
    </w:p>
    <w:p w:rsidRDefault="00310AAD" w:rsidP="000A7434" w:rsidR="000A7434" w:rsidRPr="00134689">
      <w:pPr>
        <w:rPr>
          <w:rFonts w:hAnsi="Times New Roman" w:ascii="Times New Roman"/>
          <w:i/>
          <w:color w:themeColor="background1" w:val="FFFFFF"/>
          <w:sz w:val="24"/>
        </w:rPr>
      </w:pPr>
      <w:r w:rsidRPr="00134689">
        <w:rPr>
          <w:rFonts w:hAnsi="Times New Roman" w:ascii="Times New Roman"/>
          <w:color w:themeColor="background1" w:val="FFFFFF"/>
          <w:sz w:val="24"/>
        </w:rPr>
        <w:t xml:space="preserve"> </w:t>
      </w:r>
      <w:r w:rsidR="000A7434" w:rsidRPr="00134689">
        <w:rPr>
          <w:rFonts w:hAnsi="Times New Roman" w:ascii="Times New Roman"/>
          <w:color w:themeColor="background1" w:val="FFFFFF"/>
          <w:sz w:val="24"/>
        </w:rPr>
        <w:t xml:space="preserve">     </w:t>
      </w:r>
      <w:r w:rsidR="000A7434" w:rsidRPr="00134689">
        <w:rPr>
          <w:rFonts w:hAnsi="Times New Roman" w:ascii="Times New Roman"/>
          <w:i/>
          <w:color w:themeColor="background1" w:val="FFFFFF"/>
          <w:sz w:val="24"/>
        </w:rPr>
        <w:t>Razlučnim vjerovnicima:</w:t>
      </w:r>
    </w:p>
    <w:p w:rsidRDefault="00A26A72" w:rsidP="000A7434" w:rsidR="000A7434" w:rsidRPr="00134689">
      <w:pPr>
        <w:numPr>
          <w:ilvl w:val="0"/>
          <w:numId w:val="5"/>
        </w:numPr>
        <w:rPr>
          <w:rFonts w:hAnsi="Times New Roman" w:ascii="Times New Roman"/>
          <w:color w:themeColor="background1" w:val="FFFFFF"/>
          <w:sz w:val="24"/>
        </w:rPr>
      </w:pPr>
      <w:r w:rsidRPr="00134689">
        <w:rPr>
          <w:rFonts w:hAnsi="Times New Roman" w:ascii="Times New Roman"/>
          <w:color w:themeColor="background1" w:val="FFFFFF"/>
          <w:sz w:val="24"/>
        </w:rPr>
        <w:t xml:space="preserve">Addiko Bank d.d. </w:t>
      </w:r>
      <w:r w:rsidR="000A7434" w:rsidRPr="00134689">
        <w:rPr>
          <w:rFonts w:hAnsi="Times New Roman" w:ascii="Times New Roman"/>
          <w:color w:themeColor="background1" w:val="FFFFFF"/>
          <w:sz w:val="24"/>
        </w:rPr>
        <w:t>po pun. Odvjetničkom društvu Vukušić, Bokan i</w:t>
      </w:r>
      <w:r w:rsidRPr="00134689">
        <w:rPr>
          <w:rFonts w:hAnsi="Times New Roman" w:ascii="Times New Roman"/>
          <w:color w:themeColor="background1" w:val="FFFFFF"/>
          <w:sz w:val="24"/>
        </w:rPr>
        <w:t xml:space="preserve"> </w:t>
      </w:r>
      <w:r w:rsidR="000A7434" w:rsidRPr="00134689">
        <w:rPr>
          <w:rFonts w:hAnsi="Times New Roman" w:ascii="Times New Roman"/>
          <w:color w:themeColor="background1" w:val="FFFFFF"/>
          <w:sz w:val="24"/>
        </w:rPr>
        <w:t>partneri d.o.o. Zadar, Polaćišće 2</w:t>
      </w:r>
    </w:p>
    <w:p w:rsidRDefault="000A7434" w:rsidP="000A7434" w:rsidR="000A7434" w:rsidRPr="00134689">
      <w:pPr>
        <w:numPr>
          <w:ilvl w:val="0"/>
          <w:numId w:val="5"/>
        </w:numPr>
        <w:rPr>
          <w:rFonts w:hAnsi="Times New Roman" w:ascii="Times New Roman"/>
          <w:color w:themeColor="background1" w:val="FFFFFF"/>
          <w:sz w:val="24"/>
        </w:rPr>
      </w:pPr>
      <w:r w:rsidRPr="00134689">
        <w:rPr>
          <w:rFonts w:hAnsi="Times New Roman" w:ascii="Times New Roman"/>
          <w:color w:themeColor="background1" w:val="FFFFFF"/>
          <w:sz w:val="24"/>
        </w:rPr>
        <w:t>Livero savjetovanje d.d. Samobor, Samoborskih bratovština 1/A</w:t>
      </w:r>
    </w:p>
    <w:p w:rsidRDefault="000A7434" w:rsidP="000A7434" w:rsidR="000A7434" w:rsidRPr="00134689">
      <w:pPr>
        <w:numPr>
          <w:ilvl w:val="0"/>
          <w:numId w:val="5"/>
        </w:numPr>
        <w:rPr>
          <w:rFonts w:hAnsi="Times New Roman" w:ascii="Times New Roman"/>
          <w:color w:themeColor="background1" w:val="FFFFFF"/>
          <w:sz w:val="24"/>
        </w:rPr>
      </w:pPr>
      <w:r w:rsidRPr="00134689">
        <w:rPr>
          <w:rFonts w:hAnsi="Times New Roman" w:ascii="Times New Roman"/>
          <w:color w:themeColor="background1" w:val="FFFFFF"/>
          <w:sz w:val="24"/>
        </w:rPr>
        <w:t xml:space="preserve">B2 kapital d.o.o. Zagreb, Radnička cesta 41 </w:t>
      </w:r>
    </w:p>
    <w:p w:rsidRDefault="000A7434" w:rsidP="00310AAD" w:rsidR="000A7434" w:rsidRPr="00134689">
      <w:pPr>
        <w:numPr>
          <w:ilvl w:val="0"/>
          <w:numId w:val="5"/>
        </w:numPr>
        <w:rPr>
          <w:rFonts w:hAnsi="Times New Roman" w:ascii="Times New Roman"/>
          <w:color w:themeColor="background1" w:val="FFFFFF"/>
          <w:sz w:val="24"/>
        </w:rPr>
      </w:pPr>
      <w:r w:rsidRPr="00134689">
        <w:rPr>
          <w:rFonts w:hAnsi="Times New Roman" w:ascii="Times New Roman"/>
          <w:color w:themeColor="background1" w:val="FFFFFF"/>
          <w:sz w:val="24"/>
        </w:rPr>
        <w:t>RH MF Porezna uprava u Krapini</w:t>
      </w:r>
    </w:p>
    <w:p w:rsidRDefault="000A7434" w:rsidP="00310AAD" w:rsidR="00310AAD" w:rsidRPr="00134689">
      <w:pPr>
        <w:numPr>
          <w:ilvl w:val="0"/>
          <w:numId w:val="5"/>
        </w:numPr>
        <w:rPr>
          <w:rFonts w:hAnsi="Times New Roman" w:ascii="Times New Roman"/>
          <w:color w:themeColor="background1" w:val="FFFFFF"/>
          <w:sz w:val="24"/>
        </w:rPr>
      </w:pPr>
      <w:r w:rsidRPr="00134689">
        <w:rPr>
          <w:rFonts w:hAnsi="Times New Roman" w:ascii="Times New Roman"/>
          <w:color w:themeColor="background1" w:val="FFFFFF"/>
          <w:sz w:val="24"/>
        </w:rPr>
        <w:t>e-</w:t>
      </w:r>
      <w:r w:rsidR="00310AAD" w:rsidRPr="00134689">
        <w:rPr>
          <w:rFonts w:hAnsi="Times New Roman" w:ascii="Times New Roman"/>
          <w:color w:themeColor="background1" w:val="FFFFFF"/>
          <w:sz w:val="24"/>
        </w:rPr>
        <w:t>Oglasna ploča</w:t>
      </w:r>
      <w:r w:rsidR="009D1A62" w:rsidRPr="00134689">
        <w:rPr>
          <w:rFonts w:hAnsi="Times New Roman" w:ascii="Times New Roman"/>
          <w:color w:themeColor="background1" w:val="FFFFFF"/>
          <w:sz w:val="24"/>
        </w:rPr>
        <w:t xml:space="preserve">, </w:t>
      </w:r>
      <w:r w:rsidR="00310AAD" w:rsidRPr="00134689">
        <w:rPr>
          <w:rFonts w:hAnsi="Times New Roman" w:ascii="Times New Roman"/>
          <w:color w:themeColor="background1" w:val="FFFFFF"/>
          <w:sz w:val="24"/>
        </w:rPr>
        <w:t>ovdje</w:t>
      </w:r>
    </w:p>
    <w:p w:rsidRDefault="00310AAD" w:rsidP="00310AAD" w:rsidR="00310AAD" w:rsidRPr="00134689">
      <w:pPr>
        <w:rPr>
          <w:rFonts w:hAnsi="Times New Roman" w:ascii="Times New Roman"/>
          <w:color w:themeColor="background1" w:val="FFFFFF"/>
          <w:sz w:val="24"/>
        </w:rPr>
      </w:pPr>
    </w:p>
    <w:p w:rsidRDefault="009D1A62" w:rsidP="00310AAD" w:rsidR="009D1A62" w:rsidRPr="00134689">
      <w:pPr>
        <w:rPr>
          <w:rFonts w:hAnsi="Times New Roman" w:ascii="Times New Roman"/>
          <w:color w:themeColor="background1" w:val="FFFFFF"/>
          <w:sz w:val="24"/>
        </w:rPr>
      </w:pPr>
    </w:p>
    <w:p w:rsidRDefault="009D1A62" w:rsidP="00310AAD" w:rsidR="009D1A62" w:rsidRPr="00134689">
      <w:pPr>
        <w:rPr>
          <w:rFonts w:hAnsi="Times New Roman" w:ascii="Times New Roman"/>
          <w:color w:themeColor="background1" w:val="FFFFFF"/>
          <w:sz w:val="24"/>
        </w:rPr>
      </w:pPr>
      <w:r w:rsidRPr="00134689">
        <w:rPr>
          <w:rFonts w:hAnsi="Times New Roman" w:ascii="Times New Roman"/>
          <w:color w:themeColor="background1" w:val="FFFFFF"/>
          <w:sz w:val="24"/>
        </w:rPr>
        <w:t>NK:</w:t>
      </w:r>
    </w:p>
    <w:p w:rsidRDefault="009D1A62" w:rsidP="00310AAD" w:rsidR="009D1A62" w:rsidRPr="00134689">
      <w:pPr>
        <w:rPr>
          <w:rFonts w:hAnsi="Times New Roman" w:ascii="Times New Roman"/>
          <w:color w:themeColor="background1" w:val="FFFFFF"/>
          <w:sz w:val="24"/>
        </w:rPr>
      </w:pPr>
      <w:r w:rsidRPr="00134689">
        <w:rPr>
          <w:rFonts w:hAnsi="Times New Roman" w:ascii="Times New Roman"/>
          <w:color w:themeColor="background1" w:val="FFFFFF"/>
          <w:sz w:val="24"/>
        </w:rPr>
        <w:t>1. Nepravomoćno</w:t>
      </w:r>
    </w:p>
    <w:p w:rsidRDefault="009D1A62" w:rsidP="00310AAD" w:rsidR="009D1A62" w:rsidRPr="00134689">
      <w:pPr>
        <w:rPr>
          <w:rFonts w:hAnsi="Times New Roman" w:ascii="Times New Roman"/>
          <w:color w:themeColor="background1" w:val="FFFFFF"/>
          <w:sz w:val="24"/>
        </w:rPr>
      </w:pPr>
      <w:r w:rsidRPr="00134689">
        <w:rPr>
          <w:rFonts w:hAnsi="Times New Roman" w:ascii="Times New Roman"/>
          <w:color w:themeColor="background1" w:val="FFFFFF"/>
          <w:sz w:val="24"/>
        </w:rPr>
        <w:t>2. Kal. 15 d.</w:t>
      </w:r>
    </w:p>
    <w:p w:rsidRDefault="009D1A62" w:rsidP="00310AAD" w:rsidR="009D1A62" w:rsidRPr="00134689">
      <w:pPr>
        <w:rPr>
          <w:rFonts w:hAnsi="Times New Roman" w:ascii="Times New Roman"/>
          <w:color w:themeColor="background1" w:val="FFFFFF"/>
          <w:sz w:val="24"/>
        </w:rPr>
      </w:pPr>
    </w:p>
    <w:p w:rsidRDefault="009D1A62" w:rsidP="00310AAD" w:rsidR="009D1A62" w:rsidRPr="00134689">
      <w:pPr>
        <w:rPr>
          <w:rFonts w:hAnsi="Times New Roman" w:ascii="Times New Roman"/>
          <w:color w:themeColor="background1" w:val="FFFFFF"/>
          <w:sz w:val="24"/>
        </w:rPr>
      </w:pPr>
      <w:r w:rsidRPr="00134689">
        <w:rPr>
          <w:rFonts w:hAnsi="Times New Roman" w:ascii="Times New Roman"/>
          <w:color w:themeColor="background1" w:val="FFFFFF"/>
          <w:sz w:val="24"/>
        </w:rPr>
        <w:t xml:space="preserve">            Z, </w:t>
      </w:r>
      <w:r w:rsidRPr="00134689">
        <w:rPr>
          <w:rFonts w:hAnsi="Times New Roman" w:ascii="Times New Roman"/>
          <w:color w:themeColor="background1" w:val="FFFFFF"/>
          <w:sz w:val="24"/>
        </w:rPr>
        <w:fldChar w:fldCharType="begin"/>
      </w:r>
      <w:r w:rsidRPr="00134689">
        <w:rPr>
          <w:rFonts w:hAnsi="Times New Roman" w:ascii="Times New Roman"/>
          <w:color w:themeColor="background1" w:val="FFFFFF"/>
          <w:sz w:val="24"/>
        </w:rPr>
        <w:instrText xml:space="preserve"> TIME \@ "dd.MM.yy" </w:instrText>
      </w:r>
      <w:r w:rsidRPr="00134689">
        <w:rPr>
          <w:rFonts w:hAnsi="Times New Roman" w:ascii="Times New Roman"/>
          <w:color w:themeColor="background1" w:val="FFFFFF"/>
          <w:sz w:val="24"/>
        </w:rPr>
        <w:fldChar w:fldCharType="separate"/>
      </w:r>
      <w:r w:rsidR="00E55918">
        <w:rPr>
          <w:rFonts w:hAnsi="Times New Roman" w:ascii="Times New Roman"/>
          <w:noProof/>
          <w:color w:themeColor="background1" w:val="FFFFFF"/>
          <w:sz w:val="24"/>
        </w:rPr>
        <w:t>05.09.17</w:t>
      </w:r>
      <w:r w:rsidRPr="00134689">
        <w:rPr>
          <w:rFonts w:hAnsi="Times New Roman" w:ascii="Times New Roman"/>
          <w:color w:themeColor="background1" w:val="FFFFFF"/>
          <w:sz w:val="24"/>
        </w:rPr>
        <w:fldChar w:fldCharType="end"/>
      </w:r>
      <w:r w:rsidRPr="00134689">
        <w:rPr>
          <w:rFonts w:hAnsi="Times New Roman" w:ascii="Times New Roman"/>
          <w:color w:themeColor="background1" w:val="FFFFFF"/>
          <w:sz w:val="24"/>
        </w:rPr>
        <w:t>.    Sudac:</w:t>
      </w:r>
    </w:p>
    <w:sectPr w:rsidSect="006934ED" w:rsidR="009D1A62" w:rsidRPr="00134689">
      <w:headerReference w:type="even" r:id="rId10"/>
      <w:headerReference w:type="default" r:id="rId11"/>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662C" w:rsidR="0033662C">
      <w:r>
        <w:separator/>
      </w:r>
    </w:p>
  </w:endnote>
  <w:endnote w:id="0" w:type="continuationSeparator">
    <w:p w:rsidRDefault="0033662C" w:rsidR="0033662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angal">
    <w:panose1 w:val="02040503050203030202"/>
    <w:charset w:val="00"/>
    <w:family w:val="roman"/>
    <w:pitch w:val="variable"/>
    <w:sig w:csb1="00000000" w:csb0="00000001" w:usb3="00000000" w:usb2="00000000" w:usb1="00000000" w:usb0="00008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662C" w:rsidR="0033662C">
      <w:r>
        <w:separator/>
      </w:r>
    </w:p>
  </w:footnote>
  <w:footnote w:id="0" w:type="continuationSeparator">
    <w:p w:rsidRDefault="0033662C" w:rsidR="0033662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5EAB" w:rsidP="00DE3115" w:rsidR="00F85EA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85EAB" w:rsidR="00F85EA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5EAB" w:rsidP="00DE3115" w:rsidR="00F85EAB" w:rsidRPr="00F85EAB">
    <w:pPr>
      <w:pStyle w:val="Zaglavlje"/>
      <w:framePr w:y="1" w:xAlign="center" w:vAnchor="text" w:hAnchor="margin" w:wrap="around"/>
      <w:rPr>
        <w:rStyle w:val="Brojstranice"/>
        <w:rFonts w:hAnsi="Times New Roman" w:ascii="Times New Roman"/>
      </w:rPr>
    </w:pPr>
    <w:r w:rsidRPr="00F85EAB">
      <w:rPr>
        <w:rStyle w:val="Brojstranice"/>
        <w:rFonts w:hAnsi="Times New Roman" w:ascii="Times New Roman"/>
      </w:rPr>
      <w:t xml:space="preserve">- </w:t>
    </w:r>
    <w:r w:rsidRPr="00F85EAB">
      <w:rPr>
        <w:rStyle w:val="Brojstranice"/>
        <w:rFonts w:hAnsi="Times New Roman" w:ascii="Times New Roman"/>
      </w:rPr>
      <w:fldChar w:fldCharType="begin"/>
    </w:r>
    <w:r w:rsidRPr="00F85EAB">
      <w:rPr>
        <w:rStyle w:val="Brojstranice"/>
        <w:rFonts w:hAnsi="Times New Roman" w:ascii="Times New Roman"/>
      </w:rPr>
      <w:instrText xml:space="preserve">PAGE  </w:instrText>
    </w:r>
    <w:r w:rsidRPr="00F85EAB">
      <w:rPr>
        <w:rStyle w:val="Brojstranice"/>
        <w:rFonts w:hAnsi="Times New Roman" w:ascii="Times New Roman"/>
      </w:rPr>
      <w:fldChar w:fldCharType="separate"/>
    </w:r>
    <w:r w:rsidR="00E55918">
      <w:rPr>
        <w:rStyle w:val="Brojstranice"/>
        <w:rFonts w:hAnsi="Times New Roman" w:ascii="Times New Roman"/>
        <w:noProof/>
      </w:rPr>
      <w:t>2</w:t>
    </w:r>
    <w:r w:rsidRPr="00F85EAB">
      <w:rPr>
        <w:rStyle w:val="Brojstranice"/>
        <w:rFonts w:hAnsi="Times New Roman" w:ascii="Times New Roman"/>
      </w:rPr>
      <w:fldChar w:fldCharType="end"/>
    </w:r>
    <w:r w:rsidRPr="00F85EAB">
      <w:rPr>
        <w:rStyle w:val="Brojstranice"/>
        <w:rFonts w:hAnsi="Times New Roman" w:ascii="Times New Roman"/>
      </w:rPr>
      <w:t xml:space="preserve"> -</w:t>
    </w:r>
  </w:p>
  <w:p w:rsidRDefault="00F85EAB" w:rsidP="006934ED" w:rsidR="00F85EAB">
    <w:pPr>
      <w:jc w:val="right"/>
    </w:pPr>
    <w:r w:rsidRPr="00F85EAB">
      <w:rPr>
        <w:rFonts w:hAnsi="Times New Roman" w:ascii="Times New Roman"/>
        <w:szCs w:val="22"/>
      </w:rPr>
      <w:t>3 St-</w:t>
    </w:r>
    <w:r w:rsidR="003E7FCA">
      <w:rPr>
        <w:rFonts w:hAnsi="Times New Roman" w:ascii="Times New Roman"/>
        <w:szCs w:val="22"/>
      </w:rPr>
      <w:t>1103/14</w:t>
    </w:r>
    <w:r w:rsidR="00134689">
      <w:rPr>
        <w:rFonts w:hAnsi="Times New Roman" w:ascii="Times New Roman"/>
        <w:szCs w:val="22"/>
      </w:rPr>
      <w:t>-63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11F7A"/>
    <w:multiLevelType w:val="multilevel"/>
    <w:tmpl w:val="CA3E68E8"/>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5EC6E5A"/>
    <w:multiLevelType w:val="hybridMultilevel"/>
    <w:tmpl w:val="7338B59C"/>
    <w:lvl w:tplc="0AE8B0EE" w:ilvl="0">
      <w:start w:val="2"/>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0AF3419E"/>
    <w:multiLevelType w:val="multilevel"/>
    <w:tmpl w:val="B99C3FE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
    <w:nsid w:val="0E3121B3"/>
    <w:multiLevelType w:val="multilevel"/>
    <w:tmpl w:val="5CF0F8BE"/>
    <w:lvl w:ilvl="0">
      <w:start w:val="1"/>
      <w:numFmt w:val="upperRoman"/>
      <w:lvlText w:val="%1."/>
      <w:lvlJc w:val="left"/>
      <w:pPr>
        <w:tabs>
          <w:tab w:pos="1440" w:val="num"/>
        </w:tabs>
        <w:ind w:hanging="567" w:left="1435"/>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5">
    <w:nsid w:val="2441065C"/>
    <w:multiLevelType w:val="hybridMultilevel"/>
    <w:tmpl w:val="C7F6C43C"/>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260377FE"/>
    <w:multiLevelType w:val="hybridMultilevel"/>
    <w:tmpl w:val="3BBE4F62"/>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2ABD4347"/>
    <w:multiLevelType w:val="hybridMultilevel"/>
    <w:tmpl w:val="1EE826F8"/>
    <w:lvl w:tplc="EBA6D940" w:ilvl="0">
      <w:start w:val="1"/>
      <w:numFmt w:val="upperRoman"/>
      <w:lvlText w:val="%1."/>
      <w:lvlJc w:val="left"/>
      <w:pPr>
        <w:tabs>
          <w:tab w:pos="868" w:val="num"/>
        </w:tabs>
        <w:ind w:hanging="567" w:left="1435"/>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304A4239"/>
    <w:multiLevelType w:val="singleLevel"/>
    <w:tmpl w:val="415482F4"/>
    <w:lvl w:ilvl="0">
      <w:start w:val="3"/>
      <w:numFmt w:val="decimal"/>
      <w:lvlText w:val="%1."/>
      <w:lvlJc w:val="left"/>
      <w:pPr>
        <w:tabs>
          <w:tab w:pos="360" w:val="num"/>
        </w:tabs>
        <w:ind w:hanging="360" w:left="360"/>
      </w:pPr>
      <w:rPr>
        <w:rFonts w:hint="default"/>
      </w:rPr>
    </w:lvl>
  </w:abstractNum>
  <w:abstractNum w:abstractNumId="9">
    <w:nsid w:val="3E3E1DD6"/>
    <w:multiLevelType w:val="multilevel"/>
    <w:tmpl w:val="376ECD9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0">
    <w:nsid w:val="3F450993"/>
    <w:multiLevelType w:val="hybridMultilevel"/>
    <w:tmpl w:val="D938C4F4"/>
    <w:lvl w:tplc="9EFC9A52"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431B1AD7"/>
    <w:multiLevelType w:val="multilevel"/>
    <w:tmpl w:val="C7F6C43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2">
    <w:nsid w:val="44F9474B"/>
    <w:multiLevelType w:val="hybridMultilevel"/>
    <w:tmpl w:val="82AA3D82"/>
    <w:lvl w:tplc="F044FE96" w:ilvl="0">
      <w:start w:val="1"/>
      <w:numFmt w:val="upperRoman"/>
      <w:lvlText w:val="%1."/>
      <w:lvlJc w:val="left"/>
      <w:pPr>
        <w:tabs>
          <w:tab w:pos="1588" w:val="num"/>
        </w:tabs>
        <w:ind w:hanging="720" w:left="1588"/>
      </w:pPr>
      <w:rPr>
        <w:rFonts w:cs="Tahoma" w:hint="default"/>
        <w:sz w:val="20"/>
      </w:rPr>
    </w:lvl>
    <w:lvl w:tentative="true" w:tplc="04090019" w:ilvl="1">
      <w:start w:val="1"/>
      <w:numFmt w:val="lowerLetter"/>
      <w:lvlText w:val="%2."/>
      <w:lvlJc w:val="left"/>
      <w:pPr>
        <w:tabs>
          <w:tab w:pos="1948" w:val="num"/>
        </w:tabs>
        <w:ind w:hanging="360" w:left="1948"/>
      </w:pPr>
    </w:lvl>
    <w:lvl w:tentative="true" w:tplc="0409001B" w:ilvl="2">
      <w:start w:val="1"/>
      <w:numFmt w:val="lowerRoman"/>
      <w:lvlText w:val="%3."/>
      <w:lvlJc w:val="right"/>
      <w:pPr>
        <w:tabs>
          <w:tab w:pos="2668" w:val="num"/>
        </w:tabs>
        <w:ind w:hanging="180" w:left="2668"/>
      </w:pPr>
    </w:lvl>
    <w:lvl w:tentative="true" w:tplc="0409000F" w:ilvl="3">
      <w:start w:val="1"/>
      <w:numFmt w:val="decimal"/>
      <w:lvlText w:val="%4."/>
      <w:lvlJc w:val="left"/>
      <w:pPr>
        <w:tabs>
          <w:tab w:pos="3388" w:val="num"/>
        </w:tabs>
        <w:ind w:hanging="360" w:left="3388"/>
      </w:pPr>
    </w:lvl>
    <w:lvl w:tentative="true" w:tplc="04090019" w:ilvl="4">
      <w:start w:val="1"/>
      <w:numFmt w:val="lowerLetter"/>
      <w:lvlText w:val="%5."/>
      <w:lvlJc w:val="left"/>
      <w:pPr>
        <w:tabs>
          <w:tab w:pos="4108" w:val="num"/>
        </w:tabs>
        <w:ind w:hanging="360" w:left="4108"/>
      </w:pPr>
    </w:lvl>
    <w:lvl w:tentative="true" w:tplc="0409001B" w:ilvl="5">
      <w:start w:val="1"/>
      <w:numFmt w:val="lowerRoman"/>
      <w:lvlText w:val="%6."/>
      <w:lvlJc w:val="right"/>
      <w:pPr>
        <w:tabs>
          <w:tab w:pos="4828" w:val="num"/>
        </w:tabs>
        <w:ind w:hanging="180" w:left="4828"/>
      </w:pPr>
    </w:lvl>
    <w:lvl w:tentative="true" w:tplc="0409000F" w:ilvl="6">
      <w:start w:val="1"/>
      <w:numFmt w:val="decimal"/>
      <w:lvlText w:val="%7."/>
      <w:lvlJc w:val="left"/>
      <w:pPr>
        <w:tabs>
          <w:tab w:pos="5548" w:val="num"/>
        </w:tabs>
        <w:ind w:hanging="360" w:left="5548"/>
      </w:pPr>
    </w:lvl>
    <w:lvl w:tentative="true" w:tplc="04090019" w:ilvl="7">
      <w:start w:val="1"/>
      <w:numFmt w:val="lowerLetter"/>
      <w:lvlText w:val="%8."/>
      <w:lvlJc w:val="left"/>
      <w:pPr>
        <w:tabs>
          <w:tab w:pos="6268" w:val="num"/>
        </w:tabs>
        <w:ind w:hanging="360" w:left="6268"/>
      </w:pPr>
    </w:lvl>
    <w:lvl w:tentative="true" w:tplc="0409001B" w:ilvl="8">
      <w:start w:val="1"/>
      <w:numFmt w:val="lowerRoman"/>
      <w:lvlText w:val="%9."/>
      <w:lvlJc w:val="right"/>
      <w:pPr>
        <w:tabs>
          <w:tab w:pos="6988" w:val="num"/>
        </w:tabs>
        <w:ind w:hanging="180" w:left="6988"/>
      </w:pPr>
    </w:lvl>
  </w:abstractNum>
  <w:abstractNum w:abstractNumId="13">
    <w:nsid w:val="505B75D8"/>
    <w:multiLevelType w:val="hybridMultilevel"/>
    <w:tmpl w:val="7612F76A"/>
    <w:lvl w:tplc="D09A2E0A"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4">
    <w:nsid w:val="509B084D"/>
    <w:multiLevelType w:val="multilevel"/>
    <w:tmpl w:val="58E0255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5">
    <w:nsid w:val="566940A4"/>
    <w:multiLevelType w:val="multilevel"/>
    <w:tmpl w:val="B99C3FE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6">
    <w:nsid w:val="5A8A29E1"/>
    <w:multiLevelType w:val="multilevel"/>
    <w:tmpl w:val="3BBE4F62"/>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7">
    <w:nsid w:val="64607A29"/>
    <w:multiLevelType w:val="hybridMultilevel"/>
    <w:tmpl w:val="858CEE72"/>
    <w:lvl w:tplc="796CC524"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64CF14BA"/>
    <w:multiLevelType w:val="multilevel"/>
    <w:tmpl w:val="431C12AA"/>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9">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6D5E00E9"/>
    <w:multiLevelType w:val="multilevel"/>
    <w:tmpl w:val="7612F76A"/>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1">
    <w:nsid w:val="6DE12883"/>
    <w:multiLevelType w:val="multilevel"/>
    <w:tmpl w:val="970E95EE"/>
    <w:lvl w:ilvl="0">
      <w:start w:val="1"/>
      <w:numFmt w:val="upperRoman"/>
      <w:lvlText w:val="%1."/>
      <w:lvlJc w:val="left"/>
      <w:pPr>
        <w:tabs>
          <w:tab w:pos="1009" w:val="num"/>
        </w:tabs>
        <w:ind w:hanging="1021" w:left="1021"/>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num w:numId="1">
    <w:abstractNumId w:val="19"/>
  </w:num>
  <w:num w:numId="2">
    <w:abstractNumId w:val="1"/>
  </w:num>
  <w:num w:numId="3">
    <w:abstractNumId w:val="7"/>
  </w:num>
  <w:num w:numId="4">
    <w:abstractNumId w:val="4"/>
  </w:num>
  <w:num w:numId="5">
    <w:abstractNumId w:val="8"/>
  </w:num>
  <w:num w:numId="6">
    <w:abstractNumId w:val="5"/>
  </w:num>
  <w:num w:numId="7">
    <w:abstractNumId w:val="12"/>
  </w:num>
  <w:num w:numId="8">
    <w:abstractNumId w:val="18"/>
  </w:num>
  <w:num w:numId="9">
    <w:abstractNumId w:val="0"/>
  </w:num>
  <w:num w:numId="10">
    <w:abstractNumId w:val="21"/>
  </w:num>
  <w:num w:numId="11">
    <w:abstractNumId w:val="14"/>
  </w:num>
  <w:num w:numId="12">
    <w:abstractNumId w:val="9"/>
  </w:num>
  <w:num w:numId="13">
    <w:abstractNumId w:val="13"/>
  </w:num>
  <w:num w:numId="14">
    <w:abstractNumId w:val="20"/>
  </w:num>
  <w:num w:numId="15">
    <w:abstractNumId w:val="15"/>
  </w:num>
  <w:num w:numId="16">
    <w:abstractNumId w:val="6"/>
  </w:num>
  <w:num w:numId="17">
    <w:abstractNumId w:val="3"/>
  </w:num>
  <w:num w:numId="18">
    <w:abstractNumId w:val="2"/>
  </w:num>
  <w:num w:numId="19">
    <w:abstractNumId w:val="16"/>
  </w:num>
  <w:num w:numId="20">
    <w:abstractNumId w:val="11"/>
  </w:num>
  <w:num w:numId="21">
    <w:abstractNumId w:val="17"/>
  </w:num>
  <w:num w:numId="22">
    <w:abstractNumId w:val="10"/>
  </w:num>
  <w:num w:numId="23">
    <w:abstractNumId w:val="8"/>
    <w:lvlOverride w:ilvl="0">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3F1F"/>
    <w:rsid w:val="00001B5A"/>
    <w:rsid w:val="000024AD"/>
    <w:rsid w:val="000127F5"/>
    <w:rsid w:val="0001639B"/>
    <w:rsid w:val="00037791"/>
    <w:rsid w:val="00062DD1"/>
    <w:rsid w:val="00070CB4"/>
    <w:rsid w:val="000764D8"/>
    <w:rsid w:val="000A046A"/>
    <w:rsid w:val="000A5A68"/>
    <w:rsid w:val="000A7434"/>
    <w:rsid w:val="000D010B"/>
    <w:rsid w:val="0010635B"/>
    <w:rsid w:val="001165B7"/>
    <w:rsid w:val="001241C1"/>
    <w:rsid w:val="00134689"/>
    <w:rsid w:val="00153260"/>
    <w:rsid w:val="00164FDA"/>
    <w:rsid w:val="00177A30"/>
    <w:rsid w:val="001D52CD"/>
    <w:rsid w:val="001E575C"/>
    <w:rsid w:val="00210D63"/>
    <w:rsid w:val="0024257C"/>
    <w:rsid w:val="00296403"/>
    <w:rsid w:val="002B2A2A"/>
    <w:rsid w:val="002C1105"/>
    <w:rsid w:val="002D0808"/>
    <w:rsid w:val="002E53CF"/>
    <w:rsid w:val="00310AAD"/>
    <w:rsid w:val="00317346"/>
    <w:rsid w:val="00317DF9"/>
    <w:rsid w:val="00334965"/>
    <w:rsid w:val="003362FF"/>
    <w:rsid w:val="0033662C"/>
    <w:rsid w:val="00337EE1"/>
    <w:rsid w:val="00360318"/>
    <w:rsid w:val="0036625F"/>
    <w:rsid w:val="003B3623"/>
    <w:rsid w:val="003B4319"/>
    <w:rsid w:val="003B79B5"/>
    <w:rsid w:val="003C3ECA"/>
    <w:rsid w:val="003D21F3"/>
    <w:rsid w:val="003E4384"/>
    <w:rsid w:val="003E7FCA"/>
    <w:rsid w:val="003F62A9"/>
    <w:rsid w:val="003F74DA"/>
    <w:rsid w:val="00436CBD"/>
    <w:rsid w:val="00441071"/>
    <w:rsid w:val="004416EE"/>
    <w:rsid w:val="004524D3"/>
    <w:rsid w:val="00457093"/>
    <w:rsid w:val="00460C49"/>
    <w:rsid w:val="00462348"/>
    <w:rsid w:val="0047037A"/>
    <w:rsid w:val="00477A53"/>
    <w:rsid w:val="00482439"/>
    <w:rsid w:val="004B38AD"/>
    <w:rsid w:val="004F4D02"/>
    <w:rsid w:val="004F7EA7"/>
    <w:rsid w:val="00504619"/>
    <w:rsid w:val="005054F0"/>
    <w:rsid w:val="005419C8"/>
    <w:rsid w:val="0057341F"/>
    <w:rsid w:val="00593FFA"/>
    <w:rsid w:val="005A4811"/>
    <w:rsid w:val="005B00EE"/>
    <w:rsid w:val="006008F9"/>
    <w:rsid w:val="006212E5"/>
    <w:rsid w:val="0062441D"/>
    <w:rsid w:val="00642359"/>
    <w:rsid w:val="006669E4"/>
    <w:rsid w:val="006934ED"/>
    <w:rsid w:val="006B72D9"/>
    <w:rsid w:val="006C0F1C"/>
    <w:rsid w:val="006E1347"/>
    <w:rsid w:val="006E52BB"/>
    <w:rsid w:val="0070227B"/>
    <w:rsid w:val="007160D0"/>
    <w:rsid w:val="00736971"/>
    <w:rsid w:val="007B75AF"/>
    <w:rsid w:val="007D7683"/>
    <w:rsid w:val="007E0A65"/>
    <w:rsid w:val="007E3B92"/>
    <w:rsid w:val="007F048E"/>
    <w:rsid w:val="008217D5"/>
    <w:rsid w:val="008A516D"/>
    <w:rsid w:val="008B5D0E"/>
    <w:rsid w:val="008B6BCE"/>
    <w:rsid w:val="008C4232"/>
    <w:rsid w:val="008F7361"/>
    <w:rsid w:val="00940327"/>
    <w:rsid w:val="009509F6"/>
    <w:rsid w:val="00957E52"/>
    <w:rsid w:val="00971D49"/>
    <w:rsid w:val="00973546"/>
    <w:rsid w:val="00982ABB"/>
    <w:rsid w:val="00982F5C"/>
    <w:rsid w:val="009D1A62"/>
    <w:rsid w:val="009E1C85"/>
    <w:rsid w:val="009F6435"/>
    <w:rsid w:val="00A23DC2"/>
    <w:rsid w:val="00A26A72"/>
    <w:rsid w:val="00A358F5"/>
    <w:rsid w:val="00A62482"/>
    <w:rsid w:val="00A74130"/>
    <w:rsid w:val="00A81634"/>
    <w:rsid w:val="00A92FC2"/>
    <w:rsid w:val="00AA3290"/>
    <w:rsid w:val="00AA3605"/>
    <w:rsid w:val="00AB0009"/>
    <w:rsid w:val="00AB1309"/>
    <w:rsid w:val="00AC30C2"/>
    <w:rsid w:val="00B21FF0"/>
    <w:rsid w:val="00B31B82"/>
    <w:rsid w:val="00B33100"/>
    <w:rsid w:val="00B36118"/>
    <w:rsid w:val="00B52117"/>
    <w:rsid w:val="00B54682"/>
    <w:rsid w:val="00B5633F"/>
    <w:rsid w:val="00B77BA2"/>
    <w:rsid w:val="00BC429A"/>
    <w:rsid w:val="00BF6D58"/>
    <w:rsid w:val="00C03A19"/>
    <w:rsid w:val="00C172D4"/>
    <w:rsid w:val="00C2297B"/>
    <w:rsid w:val="00C32C1D"/>
    <w:rsid w:val="00C40290"/>
    <w:rsid w:val="00C43637"/>
    <w:rsid w:val="00C531B2"/>
    <w:rsid w:val="00C74832"/>
    <w:rsid w:val="00C93F35"/>
    <w:rsid w:val="00CE4D39"/>
    <w:rsid w:val="00CF419D"/>
    <w:rsid w:val="00CF57A2"/>
    <w:rsid w:val="00D07094"/>
    <w:rsid w:val="00D138CB"/>
    <w:rsid w:val="00D54DB0"/>
    <w:rsid w:val="00DB5644"/>
    <w:rsid w:val="00DE3115"/>
    <w:rsid w:val="00DF5074"/>
    <w:rsid w:val="00E066CE"/>
    <w:rsid w:val="00E076E3"/>
    <w:rsid w:val="00E13F3C"/>
    <w:rsid w:val="00E24AF4"/>
    <w:rsid w:val="00E3371F"/>
    <w:rsid w:val="00E33BA1"/>
    <w:rsid w:val="00E47842"/>
    <w:rsid w:val="00E478A9"/>
    <w:rsid w:val="00E50768"/>
    <w:rsid w:val="00E55918"/>
    <w:rsid w:val="00E70779"/>
    <w:rsid w:val="00E82CB9"/>
    <w:rsid w:val="00E9081A"/>
    <w:rsid w:val="00E97931"/>
    <w:rsid w:val="00EA52A1"/>
    <w:rsid w:val="00EA6308"/>
    <w:rsid w:val="00EF3F1F"/>
    <w:rsid w:val="00EF42CF"/>
    <w:rsid w:val="00F04195"/>
    <w:rsid w:val="00F14B88"/>
    <w:rsid w:val="00F35635"/>
    <w:rsid w:val="00F46AB7"/>
    <w:rsid w:val="00F478FA"/>
    <w:rsid w:val="00F61A18"/>
    <w:rsid w:val="00F85EAB"/>
    <w:rsid w:val="00FA7342"/>
    <w:rsid w:val="00FB4597"/>
    <w:rsid w:val="00FD0203"/>
    <w:rsid w:val="00FD046E"/>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link w:val="TekstbaloniaChar"/>
    <w:rsid w:val="00B77BA2"/>
    <w:rPr>
      <w:rFonts w:cs="Tahoma" w:hAnsi="Tahoma" w:ascii="Tahoma"/>
      <w:sz w:val="16"/>
      <w:szCs w:val="16"/>
    </w:rPr>
  </w:style>
  <w:style w:customStyle="true" w:styleId="TekstbaloniaChar" w:type="character">
    <w:name w:val="Tekst balončića Char"/>
    <w:basedOn w:val="Zadanifontodlomka"/>
    <w:link w:val="Tekstbalonia"/>
    <w:rsid w:val="00B77BA2"/>
    <w:rPr>
      <w:rFonts w:cs="Tahoma" w:hAnsi="Tahoma" w:ascii="Tahoma"/>
      <w:sz w:val="16"/>
      <w:szCs w:val="16"/>
      <w:lang w:eastAsia="en-US"/>
    </w:rPr>
  </w:style>
  <w:style w:styleId="Tekstrezerviranogmjesta" w:type="character">
    <w:name w:val="Placeholder Text"/>
    <w:basedOn w:val="Zadanifontodlomka"/>
    <w:uiPriority w:val="99"/>
    <w:semiHidden/>
    <w:rsid w:val="00E55918"/>
    <w:rPr>
      <w:color w:val="808080"/>
      <w:bdr w:space="0" w:sz="0" w:color="auto" w:val="none"/>
      <w:shd w:fill="auto" w:color="auto" w:val="clear"/>
    </w:rPr>
  </w:style>
  <w:style w:customStyle="true" w:styleId="eSPISCCParagraphDefaultFont" w:type="character">
    <w:name w:val="eSPIS_CC_Paragraph Default Font"/>
    <w:basedOn w:val="Zadanifontodlomka"/>
    <w:rsid w:val="00E5591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55918"/>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E5591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5591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link w:val="TekstbaloniaChar"/>
    <w:rsid w:val="00B77BA2"/>
    <w:rPr>
      <w:rFonts w:ascii="Tahoma" w:cs="Tahoma" w:hAnsi="Tahoma"/>
      <w:sz w:val="16"/>
      <w:szCs w:val="16"/>
    </w:rPr>
  </w:style>
  <w:style w:customStyle="1" w:styleId="TekstbaloniaChar" w:type="character">
    <w:name w:val="Tekst balončića Char"/>
    <w:basedOn w:val="Zadanifontodlomka"/>
    <w:link w:val="Tekstbalonia"/>
    <w:rsid w:val="00B77BA2"/>
    <w:rPr>
      <w:rFonts w:ascii="Tahoma" w:cs="Tahoma" w:hAnsi="Tahoma"/>
      <w:sz w:val="16"/>
      <w:szCs w:val="16"/>
      <w:lang w:eastAsia="en-US"/>
    </w:rPr>
  </w:style>
  <w:style w:styleId="Tekstrezerviranogmjesta" w:type="character">
    <w:name w:val="Placeholder Text"/>
    <w:basedOn w:val="Zadanifontodlomka"/>
    <w:uiPriority w:val="99"/>
    <w:semiHidden/>
    <w:rsid w:val="00E55918"/>
    <w:rPr>
      <w:color w:val="808080"/>
      <w:bdr w:color="auto" w:space="0" w:sz="0" w:val="none"/>
      <w:shd w:color="auto" w:fill="auto" w:val="clear"/>
    </w:rPr>
  </w:style>
  <w:style w:customStyle="1" w:styleId="eSPISCCParagraphDefaultFont" w:type="character">
    <w:name w:val="eSPIS_CC_Paragraph Default Font"/>
    <w:basedOn w:val="Zadanifontodlomka"/>
    <w:rsid w:val="00E5591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55918"/>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E5591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5591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rujna 2017.</izvorni_sadrzaj>
    <derivirana_varijabla naziv="DomainObject.DatumDonosenjaOdluke_1">4.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1103</izvorni_sadrzaj>
    <derivirana_varijabla naziv="DomainObject.Predmet.Broj_1">1103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prosinca 2014.</izvorni_sadrzaj>
    <derivirana_varijabla naziv="DomainObject.Predmet.DatumOsnivanja_1">22. prosinca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St-1103/2014</izvorni_sadrzaj>
    <derivirana_varijabla naziv="DomainObject.Predmet.OznakaBroj_1">St-1103/2014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ASFALTI ZAGORJE d.o.o. zastupanog po punomoćniku Helena Sjauš</izvorni_sadrzaj>
    <derivirana_varijabla naziv="DomainObject.Predmet.ProtustrankaFormated_1">  ASFALTI ZAGORJE d.o.o. zastupanog po punomoćniku Helena Sjauš</derivirana_varijabla>
  </DomainObject.Predmet.ProtustrankaFormated>
  <DomainObject.Predmet.ProtustrankaFormatedOIB>
    <izvorni_sadrzaj>  ASFALTI ZAGORJE d.o.o., OIB 82262893736 zastupanog po punomoćniku Helena Sjauš</izvorni_sadrzaj>
    <derivirana_varijabla naziv="DomainObject.Predmet.ProtustrankaFormatedOIB_1">  ASFALTI ZAGORJE d.o.o., OIB 82262893736 zastupanog po punomoćniku Helena Sjauš</derivirana_varijabla>
  </DomainObject.Predmet.ProtustrankaFormatedOIB>
  <DomainObject.Predmet.ProtustrankaFormatedWithAdress>
    <izvorni_sadrzaj> ASFALTI ZAGORJE d.o.o., Zagrebačka cesta 47, 49000 Krapina zastupanog po punomoćniku Helena Sjauš</izvorni_sadrzaj>
    <derivirana_varijabla naziv="DomainObject.Predmet.ProtustrankaFormatedWithAdress_1"> ASFALTI ZAGORJE d.o.o., Zagrebačka cesta 47, 49000 Krapina zastupanog po punomoćniku Helena Sjauš</derivirana_varijabla>
  </DomainObject.Predmet.ProtustrankaFormatedWithAdress>
  <DomainObject.Predmet.ProtustrankaFormatedWithAdressOIB>
    <izvorni_sadrzaj> ASFALTI ZAGORJE d.o.o., OIB 82262893736, Zagrebačka cesta 47, 49000 Krapina zastupanog po punomoćniku Helena Sjauš</izvorni_sadrzaj>
    <derivirana_varijabla naziv="DomainObject.Predmet.ProtustrankaFormatedWithAdressOIB_1"> ASFALTI ZAGORJE d.o.o., OIB 82262893736, Zagrebačka cesta 47, 49000 Krapina zastupanog po punomoćniku Helena Sjauš</derivirana_varijabla>
  </DomainObject.Predmet.ProtustrankaFormatedWithAdressOIB>
  <DomainObject.Predmet.ProtustrankaWithAdress>
    <izvorni_sadrzaj>ASFALTI ZAGORJE d.o.o. Zagrebačka cesta 47, 49000 Krapina</izvorni_sadrzaj>
    <derivirana_varijabla naziv="DomainObject.Predmet.ProtustrankaWithAdress_1">ASFALTI ZAGORJE d.o.o. Zagrebačka cesta 47, 49000 Krapina</derivirana_varijabla>
  </DomainObject.Predmet.ProtustrankaWithAdress>
  <DomainObject.Predmet.ProtustrankaWithAdressOIB>
    <izvorni_sadrzaj>ASFALTI ZAGORJE d.o.o., OIB 82262893736, Zagrebačka cesta 47, 49000 Krapina</izvorni_sadrzaj>
    <derivirana_varijabla naziv="DomainObject.Predmet.ProtustrankaWithAdressOIB_1">ASFALTI ZAGORJE d.o.o., OIB 82262893736, Zagrebačka cesta 47, 49000 Krapina</derivirana_varijabla>
  </DomainObject.Predmet.ProtustrankaWithAdressOIB>
  <DomainObject.Predmet.ProtustrankaNazivFormated>
    <izvorni_sadrzaj>ASFALTI ZAGORJE d.o.o.</izvorni_sadrzaj>
    <derivirana_varijabla naziv="DomainObject.Predmet.ProtustrankaNazivFormated_1">ASFALTI ZAGORJE d.o.o.</derivirana_varijabla>
  </DomainObject.Predmet.ProtustrankaNazivFormated>
  <DomainObject.Predmet.ProtustrankaNazivFormatedOIB>
    <izvorni_sadrzaj>ASFALTI ZAGORJE d.o.o., OIB 82262893736</izvorni_sadrzaj>
    <derivirana_varijabla naziv="DomainObject.Predmet.ProtustrankaNazivFormatedOIB_1">ASFALTI ZAGORJE d.o.o., OIB 82262893736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ASFALTI ZAGORJE d.o.o.; PETRALEX j.d.o.o. za usluge</izvorni_sadrzaj>
    <derivirana_varijabla naziv="DomainObject.Predmet.StrankaFormated_1">  ASFALTI ZAGORJE d.o.o.; PETRALEX j.d.o.o. za usluge</derivirana_varijabla>
  </DomainObject.Predmet.StrankaFormated>
  <DomainObject.Predmet.StrankaFormatedOIB>
    <izvorni_sadrzaj>  ASFALTI ZAGORJE d.o.o., OIB 82262893736; PETRALEX j.d.o.o. za usluge, OIB 44564389357</izvorni_sadrzaj>
    <derivirana_varijabla naziv="DomainObject.Predmet.StrankaFormatedOIB_1">  ASFALTI ZAGORJE d.o.o., OIB 82262893736; PETRALEX j.d.o.o. za usluge, OIB 44564389357</derivirana_varijabla>
  </DomainObject.Predmet.StrankaFormatedOIB>
  <DomainObject.Predmet.StrankaFormatedWithAdress>
    <izvorni_sadrzaj> ASFALTI ZAGORJE d.o.o., Zagrebačka cesta 47, 49000 Krapina; PETRALEX j.d.o.o. za usluge, Vojina Bakića 2, 10000 Zagreb</izvorni_sadrzaj>
    <derivirana_varijabla naziv="DomainObject.Predmet.StrankaFormatedWithAdress_1"> ASFALTI ZAGORJE d.o.o., Zagrebačka cesta 47, 49000 Krapina; PETRALEX j.d.o.o. za usluge, Vojina Bakića 2, 10000 Zagreb</derivirana_varijabla>
  </DomainObject.Predmet.StrankaFormatedWithAdress>
  <DomainObject.Predmet.StrankaFormatedWithAdressOIB>
    <izvorni_sadrzaj> ASFALTI ZAGORJE d.o.o., OIB 82262893736, Zagrebačka cesta 47, 49000 Krapina; PETRALEX j.d.o.o. za usluge, OIB 44564389357, Vojina Bakića 2, 10000 Zagreb</izvorni_sadrzaj>
    <derivirana_varijabla naziv="DomainObject.Predmet.StrankaFormatedWithAdressOIB_1"> ASFALTI ZAGORJE d.o.o., OIB 82262893736, Zagrebačka cesta 47, 49000 Krapina; PETRALEX j.d.o.o. za usluge, OIB 44564389357, Vojina Bakića 2, 10000 Zagreb</derivirana_varijabla>
  </DomainObject.Predmet.StrankaFormatedWithAdressOIB>
  <DomainObject.Predmet.StrankaWithAdress>
    <izvorni_sadrzaj>ASFALTI ZAGORJE d.o.o. Zagrebačka cesta 47,49000 Krapina,PETRALEX j.d.o.o. za usluge Vojina Bakića 2,10000 Zagreb</izvorni_sadrzaj>
    <derivirana_varijabla naziv="DomainObject.Predmet.StrankaWithAdress_1">ASFALTI ZAGORJE d.o.o. Zagrebačka cesta 47,49000 Krapina,PETRALEX j.d.o.o. za usluge Vojina Bakića 2,10000 Zagreb</derivirana_varijabla>
  </DomainObject.Predmet.StrankaWithAdress>
  <DomainObject.Predmet.StrankaWithAdressOIB>
    <izvorni_sadrzaj>ASFALTI ZAGORJE d.o.o., OIB 82262893736, Zagrebačka cesta 47,49000 Krapina,PETRALEX j.d.o.o. za usluge, OIB 44564389357, Vojina Bakića 2,10000 Zagreb</izvorni_sadrzaj>
    <derivirana_varijabla naziv="DomainObject.Predmet.StrankaWithAdressOIB_1">ASFALTI ZAGORJE d.o.o., OIB 82262893736, Zagrebačka cesta 47,49000 Krapina,PETRALEX j.d.o.o. za usluge, OIB 44564389357, Vojina Bakića 2,10000 Zagreb</derivirana_varijabla>
  </DomainObject.Predmet.StrankaWithAdressOIB>
  <DomainObject.Predmet.StrankaNazivFormated>
    <izvorni_sadrzaj>ASFALTI ZAGORJE d.o.o.,PETRALEX j.d.o.o. za usluge</izvorni_sadrzaj>
    <derivirana_varijabla naziv="DomainObject.Predmet.StrankaNazivFormated_1">ASFALTI ZAGORJE d.o.o.,PETRALEX j.d.o.o. za usluge</derivirana_varijabla>
  </DomainObject.Predmet.StrankaNazivFormated>
  <DomainObject.Predmet.StrankaNazivFormatedOIB>
    <izvorni_sadrzaj>ASFALTI ZAGORJE d.o.o., OIB 82262893736,PETRALEX j.d.o.o. za usluge, OIB 44564389357</izvorni_sadrzaj>
    <derivirana_varijabla naziv="DomainObject.Predmet.StrankaNazivFormatedOIB_1">ASFALTI ZAGORJE d.o.o., OIB 82262893736,PETRALEX j.d.o.o. za usluge, OIB 44564389357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ASFALTI ZAGORJE d.o.o.</item>
      <item>PETRALEX j.d.o.o. za usluge</item>
    </izvorni_sadrzaj>
    <derivirana_varijabla naziv="DomainObject.Predmet.StrankaListFormated_1">
      <item>ASFALTI ZAGORJE d.o.o.</item>
      <item>PETRALEX j.d.o.o. za usluge</item>
    </derivirana_varijabla>
  </DomainObject.Predmet.StrankaListFormated>
  <DomainObject.Predmet.StrankaListFormatedOIB>
    <izvorni_sadrzaj>
      <item>ASFALTI ZAGORJE d.o.o., OIB 82262893736</item>
      <item>PETRALEX j.d.o.o. za usluge, OIB 44564389357</item>
    </izvorni_sadrzaj>
    <derivirana_varijabla naziv="DomainObject.Predmet.StrankaListFormatedOIB_1">
      <item>ASFALTI ZAGORJE d.o.o., OIB 82262893736</item>
      <item>PETRALEX j.d.o.o. za usluge, OIB 44564389357</item>
    </derivirana_varijabla>
  </DomainObject.Predmet.StrankaListFormatedOIB>
  <DomainObject.Predmet.StrankaListFormatedWithAdress>
    <izvorni_sadrzaj>
      <item>ASFALTI ZAGORJE d.o.o., Zagrebačka cesta 47, 49000 Krapina</item>
      <item>PETRALEX j.d.o.o. za usluge, Vojina Bakića 2, 10000 Zagreb</item>
    </izvorni_sadrzaj>
    <derivirana_varijabla naziv="DomainObject.Predmet.StrankaListFormatedWithAdress_1">
      <item>ASFALTI ZAGORJE d.o.o., Zagrebačka cesta 47, 49000 Krapina</item>
      <item>PETRALEX j.d.o.o. za usluge, Vojina Bakića 2, 10000 Zagreb</item>
    </derivirana_varijabla>
  </DomainObject.Predmet.StrankaListFormatedWithAdress>
  <DomainObject.Predmet.StrankaListFormatedWithAdressOIB>
    <izvorni_sadrzaj>
      <item>ASFALTI ZAGORJE d.o.o., OIB 82262893736, Zagrebačka cesta 47, 49000 Krapina</item>
      <item>PETRALEX j.d.o.o. za usluge, OIB 44564389357, Vojina Bakića 2, 10000 Zagreb</item>
    </izvorni_sadrzaj>
    <derivirana_varijabla naziv="DomainObject.Predmet.StrankaListFormatedWithAdressOIB_1">
      <item>ASFALTI ZAGORJE d.o.o., OIB 82262893736, Zagrebačka cesta 47, 49000 Krapina</item>
      <item>PETRALEX j.d.o.o. za usluge, OIB 44564389357, Vojina Bakića 2, 10000 Zagreb</item>
    </derivirana_varijabla>
  </DomainObject.Predmet.StrankaListFormatedWithAdressOIB>
  <DomainObject.Predmet.StrankaListNazivFormated>
    <izvorni_sadrzaj>
      <item>ASFALTI ZAGORJE d.o.o.</item>
      <item>PETRALEX j.d.o.o. za usluge</item>
    </izvorni_sadrzaj>
    <derivirana_varijabla naziv="DomainObject.Predmet.StrankaListNazivFormated_1">
      <item>ASFALTI ZAGORJE d.o.o.</item>
      <item>PETRALEX j.d.o.o. za usluge</item>
    </derivirana_varijabla>
  </DomainObject.Predmet.StrankaListNazivFormated>
  <DomainObject.Predmet.StrankaListNazivFormatedOIB>
    <izvorni_sadrzaj>
      <item>ASFALTI ZAGORJE d.o.o., OIB 82262893736</item>
      <item>PETRALEX j.d.o.o. za usluge, OIB 44564389357</item>
    </izvorni_sadrzaj>
    <derivirana_varijabla naziv="DomainObject.Predmet.StrankaListNazivFormatedOIB_1">
      <item>ASFALTI ZAGORJE d.o.o., OIB 82262893736</item>
      <item>PETRALEX j.d.o.o. za usluge, OIB 44564389357</item>
    </derivirana_varijabla>
  </DomainObject.Predmet.StrankaListNazivFormatedOIB>
  <DomainObject.Predmet.ProtuStrankaListFormated>
    <izvorni_sadrzaj>
      <item>ASFALTI ZAGORJE d.o.o. zastupanog po punomoćniku Helena Sjauš</item>
    </izvorni_sadrzaj>
    <derivirana_varijabla naziv="DomainObject.Predmet.ProtuStrankaListFormated_1">
      <item>ASFALTI ZAGORJE d.o.o. zastupanog po punomoćniku Helena Sjauš</item>
    </derivirana_varijabla>
  </DomainObject.Predmet.ProtuStrankaListFormated>
  <DomainObject.Predmet.ProtuStrankaListFormatedOIB>
    <izvorni_sadrzaj>
      <item>ASFALTI ZAGORJE d.o.o., OIB 82262893736 zastupanog po punomoćniku Helena Sjauš</item>
    </izvorni_sadrzaj>
    <derivirana_varijabla naziv="DomainObject.Predmet.ProtuStrankaListFormatedOIB_1">
      <item>ASFALTI ZAGORJE d.o.o., OIB 82262893736 zastupanog po punomoćniku Helena Sjauš</item>
    </derivirana_varijabla>
  </DomainObject.Predmet.ProtuStrankaListFormatedOIB>
  <DomainObject.Predmet.ProtuStrankaListFormatedWithAdress>
    <izvorni_sadrzaj>
      <item>ASFALTI ZAGORJE d.o.o., Zagrebačka cesta 47, 49000 Krapina zastupanog po punomoćniku Helena Sjauš</item>
    </izvorni_sadrzaj>
    <derivirana_varijabla naziv="DomainObject.Predmet.ProtuStrankaListFormatedWithAdress_1">
      <item>ASFALTI ZAGORJE d.o.o., Zagrebačka cesta 47, 49000 Krapina zastupanog po punomoćniku Helena Sjauš</item>
    </derivirana_varijabla>
  </DomainObject.Predmet.ProtuStrankaListFormatedWithAdress>
  <DomainObject.Predmet.ProtuStrankaListFormatedWithAdressOIB>
    <izvorni_sadrzaj>
      <item>ASFALTI ZAGORJE d.o.o., OIB 82262893736, Zagrebačka cesta 47, 49000 Krapina zastupanog po punomoćniku Helena Sjauš</item>
    </izvorni_sadrzaj>
    <derivirana_varijabla naziv="DomainObject.Predmet.ProtuStrankaListFormatedWithAdressOIB_1">
      <item>ASFALTI ZAGORJE d.o.o., OIB 82262893736, Zagrebačka cesta 47, 49000 Krapina zastupanog po punomoćniku Helena Sjauš</item>
    </derivirana_varijabla>
  </DomainObject.Predmet.ProtuStrankaListFormatedWithAdressOIB>
  <DomainObject.Predmet.ProtuStrankaListNazivFormated>
    <izvorni_sadrzaj>
      <item>ASFALTI ZAGORJE d.o.o.</item>
    </izvorni_sadrzaj>
    <derivirana_varijabla naziv="DomainObject.Predmet.ProtuStrankaListNazivFormated_1">
      <item>ASFALTI ZAGORJE d.o.o.</item>
    </derivirana_varijabla>
  </DomainObject.Predmet.ProtuStrankaListNazivFormated>
  <DomainObject.Predmet.ProtuStrankaListNazivFormatedOIB>
    <izvorni_sadrzaj>
      <item>ASFALTI ZAGORJE d.o.o., OIB 82262893736</item>
    </izvorni_sadrzaj>
    <derivirana_varijabla naziv="DomainObject.Predmet.ProtuStrankaListNazivFormatedOIB_1">
      <item>ASFALTI ZAGORJE d.o.o., OIB 82262893736</item>
    </derivirana_varijabla>
  </DomainObject.Predmet.ProtuStrankaListNazivFormatedOIB>
  <DomainObject.Predmet.OstaliListFormated>
    <izvorni_sadrzaj>
      <item>Helena Sjauš punomoćnik sudionika u postupku ASFALTI ZAGORJE d.o.o.</item>
      <item>Odvjetničko društvo Šavorić&amp;partneri</item>
      <item>Mato Čičak</item>
    </izvorni_sadrzaj>
    <derivirana_varijabla naziv="DomainObject.Predmet.OstaliListFormated_1">
      <item>Helena Sjauš punomoćnik sudionika u postupku ASFALTI ZAGORJE d.o.o.</item>
      <item>Odvjetničko društvo Šavorić&amp;partneri</item>
      <item>Mato Čičak</item>
    </derivirana_varijabla>
  </DomainObject.Predmet.OstaliListFormated>
  <DomainObject.Predmet.OstaliListFormatedOIB>
    <izvorni_sadrzaj>
      <item>Helena Sjauš punomoćnik sudionika u postupku ASFALTI ZAGORJE d.o.o.</item>
      <item>Odvjetničko društvo Šavorić&amp;partneri</item>
      <item>Mato Čičak, OIB 63670108668</item>
    </izvorni_sadrzaj>
    <derivirana_varijabla naziv="DomainObject.Predmet.OstaliListFormatedOIB_1">
      <item>Helena Sjauš punomoćnik sudionika u postupku ASFALTI ZAGORJE d.o.o.</item>
      <item>Odvjetničko društvo Šavorić&amp;partneri</item>
      <item>Mato Čičak, OIB 63670108668</item>
    </derivirana_varijabla>
  </DomainObject.Predmet.OstaliListFormatedOIB>
  <DomainObject.Predmet.OstaliListFormatedWithAdress>
    <izvorni_sadrzaj>
      <item>Helena Sjauš, Ilica 1a, 10000 Zagreb punomoćnik sudionika u postupku ASFALTI ZAGORJE d.o.o.</item>
      <item>Odvjetničko društvo Šavorić&amp;partneri, Ilica 1a, 10000 Zagreb</item>
      <item>Mato Čičak, II Deverićev Odvojak 5, 10412 Donja Lomnica</item>
    </izvorni_sadrzaj>
    <derivirana_varijabla naziv="DomainObject.Predmet.OstaliListFormatedWithAdress_1">
      <item>Helena Sjauš, Ilica 1a, 10000 Zagreb punomoćnik sudionika u postupku ASFALTI ZAGORJE d.o.o.</item>
      <item>Odvjetničko društvo Šavorić&amp;partneri, Ilica 1a, 10000 Zagreb</item>
      <item>Mato Čičak, II Deverićev Odvojak 5, 10412 Donja Lomnica</item>
    </derivirana_varijabla>
  </DomainObject.Predmet.OstaliListFormatedWithAdress>
  <DomainObject.Predmet.OstaliListFormatedWithAdressOIB>
    <izvorni_sadrzaj>
      <item>Helena Sjauš, Ilica 1a, 10000 Zagreb punomoćnik sudionika u postupku ASFALTI ZAGORJE d.o.o.</item>
      <item>Odvjetničko društvo Šavorić&amp;partneri, Ilica 1a, 10000 Zagreb</item>
      <item>Mato Čičak, OIB 63670108668, II Deverićev Odvojak 5, 10412 Donja Lomnica</item>
    </izvorni_sadrzaj>
    <derivirana_varijabla naziv="DomainObject.Predmet.OstaliListFormatedWithAdressOIB_1">
      <item>Helena Sjauš, Ilica 1a, 10000 Zagreb punomoćnik sudionika u postupku ASFALTI ZAGORJE d.o.o.</item>
      <item>Odvjetničko društvo Šavorić&amp;partneri, Ilica 1a, 10000 Zagreb</item>
      <item>Mato Čičak, OIB 63670108668, II Deverićev Odvojak 5, 10412 Donja Lomnica</item>
    </derivirana_varijabla>
  </DomainObject.Predmet.OstaliListFormatedWithAdressOIB>
  <DomainObject.Predmet.OstaliListNazivFormated>
    <izvorni_sadrzaj>
      <item>Helena Sjauš</item>
      <item>Odvjetničko društvo Šavorić&amp;partneri</item>
      <item>Mato Čičak</item>
    </izvorni_sadrzaj>
    <derivirana_varijabla naziv="DomainObject.Predmet.OstaliListNazivFormated_1">
      <item>Helena Sjauš</item>
      <item>Odvjetničko društvo Šavorić&amp;partneri</item>
      <item>Mato Čičak</item>
    </derivirana_varijabla>
  </DomainObject.Predmet.OstaliListNazivFormated>
  <DomainObject.Predmet.OstaliListNazivFormatedOIB>
    <izvorni_sadrzaj>
      <item>Helena Sjauš</item>
      <item>Odvjetničko društvo Šavorić&amp;partneri</item>
      <item>Mato Čičak, OIB 63670108668</item>
    </izvorni_sadrzaj>
    <derivirana_varijabla naziv="DomainObject.Predmet.OstaliListNazivFormatedOIB_1">
      <item>Helena Sjauš</item>
      <item>Odvjetničko društvo Šavorić&amp;partneri</item>
      <item>Mato Čičak, OIB 63670108668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2017.</izvorni_sadrzaj>
    <derivirana_varijabla naziv="DomainObject.Datum_1">5. rujna 2017.</derivirana_varijabla>
  </DomainObject.Datum>
  <DomainObject.PoslovniBrojDokumenta>
    <izvorni_sadrzaj/>
    <derivirana_varijabla naziv="DomainObject.PoslovniBrojDokumenta_1"/>
  </DomainObject.PoslovniBrojDokumenta>
  <DomainObject.Predmet.StrankaIDrugi>
    <izvorni_sadrzaj>ASFALTI ZAGORJE d.o.o. i dr.</izvorni_sadrzaj>
    <derivirana_varijabla naziv="DomainObject.Predmet.StrankaIDrugi_1">ASFALTI ZAGORJE d.o.o. i dr.</derivirana_varijabla>
  </DomainObject.Predmet.StrankaIDrugi>
  <DomainObject.Predmet.ProtustrankaIDrugi>
    <izvorni_sadrzaj>ASFALTI ZAGORJE d.o.o.</izvorni_sadrzaj>
    <derivirana_varijabla naziv="DomainObject.Predmet.ProtustrankaIDrugi_1">ASFALTI ZAGORJE d.o.o.</derivirana_varijabla>
  </DomainObject.Predmet.ProtustrankaIDrugi>
  <DomainObject.Predmet.StrankaIDrugiAdressOIB>
    <izvorni_sadrzaj>ASFALTI ZAGORJE d.o.o., OIB 82262893736, Zagrebačka cesta 47, 49000 Krapina i dr.</izvorni_sadrzaj>
    <derivirana_varijabla naziv="DomainObject.Predmet.StrankaIDrugiAdressOIB_1">ASFALTI ZAGORJE d.o.o., OIB 82262893736, Zagrebačka cesta 47, 49000 Krapina i dr.</derivirana_varijabla>
  </DomainObject.Predmet.StrankaIDrugiAdressOIB>
  <DomainObject.Predmet.ProtustrankaIDrugiAdressOIB>
    <izvorni_sadrzaj>ASFALTI ZAGORJE d.o.o., OIB 82262893736, Zagrebačka cesta 47, 49000 Krapina</izvorni_sadrzaj>
    <derivirana_varijabla naziv="DomainObject.Predmet.ProtustrankaIDrugiAdressOIB_1">ASFALTI ZAGORJE d.o.o., OIB 82262893736, Zagrebačka cesta 47, 49000 Krapina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ASFALTI ZAGORJE d.o.o.</item>
      <item>ASFALTI ZAGORJE d.o.o.</item>
      <item>Helena Sjauš</item>
      <item>Odvjetničko društvo Šavorić&amp;partneri</item>
      <item>Mato Čičak</item>
      <item>PETRALEX j.d.o.o. za usluge</item>
    </izvorni_sadrzaj>
    <derivirana_varijabla naziv="DomainObject.Predmet.SudioniciListNaziv_1">
      <item>ASFALTI ZAGORJE d.o.o.</item>
      <item>ASFALTI ZAGORJE d.o.o.</item>
      <item>Helena Sjauš</item>
      <item>Odvjetničko društvo Šavorić&amp;partneri</item>
      <item>Mato Čičak</item>
      <item>PETRALEX j.d.o.o. za usluge</item>
    </derivirana_varijabla>
  </DomainObject.Predmet.SudioniciListNaziv>
  <DomainObject.Predmet.SudioniciListAdressOIB>
    <izvorni_sadrzaj>
      <item>ASFALTI ZAGORJE d.o.o., OIB 82262893736, Zagrebačka cesta 47,49000 Krapina</item>
      <item>ASFALTI ZAGORJE d.o.o., OIB 82262893736, Zagrebačka cesta 47,49000 Krapina</item>
      <item>Helena Sjauš, Ilica 1a,10000 Zagreb</item>
      <item>Odvjetničko društvo Šavorić&amp;partneri, Ilica 1a,10000 Zagreb</item>
      <item>Mato Čičak, OIB 63670108668, II Deverićev Odvojak 5,10412 Donja Lomnica</item>
      <item>PETRALEX j.d.o.o. za usluge, OIB 44564389357, Vojina Bakića 2,10000 Zagreb</item>
    </izvorni_sadrzaj>
    <derivirana_varijabla naziv="DomainObject.Predmet.SudioniciListAdressOIB_1">
      <item>ASFALTI ZAGORJE d.o.o., OIB 82262893736, Zagrebačka cesta 47,49000 Krapina</item>
      <item>ASFALTI ZAGORJE d.o.o., OIB 82262893736, Zagrebačka cesta 47,49000 Krapina</item>
      <item>Helena Sjauš, Ilica 1a,10000 Zagreb</item>
      <item>Odvjetničko društvo Šavorić&amp;partneri, Ilica 1a,10000 Zagreb</item>
      <item>Mato Čičak, OIB 63670108668, II Deverićev Odvojak 5,10412 Donja Lomnica</item>
      <item>PETRALEX j.d.o.o. za usluge, OIB 44564389357, Vojina Bakića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82262893736</item>
      <item>, OIB 82262893736</item>
      <item>, OIB null</item>
      <item>, OIB null</item>
      <item>, OIB 63670108668</item>
      <item>, OIB 44564389357</item>
    </izvorni_sadrzaj>
    <derivirana_varijabla naziv="DomainObject.Predmet.SudioniciListNazivOIB_1">
      <item>, OIB 82262893736</item>
      <item>, OIB 82262893736</item>
      <item>, OIB null</item>
      <item>, OIB null</item>
      <item>, OIB 63670108668</item>
      <item>, OIB 44564389357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Mato Čičak, OIB 63670108668, II. odvojak Deverićeve 5 Donja Lomnica</item>
    </izvorni_sadrzaj>
    <derivirana_varijabla naziv="DomainObject.Predmet.StecajniUpraviteljiListAddressOIB_1">
      <item>Mato Čičak, OIB 63670108668, II. odvojak Deverićeve 5 Donja Lomnica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459</properties:Words>
  <properties:Characters>2308</properties:Characters>
  <properties:Lines>71</properties:Lines>
  <properties:Paragraphs>34</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2912</properties:CharactersWithSpaces>
  <properties:SharedDoc>false</properties:SharedDoc>
  <properties:HLinks>
    <vt:vector size="6" baseType="variant">
      <vt:variant>
        <vt:i4>7077955</vt:i4>
      </vt:variant>
      <vt:variant>
        <vt:i4>0</vt:i4>
      </vt:variant>
      <vt:variant>
        <vt:i4>0</vt:i4>
      </vt:variant>
      <vt:variant>
        <vt:i4>5</vt:i4>
      </vt:variant>
      <vt:variant>
        <vt:lpwstr>mailto:stecaj.oglasi@vts.pravosudje.hr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2017-09-05T12:43:00Z</dcterms:created>
  <dc:creator>MK</dc:creator>
  <cp:lastModifiedBy>Sonja Pilić</cp:lastModifiedBy>
  <cp:lastPrinted>2017-09-05T12:45:00Z</cp:lastPrinted>
  <dcterms:modified xmlns:xsi="http://www.w3.org/2001/XMLSchema-instance" xsi:type="dcterms:W3CDTF">2017-09-05T12:47:00Z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