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906b" w14:paraId="dd6906b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  <w:r w:rsidR="002D2B6A">
        <w:rPr>
          <w:sz w:val="24"/>
          <w:szCs w:val="24"/>
        </w:rPr>
        <w:tab/>
      </w:r>
      <w:r w:rsidR="002D2B6A">
        <w:rPr>
          <w:sz w:val="24"/>
          <w:szCs w:val="24"/>
        </w:rPr>
        <w:tab/>
      </w:r>
      <w:r w:rsidR="002D2B6A">
        <w:rPr>
          <w:sz w:val="24"/>
          <w:szCs w:val="24"/>
        </w:rPr>
        <w:tab/>
      </w:r>
      <w:r w:rsidR="002D2B6A">
        <w:rPr>
          <w:sz w:val="24"/>
          <w:szCs w:val="24"/>
        </w:rPr>
        <w:tab/>
        <w:t xml:space="preserve">        </w:t>
      </w:r>
      <w:r w:rsidR="002D2B6A" w:rsidRPr="002D2B6A">
        <w:rPr>
          <w:sz w:val="24"/>
          <w:szCs w:val="24"/>
        </w:rPr>
        <w:t>Poslovni broj: 7 St-483/17-27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>, po sucu Liljani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 </w:t>
      </w:r>
      <w:r w:rsidR="00122B0D" w:rsidRPr="00122B0D">
        <w:rPr>
          <w:sz w:val="24"/>
          <w:szCs w:val="24"/>
        </w:rPr>
        <w:t>EUROSTROJ NOVA društvo s ograničenom odgovornošću za prijevoz, trgovin</w:t>
      </w:r>
      <w:r w:rsidR="002D2B6A">
        <w:rPr>
          <w:sz w:val="24"/>
          <w:szCs w:val="24"/>
        </w:rPr>
        <w:t>u i usluge Čavle, Kikovica bb (</w:t>
      </w:r>
      <w:r w:rsidR="00122B0D" w:rsidRPr="00122B0D">
        <w:rPr>
          <w:sz w:val="24"/>
          <w:szCs w:val="24"/>
        </w:rPr>
        <w:t>MBS 0</w:t>
      </w:r>
      <w:r w:rsidR="002D2B6A">
        <w:rPr>
          <w:sz w:val="24"/>
          <w:szCs w:val="24"/>
        </w:rPr>
        <w:t>40267837 – OIB 84567277611</w:t>
      </w:r>
      <w:r w:rsidR="00122B0D" w:rsidRPr="00122B0D">
        <w:rPr>
          <w:sz w:val="24"/>
          <w:szCs w:val="24"/>
        </w:rPr>
        <w:t>)</w:t>
      </w:r>
      <w:r w:rsidRPr="002A1EF4">
        <w:rPr>
          <w:sz w:val="24"/>
          <w:szCs w:val="24"/>
        </w:rPr>
        <w:t xml:space="preserve">  dana </w:t>
      </w:r>
      <w:r w:rsidR="00DC65F5">
        <w:rPr>
          <w:sz w:val="24"/>
          <w:szCs w:val="24"/>
        </w:rPr>
        <w:t>2</w:t>
      </w:r>
      <w:r w:rsidRPr="002A1EF4">
        <w:rPr>
          <w:sz w:val="24"/>
          <w:szCs w:val="24"/>
        </w:rPr>
        <w:t xml:space="preserve">. </w:t>
      </w:r>
      <w:r w:rsidR="00DC65F5">
        <w:rPr>
          <w:sz w:val="24"/>
          <w:szCs w:val="24"/>
        </w:rPr>
        <w:t xml:space="preserve">kolovoza </w:t>
      </w:r>
      <w:r w:rsidR="00122B0D">
        <w:rPr>
          <w:sz w:val="24"/>
          <w:szCs w:val="24"/>
        </w:rPr>
        <w:t>2</w:t>
      </w:r>
      <w:r w:rsidRPr="002A1EF4">
        <w:rPr>
          <w:sz w:val="24"/>
          <w:szCs w:val="24"/>
        </w:rPr>
        <w:t>01</w:t>
      </w:r>
      <w:r w:rsidR="00122B0D">
        <w:rPr>
          <w:sz w:val="24"/>
          <w:szCs w:val="24"/>
        </w:rPr>
        <w:t>8.</w:t>
      </w:r>
      <w:r w:rsidRPr="002A1EF4">
        <w:rPr>
          <w:sz w:val="24"/>
          <w:szCs w:val="24"/>
        </w:rPr>
        <w:t xml:space="preserve"> </w:t>
      </w:r>
    </w:p>
    <w:p w:rsidRDefault="003D46F6" w:rsidP="002D2B6A" w:rsidR="005F031C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2D2B6A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 xml:space="preserve">privremena stečajna upraviteljica </w:t>
      </w:r>
      <w:r w:rsidR="002D2B6A">
        <w:rPr>
          <w:sz w:val="24"/>
          <w:szCs w:val="24"/>
        </w:rPr>
        <w:t>Marija Ružić (OIB 72695335756),</w:t>
      </w:r>
      <w:r w:rsidR="00DC65F5" w:rsidRPr="00554F9F">
        <w:rPr>
          <w:sz w:val="24"/>
          <w:szCs w:val="24"/>
        </w:rPr>
        <w:t xml:space="preserve"> Vrh Čavje 9, Čavle</w:t>
      </w:r>
      <w:r w:rsidR="007E46E3">
        <w:rPr>
          <w:sz w:val="24"/>
          <w:szCs w:val="24"/>
        </w:rPr>
        <w:t>.</w:t>
      </w:r>
    </w:p>
    <w:p w:rsidRDefault="00124110" w:rsidP="003D46F6" w:rsidR="00124110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AF7D4C">
        <w:rPr>
          <w:sz w:val="24"/>
          <w:szCs w:val="24"/>
        </w:rPr>
        <w:t xml:space="preserve">Privremenim stečajnim upraviteljem imenuje se </w:t>
      </w:r>
      <w:r w:rsidR="002D2B6A">
        <w:rPr>
          <w:sz w:val="24"/>
          <w:szCs w:val="24"/>
        </w:rPr>
        <w:t>Lilijana Augustin (OIB 12365783008</w:t>
      </w:r>
      <w:r w:rsidR="00DC65F5" w:rsidRPr="00DC65F5">
        <w:rPr>
          <w:sz w:val="24"/>
          <w:szCs w:val="24"/>
        </w:rPr>
        <w:t>)  Šmogorska 43, Matulji</w:t>
      </w:r>
      <w:r w:rsidR="007655F0">
        <w:rPr>
          <w:sz w:val="24"/>
          <w:szCs w:val="24"/>
        </w:rPr>
        <w:t>.</w:t>
      </w:r>
    </w:p>
    <w:p w:rsidRDefault="003D46F6" w:rsidP="00C26BB8" w:rsidR="003D46F6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B73B78" w:rsidP="002D2B6A" w:rsidR="00B73B78" w:rsidRPr="002D65CD">
      <w:pPr>
        <w:spacing w:lineRule="auto" w:line="240" w:after="0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Ovosudnim rješenjem pod poslovnim brojem 7 St-</w:t>
      </w:r>
      <w:r w:rsidR="00122B0D">
        <w:rPr>
          <w:sz w:val="24"/>
          <w:szCs w:val="24"/>
        </w:rPr>
        <w:t>483</w:t>
      </w:r>
      <w:r w:rsidRPr="002D65CD">
        <w:rPr>
          <w:sz w:val="24"/>
          <w:szCs w:val="24"/>
        </w:rPr>
        <w:t>/1</w:t>
      </w:r>
      <w:r w:rsidR="00122B0D">
        <w:rPr>
          <w:sz w:val="24"/>
          <w:szCs w:val="24"/>
        </w:rPr>
        <w:t>7</w:t>
      </w:r>
      <w:r w:rsidRPr="002D65CD">
        <w:rPr>
          <w:sz w:val="24"/>
          <w:szCs w:val="24"/>
        </w:rPr>
        <w:t>-</w:t>
      </w:r>
      <w:r w:rsidR="00DC65F5">
        <w:rPr>
          <w:sz w:val="24"/>
          <w:szCs w:val="24"/>
        </w:rPr>
        <w:t xml:space="preserve">25 </w:t>
      </w:r>
      <w:r w:rsidR="00403EF1" w:rsidRPr="002D65CD">
        <w:rPr>
          <w:sz w:val="24"/>
          <w:szCs w:val="24"/>
        </w:rPr>
        <w:t xml:space="preserve">od </w:t>
      </w:r>
      <w:r w:rsidR="00DC65F5">
        <w:rPr>
          <w:sz w:val="24"/>
          <w:szCs w:val="24"/>
        </w:rPr>
        <w:t>29. lipnja 2018</w:t>
      </w:r>
      <w:r w:rsidR="00403EF1" w:rsidRPr="002D65CD">
        <w:rPr>
          <w:sz w:val="24"/>
          <w:szCs w:val="24"/>
        </w:rPr>
        <w:t xml:space="preserve">. </w:t>
      </w:r>
      <w:r w:rsidR="00062497" w:rsidRPr="002D65CD">
        <w:rPr>
          <w:sz w:val="24"/>
          <w:szCs w:val="24"/>
        </w:rPr>
        <w:t xml:space="preserve">privremenim stečajnim upraviteljem imenovana </w:t>
      </w:r>
      <w:r w:rsidR="007823FE" w:rsidRPr="002D65CD">
        <w:rPr>
          <w:sz w:val="24"/>
          <w:szCs w:val="24"/>
        </w:rPr>
        <w:t xml:space="preserve">je </w:t>
      </w:r>
      <w:r w:rsidR="002D2B6A">
        <w:rPr>
          <w:sz w:val="24"/>
          <w:szCs w:val="24"/>
        </w:rPr>
        <w:t>Marija Ružić (OIB 72695335756),</w:t>
      </w:r>
      <w:r w:rsidR="00DC65F5" w:rsidRPr="00554F9F">
        <w:rPr>
          <w:sz w:val="24"/>
          <w:szCs w:val="24"/>
        </w:rPr>
        <w:t xml:space="preserve"> Vrh Čavje 9, Čavle</w:t>
      </w:r>
      <w:r w:rsidR="00062497" w:rsidRPr="002D65CD">
        <w:rPr>
          <w:sz w:val="24"/>
          <w:szCs w:val="24"/>
        </w:rPr>
        <w:t>.</w:t>
      </w:r>
    </w:p>
    <w:p w:rsidRDefault="00122B0D" w:rsidP="00066C13" w:rsidR="00DC65F5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>P</w:t>
      </w:r>
      <w:r w:rsidR="00862C04" w:rsidRPr="002D65CD">
        <w:rPr>
          <w:sz w:val="24"/>
          <w:szCs w:val="24"/>
        </w:rPr>
        <w:t>rivremen</w:t>
      </w:r>
      <w:r w:rsidR="00862C04">
        <w:rPr>
          <w:sz w:val="24"/>
          <w:szCs w:val="24"/>
        </w:rPr>
        <w:t>a</w:t>
      </w:r>
      <w:r w:rsidR="00862C04" w:rsidRPr="002D65CD">
        <w:rPr>
          <w:sz w:val="24"/>
          <w:szCs w:val="24"/>
        </w:rPr>
        <w:t xml:space="preserve"> stečajn</w:t>
      </w:r>
      <w:r w:rsidR="00862C04">
        <w:rPr>
          <w:sz w:val="24"/>
          <w:szCs w:val="24"/>
        </w:rPr>
        <w:t>a</w:t>
      </w:r>
      <w:r w:rsidR="00862C04" w:rsidRPr="002D65CD">
        <w:rPr>
          <w:sz w:val="24"/>
          <w:szCs w:val="24"/>
        </w:rPr>
        <w:t xml:space="preserve"> upravitelj</w:t>
      </w:r>
      <w:r w:rsidR="00862C04">
        <w:rPr>
          <w:sz w:val="24"/>
          <w:szCs w:val="24"/>
        </w:rPr>
        <w:t xml:space="preserve">ica </w:t>
      </w:r>
      <w:r w:rsidR="00C00500" w:rsidRPr="002D65CD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u podnesku od </w:t>
      </w:r>
      <w:r w:rsidR="00DC65F5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2D2B6A">
        <w:rPr>
          <w:sz w:val="24"/>
          <w:szCs w:val="24"/>
        </w:rPr>
        <w:t>srpnja</w:t>
      </w:r>
      <w:r>
        <w:rPr>
          <w:sz w:val="24"/>
          <w:szCs w:val="24"/>
        </w:rPr>
        <w:t xml:space="preserve"> 2018. </w:t>
      </w:r>
      <w:r w:rsidR="007E46E3" w:rsidRPr="002D65CD">
        <w:rPr>
          <w:sz w:val="24"/>
          <w:szCs w:val="24"/>
        </w:rPr>
        <w:t>podnijela zahtjev za razrješenje</w:t>
      </w:r>
      <w:r>
        <w:rPr>
          <w:sz w:val="24"/>
          <w:szCs w:val="24"/>
        </w:rPr>
        <w:t xml:space="preserve"> uz obrazloženje da </w:t>
      </w:r>
      <w:r w:rsidR="00DC65F5">
        <w:rPr>
          <w:sz w:val="24"/>
          <w:szCs w:val="24"/>
        </w:rPr>
        <w:t>je tijekom prethodnog razdoblja preuzela više zahtjevnih stečajnih postupaka, te da stoga nije u mogućnosti prihvatiti i obaviti poslove u ovom predmetu.</w:t>
      </w:r>
    </w:p>
    <w:p w:rsidRDefault="00AF7D4C" w:rsidP="00862C04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 xml:space="preserve">Stečajnog zakona ("Narodne novine" broj: 71/2015, </w:t>
      </w:r>
      <w:r w:rsidR="00DC65F5">
        <w:rPr>
          <w:sz w:val="24"/>
          <w:szCs w:val="24"/>
        </w:rPr>
        <w:t xml:space="preserve">104/17 </w:t>
      </w:r>
      <w:r w:rsidR="002D2B6A">
        <w:rPr>
          <w:sz w:val="24"/>
          <w:szCs w:val="24"/>
        </w:rPr>
        <w:t>u daljnjem tekstu: SZ</w:t>
      </w:r>
      <w:r w:rsidRPr="002D65CD">
        <w:rPr>
          <w:sz w:val="24"/>
          <w:szCs w:val="24"/>
        </w:rPr>
        <w:t>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5D2D9E" w:rsidR="00122B0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</w:t>
      </w:r>
      <w:r w:rsidR="00DC65F5">
        <w:rPr>
          <w:sz w:val="24"/>
          <w:szCs w:val="24"/>
        </w:rPr>
        <w:t xml:space="preserve">Z-a </w:t>
      </w:r>
      <w:r w:rsidR="00403EF1" w:rsidRPr="002D65CD">
        <w:rPr>
          <w:sz w:val="24"/>
          <w:szCs w:val="24"/>
        </w:rPr>
        <w:t xml:space="preserve">propisano je </w:t>
      </w:r>
      <w:r w:rsidR="00122B0D">
        <w:rPr>
          <w:sz w:val="24"/>
          <w:szCs w:val="24"/>
        </w:rPr>
        <w:t>da s</w:t>
      </w:r>
      <w:r w:rsidR="00122B0D" w:rsidRPr="00122B0D">
        <w:rPr>
          <w:sz w:val="24"/>
          <w:szCs w:val="24"/>
        </w:rPr>
        <w:t>ud može razriješiti stečajnoga upravitelja na osobni zahtjev iz opravdanih razloga</w:t>
      </w:r>
      <w:r w:rsidR="00122B0D">
        <w:rPr>
          <w:sz w:val="24"/>
          <w:szCs w:val="24"/>
        </w:rPr>
        <w:t>, time da  p</w:t>
      </w:r>
      <w:r w:rsidR="00122B0D" w:rsidRPr="00122B0D">
        <w:rPr>
          <w:sz w:val="24"/>
          <w:szCs w:val="24"/>
        </w:rPr>
        <w:t>rotiv rješenja o odbijanju osobnoga zahtjeva za razrješenje pravo na žalbu ima samo stečajni upravitelj.</w:t>
      </w:r>
      <w:r w:rsidR="00122B0D">
        <w:rPr>
          <w:sz w:val="24"/>
          <w:szCs w:val="24"/>
        </w:rPr>
        <w:t xml:space="preserve"> </w:t>
      </w:r>
    </w:p>
    <w:p w:rsidRDefault="00A80B4E" w:rsidP="005D2D9E" w:rsidR="005D2D9E" w:rsidRPr="004A4D8B">
      <w:pPr>
        <w:pStyle w:val="Bezproreda"/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Nadalje je u </w:t>
      </w:r>
      <w:r w:rsidR="005D2D9E">
        <w:rPr>
          <w:sz w:val="24"/>
          <w:szCs w:val="24"/>
        </w:rPr>
        <w:t>stavku 8</w:t>
      </w:r>
      <w:r w:rsidR="0093774E" w:rsidRPr="002D65CD">
        <w:rPr>
          <w:sz w:val="24"/>
          <w:szCs w:val="24"/>
        </w:rPr>
        <w:t xml:space="preserve">. </w:t>
      </w:r>
      <w:r w:rsidR="005D2D9E">
        <w:rPr>
          <w:sz w:val="24"/>
          <w:szCs w:val="24"/>
        </w:rPr>
        <w:t>istog članka p</w:t>
      </w:r>
      <w:r w:rsidR="0093774E" w:rsidRPr="002D65CD">
        <w:rPr>
          <w:sz w:val="24"/>
          <w:szCs w:val="24"/>
        </w:rPr>
        <w:t xml:space="preserve">ropisano je da će sud rješenjem o razrješenju stečajnoga upravitelja donijeti odluku o imenovanju novoga stečajnog upravitelja odgovarajućom primjenom odredbe članka 84. </w:t>
      </w:r>
      <w:r w:rsidR="005D2D9E">
        <w:rPr>
          <w:sz w:val="24"/>
          <w:szCs w:val="24"/>
        </w:rPr>
        <w:t>stavak 1. t</w:t>
      </w:r>
      <w:r w:rsidR="0093774E" w:rsidRPr="002D65CD">
        <w:rPr>
          <w:sz w:val="24"/>
          <w:szCs w:val="24"/>
        </w:rPr>
        <w:t>og Zakona</w:t>
      </w:r>
      <w:r w:rsidR="005D2D9E">
        <w:rPr>
          <w:sz w:val="24"/>
          <w:szCs w:val="24"/>
        </w:rPr>
        <w:t xml:space="preserve"> kojim je propisano da se i</w:t>
      </w:r>
      <w:r w:rsidR="005D2D9E" w:rsidRPr="004A4D8B">
        <w:rPr>
          <w:color w:val="000000"/>
          <w:sz w:val="24"/>
          <w:szCs w:val="24"/>
        </w:rPr>
        <w:t xml:space="preserve">zbor stečajnoga upravitelja u stečajnom postupku obavlja metodom slučajnoga odabira s liste A stečajnih upravitelja za područje nadležnoga suda, ako </w:t>
      </w:r>
      <w:r w:rsidR="005D2D9E">
        <w:rPr>
          <w:color w:val="000000"/>
          <w:sz w:val="24"/>
          <w:szCs w:val="24"/>
        </w:rPr>
        <w:t>tim</w:t>
      </w:r>
      <w:r w:rsidR="005D2D9E" w:rsidRPr="004A4D8B">
        <w:rPr>
          <w:color w:val="000000"/>
          <w:sz w:val="24"/>
          <w:szCs w:val="24"/>
        </w:rPr>
        <w:t xml:space="preserve"> Zakonom nije drukčije određeno.</w:t>
      </w:r>
    </w:p>
    <w:p w:rsidRDefault="00862C04" w:rsidP="00066C13" w:rsidR="0093774E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Kako je sud </w:t>
      </w:r>
      <w:r w:rsidRPr="002D65CD">
        <w:rPr>
          <w:sz w:val="24"/>
          <w:szCs w:val="24"/>
        </w:rPr>
        <w:t>prihvatio zahtjev za razrješenje ranije privremen</w:t>
      </w:r>
      <w:r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stečajn</w:t>
      </w:r>
      <w:r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ice,  na osnovu navedenih odredbi</w:t>
      </w:r>
      <w:r w:rsidR="005D2D9E">
        <w:rPr>
          <w:sz w:val="24"/>
          <w:szCs w:val="24"/>
        </w:rPr>
        <w:t xml:space="preserve"> </w:t>
      </w:r>
      <w:r w:rsidR="005D2D9E" w:rsidRPr="002D65CD">
        <w:rPr>
          <w:sz w:val="24"/>
          <w:szCs w:val="24"/>
        </w:rPr>
        <w:t xml:space="preserve">91. stavak 8. </w:t>
      </w:r>
      <w:r w:rsidR="005D2D9E">
        <w:rPr>
          <w:sz w:val="24"/>
          <w:szCs w:val="24"/>
        </w:rPr>
        <w:t xml:space="preserve">u vezi s člankom 119. stavak 6. </w:t>
      </w:r>
      <w:r w:rsidR="005D2D9E" w:rsidRPr="002D65CD">
        <w:rPr>
          <w:sz w:val="24"/>
          <w:szCs w:val="24"/>
        </w:rPr>
        <w:t>SZ</w:t>
      </w:r>
      <w:r>
        <w:rPr>
          <w:sz w:val="24"/>
          <w:szCs w:val="24"/>
        </w:rPr>
        <w:t xml:space="preserve">, </w:t>
      </w:r>
      <w:r w:rsidR="0093774E"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BF67BA" w:rsidP="003D46F6" w:rsidR="00BF67BA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DC65F5">
        <w:rPr>
          <w:sz w:val="24"/>
          <w:szCs w:val="24"/>
        </w:rPr>
        <w:t>2</w:t>
      </w:r>
      <w:r w:rsidR="00DC65F5" w:rsidRPr="002A1EF4">
        <w:rPr>
          <w:sz w:val="24"/>
          <w:szCs w:val="24"/>
        </w:rPr>
        <w:t xml:space="preserve">. </w:t>
      </w:r>
      <w:r w:rsidR="00DC65F5">
        <w:rPr>
          <w:sz w:val="24"/>
          <w:szCs w:val="24"/>
        </w:rPr>
        <w:t>kolovoza 2</w:t>
      </w:r>
      <w:r w:rsidR="00DC65F5" w:rsidRPr="002A1EF4">
        <w:rPr>
          <w:sz w:val="24"/>
          <w:szCs w:val="24"/>
        </w:rPr>
        <w:t>01</w:t>
      </w:r>
      <w:r w:rsidR="00DC65F5">
        <w:rPr>
          <w:sz w:val="24"/>
          <w:szCs w:val="24"/>
        </w:rPr>
        <w:t>8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  <w:r w:rsidR="003519E6">
        <w:rPr>
          <w:sz w:val="24"/>
          <w:szCs w:val="24"/>
        </w:rPr>
        <w:t xml:space="preserve">, v. r.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F13DF6" w:rsidP="002D2B6A" w:rsidR="003D46F6" w:rsidRPr="002A1EF4">
      <w:pPr>
        <w:spacing w:lineRule="auto" w:line="240" w:after="0"/>
        <w:ind w:firstLine="708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  <w:r w:rsidR="00BF67BA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519E6" w:rsidP="003519E6" w:rsidR="003519E6" w:rsidRPr="0036146F">
      <w:pPr>
        <w:spacing w:lineRule="auto" w:line="240" w:after="0"/>
        <w:jc w:val="right"/>
        <w:rPr>
          <w:sz w:val="24"/>
          <w:szCs w:val="24"/>
        </w:rPr>
      </w:pPr>
      <w:r w:rsidRPr="0036146F">
        <w:rPr>
          <w:sz w:val="24"/>
          <w:szCs w:val="24"/>
        </w:rPr>
        <w:t xml:space="preserve">Za točnost otpravka-ovlašteni službenik </w:t>
      </w:r>
    </w:p>
    <w:p w:rsidRDefault="003519E6" w:rsidP="003519E6" w:rsidR="003519E6" w:rsidRPr="0036146F">
      <w:pPr>
        <w:spacing w:lineRule="auto" w:line="240" w:after="0"/>
        <w:ind w:firstLine="708" w:left="4248"/>
        <w:jc w:val="center"/>
        <w:rPr>
          <w:sz w:val="24"/>
          <w:szCs w:val="24"/>
        </w:rPr>
      </w:pPr>
      <w:r w:rsidRPr="0036146F">
        <w:rPr>
          <w:sz w:val="24"/>
          <w:szCs w:val="24"/>
        </w:rPr>
        <w:t>Adriana Zurak</w:t>
      </w:r>
    </w:p>
    <w:p w:rsidRDefault="003519E6" w:rsidP="0036146F" w:rsidR="003519E6" w:rsidRPr="0036146F">
      <w:pPr>
        <w:spacing w:lineRule="auto" w:line="240" w:after="0"/>
        <w:rPr>
          <w:sz w:val="24"/>
          <w:szCs w:val="24"/>
        </w:rPr>
      </w:pPr>
      <w:r w:rsidRPr="0036146F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2D2B6A" w:rsidR="002A1EF4" w:rsidRPr="003D46F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5A7" w:rsidP="002A1EF4" w:rsidR="00FB65A7">
      <w:pPr>
        <w:spacing w:lineRule="auto" w:line="240" w:after="0"/>
      </w:pPr>
      <w:r>
        <w:separator/>
      </w:r>
    </w:p>
  </w:endnote>
  <w:endnote w:id="0" w:type="continuationSeparator">
    <w:p w:rsidRDefault="00FB65A7" w:rsidP="002A1EF4" w:rsidR="00FB65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8757143"/>
      <w:docPartObj>
        <w:docPartGallery w:val="Page Numbers (Bottom of Page)"/>
        <w:docPartUnique/>
      </w:docPartObj>
    </w:sdtPr>
    <w:sdtEndPr/>
    <w:sdtContent>
      <w:p w:rsidRDefault="002D2B6A" w:rsidR="002D2B6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9E6">
          <w:rPr>
            <w:noProof/>
          </w:rPr>
          <w:t>2</w:t>
        </w:r>
        <w:r>
          <w:fldChar w:fldCharType="end"/>
        </w:r>
      </w:p>
    </w:sdtContent>
  </w:sdt>
  <w:p w:rsidRDefault="002D2B6A" w:rsidR="002D2B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5A7" w:rsidP="002A1EF4" w:rsidR="00FB65A7">
      <w:pPr>
        <w:spacing w:lineRule="auto" w:line="240" w:after="0"/>
      </w:pPr>
      <w:r>
        <w:separator/>
      </w:r>
    </w:p>
  </w:footnote>
  <w:footnote w:id="0" w:type="continuationSeparator">
    <w:p w:rsidRDefault="00FB65A7" w:rsidP="002A1EF4" w:rsidR="00FB65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122B0D">
      <w:rPr>
        <w:sz w:val="24"/>
        <w:szCs w:val="24"/>
      </w:rPr>
      <w:t>483</w:t>
    </w:r>
    <w:r w:rsidRPr="002A1EF4">
      <w:rPr>
        <w:sz w:val="24"/>
        <w:szCs w:val="24"/>
      </w:rPr>
      <w:t>/1</w:t>
    </w:r>
    <w:r w:rsidR="00122B0D">
      <w:rPr>
        <w:sz w:val="24"/>
        <w:szCs w:val="24"/>
      </w:rPr>
      <w:t>7</w:t>
    </w:r>
    <w:r w:rsidRPr="002A1EF4">
      <w:rPr>
        <w:sz w:val="24"/>
        <w:szCs w:val="24"/>
      </w:rPr>
      <w:t>-</w:t>
    </w:r>
    <w:r w:rsidR="00DC65F5">
      <w:rPr>
        <w:sz w:val="24"/>
        <w:szCs w:val="24"/>
      </w:rPr>
      <w:t>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80320"/>
    <w:rsid w:val="000A5CAD"/>
    <w:rsid w:val="000A6268"/>
    <w:rsid w:val="000C22F5"/>
    <w:rsid w:val="001132E4"/>
    <w:rsid w:val="00122B0D"/>
    <w:rsid w:val="00124110"/>
    <w:rsid w:val="00141409"/>
    <w:rsid w:val="001E2A92"/>
    <w:rsid w:val="002173EF"/>
    <w:rsid w:val="0025609E"/>
    <w:rsid w:val="002A1EF4"/>
    <w:rsid w:val="002D2B6A"/>
    <w:rsid w:val="002D65CD"/>
    <w:rsid w:val="00324182"/>
    <w:rsid w:val="0034675F"/>
    <w:rsid w:val="003519E6"/>
    <w:rsid w:val="003B5246"/>
    <w:rsid w:val="003D46F6"/>
    <w:rsid w:val="003D495C"/>
    <w:rsid w:val="003E784A"/>
    <w:rsid w:val="00403EF1"/>
    <w:rsid w:val="00421050"/>
    <w:rsid w:val="00452154"/>
    <w:rsid w:val="004624D4"/>
    <w:rsid w:val="004B6DF4"/>
    <w:rsid w:val="00525FD1"/>
    <w:rsid w:val="0053279D"/>
    <w:rsid w:val="00554F9F"/>
    <w:rsid w:val="005C683A"/>
    <w:rsid w:val="005D2D9E"/>
    <w:rsid w:val="005D55F0"/>
    <w:rsid w:val="005F031C"/>
    <w:rsid w:val="00690A29"/>
    <w:rsid w:val="006D3862"/>
    <w:rsid w:val="007655F0"/>
    <w:rsid w:val="007823FE"/>
    <w:rsid w:val="00784BE2"/>
    <w:rsid w:val="00791930"/>
    <w:rsid w:val="007D434C"/>
    <w:rsid w:val="007E46E3"/>
    <w:rsid w:val="0080558E"/>
    <w:rsid w:val="00857D75"/>
    <w:rsid w:val="00862C04"/>
    <w:rsid w:val="00896F93"/>
    <w:rsid w:val="00932FA4"/>
    <w:rsid w:val="0093774E"/>
    <w:rsid w:val="00943D11"/>
    <w:rsid w:val="00945AF3"/>
    <w:rsid w:val="009B4150"/>
    <w:rsid w:val="009F0C90"/>
    <w:rsid w:val="00A009B9"/>
    <w:rsid w:val="00A27594"/>
    <w:rsid w:val="00A80B4E"/>
    <w:rsid w:val="00AC3449"/>
    <w:rsid w:val="00AF5D8B"/>
    <w:rsid w:val="00AF7D4C"/>
    <w:rsid w:val="00B24229"/>
    <w:rsid w:val="00B73B78"/>
    <w:rsid w:val="00BF67BA"/>
    <w:rsid w:val="00C00500"/>
    <w:rsid w:val="00C21785"/>
    <w:rsid w:val="00C26BB8"/>
    <w:rsid w:val="00C77A6D"/>
    <w:rsid w:val="00CE43FE"/>
    <w:rsid w:val="00D3707C"/>
    <w:rsid w:val="00DC65F5"/>
    <w:rsid w:val="00DE1853"/>
    <w:rsid w:val="00E233F3"/>
    <w:rsid w:val="00F13DF6"/>
    <w:rsid w:val="00F54D99"/>
    <w:rsid w:val="00F90B00"/>
    <w:rsid w:val="00FB18AF"/>
    <w:rsid w:val="00FB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9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9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9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9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9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9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9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9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EUROSTROJ NOVA d.o.o. zastupanog po punomoćniku Jacopo Cipolat-Gotet; Adelchi Ortis</izvorni_sadrzaj>
    <derivirana_varijabla naziv="DomainObject.Predmet.ProtustrankaFormated_1">  EUROSTROJ NOVA d.o.o. zastupanog po punomoćniku Jacopo Cipolat-Gotet; Adelchi Ortis</derivirana_varijabla>
  </DomainObject.Predmet.ProtustrankaFormated>
  <DomainObject.Predmet.ProtustrankaFormatedOIB>
    <izvorni_sadrzaj>  EUROSTROJ NOVA d.o.o., OIB 84567277611 zastupanog po punomoćniku Jacopo Cipolat-Gotet; Adelchi Ortis</izvorni_sadrzaj>
    <derivirana_varijabla naziv="DomainObject.Predmet.ProtustrankaFormatedOIB_1">  EUROSTROJ NOVA d.o.o., OIB 84567277611 zastupanog po punomoćniku Jacopo Cipolat-Gotet; Adelchi Ortis</derivirana_varijabla>
  </DomainObject.Predmet.ProtustrankaFormatedOIB>
  <DomainObject.Predmet.ProtustrankaFormatedWithAdress>
    <izvorni_sadrzaj> EUROSTROJ NOVA d.o.o., Kikovica bb, 51219 Čavle zastupanog po punomoćniku Jacopo Cipolat-Gotet; Adelchi Ortis</izvorni_sadrzaj>
    <derivirana_varijabla naziv="DomainObject.Predmet.ProtustrankaFormatedWithAdress_1"> EUROSTROJ NOVA d.o.o., Kikovica bb, 51219 Čavle zastupanog po punomoćniku Jacopo Cipolat-Gotet; Adelchi Ortis</derivirana_varijabla>
  </DomainObject.Predmet.ProtustrankaFormatedWithAdress>
  <DomainObject.Predmet.ProtustrankaFormatedWithAdressOIB>
    <izvorni_sadrzaj> EUROSTROJ NOVA d.o.o., OIB 84567277611, Kikovica bb, 51219 Čavle zastupanog po punomoćniku Jacopo Cipolat-Gotet; Adelchi Ortis</izvorni_sadrzaj>
    <derivirana_varijabla naziv="DomainObject.Predmet.ProtustrankaFormatedWithAdressOIB_1"> EUROSTROJ NOVA d.o.o., OIB 84567277611, Kikovica bb, 51219 Čavle zastupanog po punomoćniku Jacopo Cipolat-Gotet; Adelchi Ortis</derivirana_varijabla>
  </DomainObject.Predmet.ProtustrankaFormatedWithAdressOIB>
  <DomainObject.Predmet.ProtustrankaWithAdress>
    <izvorni_sadrzaj>EUROSTROJ NOVA d.o.o. Kikovica bb, 51219 Čavle</izvorni_sadrzaj>
    <derivirana_varijabla naziv="DomainObject.Predmet.ProtustrankaWithAdress_1">EUROSTROJ NOVA d.o.o. Kikovica bb, 51219 Čavle</derivirana_varijabla>
  </DomainObject.Predmet.ProtustrankaWithAdress>
  <DomainObject.Predmet.ProtustrankaWithAdressOIB>
    <izvorni_sadrzaj>EUROSTROJ NOVA d.o.o., OIB 84567277611, Kikovica bb, 51219 Čavle</izvorni_sadrzaj>
    <derivirana_varijabla naziv="DomainObject.Predmet.ProtustrankaWithAdressOIB_1">EUROSTROJ NOVA d.o.o., OIB 84567277611, Kikovica bb, 51219 Čavle</derivirana_varijabla>
  </DomainObject.Predmet.ProtustrankaWithAdressOIB>
  <DomainObject.Predmet.ProtustrankaNazivFormated>
    <izvorni_sadrzaj>EUROSTROJ NOVA d.o.o.</izvorni_sadrzaj>
    <derivirana_varijabla naziv="DomainObject.Predmet.ProtustrankaNazivFormated_1">EUROSTROJ NOVA d.o.o.</derivirana_varijabla>
  </DomainObject.Predmet.ProtustrankaNazivFormated>
  <DomainObject.Predmet.ProtustrankaNazivFormatedOIB>
    <izvorni_sadrzaj>EUROSTROJ NOVA d.o.o., OIB 84567277611</izvorni_sadrzaj>
    <derivirana_varijabla naziv="DomainObject.Predmet.ProtustrankaNazivFormatedOIB_1">EUROSTROJ NOVA d.o.o., OIB 84567277611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EUROSTROJ NOVA d.o.o. zastupanog po punomoćniku Jacopo Cipolat-Gotet; Adelchi Ortis</item>
    </izvorni_sadrzaj>
    <derivirana_varijabla naziv="DomainObject.Predmet.ProtuStrankaListFormated_1">
      <item>EUROSTROJ NOVA d.o.o. zastupanog po punomoćniku Jacopo Cipolat-Gotet; Adelchi Ortis</item>
    </derivirana_varijabla>
  </DomainObject.Predmet.ProtuStrankaListFormated>
  <DomainObject.Predmet.ProtuStrankaListFormatedOIB>
    <izvorni_sadrzaj>
      <item>EUROSTROJ NOVA d.o.o., OIB 84567277611 zastupanog po punomoćniku Jacopo Cipolat-Gotet; Adelchi Ortis</item>
    </izvorni_sadrzaj>
    <derivirana_varijabla naziv="DomainObject.Predmet.ProtuStrankaListFormatedOIB_1">
      <item>EUROSTROJ NOVA d.o.o., OIB 84567277611 zastupanog po punomoćniku Jacopo Cipolat-Gotet; Adelchi Ortis</item>
    </derivirana_varijabla>
  </DomainObject.Predmet.ProtuStrankaListFormatedOIB>
  <DomainObject.Predmet.ProtuStrankaListFormatedWithAdress>
    <izvorni_sadrzaj>
      <item>EUROSTROJ NOVA d.o.o., Kikovica bb, 51219 Čavle zastupanog po punomoćniku Jacopo Cipolat-Gotet; Adelchi Ortis</item>
    </izvorni_sadrzaj>
    <derivirana_varijabla naziv="DomainObject.Predmet.ProtuStrankaListFormatedWithAdress_1">
      <item>EUROSTROJ NOVA d.o.o., Kikovica bb, 51219 Čavle zastupanog po punomoćniku Jacopo Cipolat-Gotet; Adelchi Ortis</item>
    </derivirana_varijabla>
  </DomainObject.Predmet.ProtuStrankaListFormatedWithAdress>
  <DomainObject.Predmet.ProtuStrankaListFormatedWithAdressOIB>
    <izvorni_sadrzaj>
      <item>EUROSTROJ NOVA d.o.o., OIB 84567277611, Kikovica bb, 51219 Čavle zastupanog po punomoćniku Jacopo Cipolat-Gotet; Adelchi Ortis</item>
    </izvorni_sadrzaj>
    <derivirana_varijabla naziv="DomainObject.Predmet.ProtuStrankaListFormatedWithAdressOIB_1">
      <item>EUROSTROJ NOVA d.o.o., OIB 84567277611, Kikovica bb, 51219 Čavle zastupanog po punomoćniku Jacopo Cipolat-Gotet; Adelchi Ortis</item>
    </derivirana_varijabla>
  </DomainObject.Predmet.ProtuStrankaListFormatedWithAdressOIB>
  <DomainObject.Predmet.ProtuStrankaListNazivFormated>
    <izvorni_sadrzaj>
      <item>EUROSTROJ NOVA d.o.o.</item>
    </izvorni_sadrzaj>
    <derivirana_varijabla naziv="DomainObject.Predmet.ProtuStrankaListNazivFormated_1">
      <item>EUROSTROJ NOVA d.o.o.</item>
    </derivirana_varijabla>
  </DomainObject.Predmet.ProtuStrankaListNazivFormated>
  <DomainObject.Predmet.ProtuStrankaListNazivFormatedOIB>
    <izvorni_sadrzaj>
      <item>EUROSTROJ NOVA d.o.o., OIB 84567277611</item>
    </izvorni_sadrzaj>
    <derivirana_varijabla naziv="DomainObject.Predmet.ProtuStrankaListNazivFormatedOIB_1">
      <item>EUROSTROJ NOVA d.o.o., OIB 84567277611</item>
    </derivirana_varijabla>
  </DomainObject.Predmet.ProtuStrankaListNazivFormatedOIB>
  <DomainObject.Predmet.OstaliListFormated>
    <izvorni_sadrzaj>
      <item>Jacopo Cipolat-Gotet punomoćnik sudionika u postupku EUROSTROJ NOVA d.o.o.</item>
      <item>Adelchi Ortis punomoćnik sudionika u postupku EUROSTROJ NOVA d.o.o.</item>
    </izvorni_sadrzaj>
    <derivirana_varijabla naziv="DomainObject.Predmet.OstaliListFormated_1">
      <item>Jacopo Cipolat-Gotet punomoćnik sudionika u postupku EUROSTROJ NOVA d.o.o.</item>
      <item>Adelchi Ortis punomoćnik sudionika u postupku EUROSTROJ NOVA d.o.o.</item>
    </derivirana_varijabla>
  </DomainObject.Predmet.OstaliListFormated>
  <DomainObject.Predmet.OstaliListFormatedOIB>
    <izvorni_sadrzaj>
      <item>Jacopo Cipolat-Gotet, OIB 80746786593 punomoćnik sudionika u postupku EUROSTROJ NOVA d.o.o.</item>
      <item>Adelchi Ortis, OIB 44230711693 punomoćnik sudionika u postupku EUROSTROJ NOVA d.o.o.</item>
    </izvorni_sadrzaj>
    <derivirana_varijabla naziv="DomainObject.Predmet.OstaliListFormatedOIB_1">
      <item>Jacopo Cipolat-Gotet, OIB 80746786593 punomoćnik sudionika u postupku EUROSTROJ NOVA d.o.o.</item>
      <item>Adelchi Ortis, OIB 44230711693 punomoćnik sudionika u postupku EUROSTROJ NOVA d.o.o.</item>
    </derivirana_varijabla>
  </DomainObject.Predmet.OstaliListFormatedOIB>
  <DomainObject.Predmet.OstaliListFormatedWithAdress>
    <izvorni_sadrzaj>
      <item>Jacopo Cipolat-Gotet, Via Rauscedo 5/a, 33100 Udine punomoćnik sudionika u postupku EUROSTROJ NOVA d.o.o.</item>
      <item>Adelchi Ortis, Via Milazzo 1, 33100 Udine punomoćnik sudionika u postupku EUROSTROJ NOVA d.o.o.</item>
    </izvorni_sadrzaj>
    <derivirana_varijabla naziv="DomainObject.Predmet.OstaliListFormatedWithAdress_1">
      <item>Jacopo Cipolat-Gotet, Via Rauscedo 5/a, 33100 Udine punomoćnik sudionika u postupku EUROSTROJ NOVA d.o.o.</item>
      <item>Adelchi Ortis, Via Milazzo 1, 33100 Udine punomoćnik sudionika u postupku EUROSTROJ NOVA d.o.o.</item>
    </derivirana_varijabla>
  </DomainObject.Predmet.OstaliListFormatedWithAdress>
  <DomainObject.Predmet.OstaliListFormatedWithAdressOIB>
    <izvorni_sadrzaj>
      <item>Jacopo Cipolat-Gotet, OIB 80746786593, Via Rauscedo 5/a, 33100 Udine punomoćnik sudionika u postupku EUROSTROJ NOVA d.o.o.</item>
      <item>Adelchi Ortis, OIB 44230711693, Via Milazzo 1, 33100 Udine punomoćnik sudionika u postupku EUROSTROJ NOVA d.o.o.</item>
    </izvorni_sadrzaj>
    <derivirana_varijabla naziv="DomainObject.Predmet.OstaliListFormatedWithAdressOIB_1">
      <item>Jacopo Cipolat-Gotet, OIB 80746786593, Via Rauscedo 5/a, 33100 Udine punomoćnik sudionika u postupku EUROSTROJ NOVA d.o.o.</item>
      <item>Adelchi Ortis, OIB 44230711693, Via Milazzo 1, 33100 Udine punomoćnik sudionika u postupku EUROSTROJ NOVA d.o.o.</item>
    </derivirana_varijabla>
  </DomainObject.Predmet.OstaliListFormatedWithAdressOIB>
  <DomainObject.Predmet.OstaliListNazivFormated>
    <izvorni_sadrzaj>
      <item>Jacopo Cipolat-Gotet</item>
      <item>Adelchi Ortis</item>
    </izvorni_sadrzaj>
    <derivirana_varijabla naziv="DomainObject.Predmet.OstaliListNazivFormated_1">
      <item>Jacopo Cipolat-Gotet</item>
      <item>Adelchi Ortis</item>
    </derivirana_varijabla>
  </DomainObject.Predmet.OstaliListNazivFormated>
  <DomainObject.Predmet.OstaliListNazivFormatedOIB>
    <izvorni_sadrzaj>
      <item>Jacopo Cipolat-Gotet, OIB 80746786593</item>
      <item>Adelchi Ortis, OIB 44230711693</item>
    </izvorni_sadrzaj>
    <derivirana_varijabla naziv="DomainObject.Predmet.OstaliListNazivFormatedOIB_1">
      <item>Jacopo Cipolat-Gotet, OIB 80746786593</item>
      <item>Adelchi Ortis, OIB 44230711693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EUROSTROJ NOVA d.o.o.</izvorni_sadrzaj>
    <derivirana_varijabla naziv="DomainObject.Predmet.ProtustrankaIDrugi_1">EUROSTROJ NOVA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EUROSTROJ NOVA d.o.o., OIB 84567277611, Kikovica bb, 51219 Čavle</izvorni_sadrzaj>
    <derivirana_varijabla naziv="DomainObject.Predmet.ProtustrankaIDrugiAdressOIB_1">EUROSTROJ NOVA d.o.o., OIB 84567277611, Kikovica bb,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EUROSTROJ NOVA d.o.o.</item>
      <item>Jacopo Cipolat-Gotet</item>
      <item>Adelchi Ortis</item>
    </izvorni_sadrzaj>
    <derivirana_varijabla naziv="DomainObject.Predmet.SudioniciListNaziv_1">
      <item>FINA  Rijeka</item>
      <item>EUROSTROJ NOVA d.o.o.</item>
      <item>Jacopo Cipolat-Gotet</item>
      <item>Adelchi Ortis</item>
    </derivirana_varijabla>
  </DomainObject.Predmet.SudioniciListNaziv>
  <DomainObject.Predmet.SudioniciListAdressOIB>
    <izvorni_sadrzaj>
      <item>FINA  Rijeka, OIB 85821130368, Frana Kurelca 8,51000 Rijeka</item>
      <item>EUROSTROJ NOVA d.o.o., OIB 84567277611, Kikovica bb,51219 Čavle</item>
      <item>Jacopo Cipolat-Gotet, OIB 80746786593, Via Rauscedo 5/a,33100 Udine</item>
      <item>Adelchi Ortis, OIB 44230711693, Via Milazzo 1,33100 Udine</item>
    </izvorni_sadrzaj>
    <derivirana_varijabla naziv="DomainObject.Predmet.SudioniciListAdressOIB_1">
      <item>FINA  Rijeka, OIB 85821130368, Frana Kurelca 8,51000 Rijeka</item>
      <item>EUROSTROJ NOVA d.o.o., OIB 84567277611, Kikovica bb,51219 Čavle</item>
      <item>Jacopo Cipolat-Gotet, OIB 80746786593, Via Rauscedo 5/a,33100 Udine</item>
      <item>Adelchi Ortis, OIB 44230711693, Via Milazzo 1,33100 Udine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84567277611</item>
      <item>, OIB 80746786593</item>
      <item>, OIB 44230711693</item>
    </izvorni_sadrzaj>
    <derivirana_varijabla naziv="DomainObject.Predmet.SudioniciListNazivOIB_1">
      <item>, OIB 85821130368</item>
      <item>, OIB 84567277611</item>
      <item>, OIB 80746786593</item>
      <item>, OIB 44230711693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2249</properties:Characters>
  <properties:Lines>73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2018-08-02T11:58:00Z</dcterms:created>
  <dc:creator>Liljana Ugrin</dc:creator>
  <cp:lastModifiedBy>Adriana Zurak</cp:lastModifiedBy>
  <dcterms:modified xmlns:xsi="http://www.w3.org/2001/XMLSchema-instance" xsi:type="dcterms:W3CDTF">2018-08-02T12:16:00Z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(483  17     razrješenje 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