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73972" w14:paraId="2f73972" w:rsidRDefault="00AE649C" w:rsidP="00DC62C5" w:rsidR="00AE649C" w:rsidRPr="00DC62C5">
      <w:pPr>
        <w:pStyle w:val="Naslov3"/>
        <w:spacing w:after="0"/>
        <w15:collapsed w:val="false"/>
        <w:rPr>
          <w:b w:val="false"/>
        </w:rPr>
      </w:pPr>
      <w:bookmarkStart w:name="_GoBack" w:id="0"/>
      <w:bookmarkEnd w:id="0"/>
    </w:p>
    <w:p w:rsidRDefault="00DC62C5" w:rsidP="00DC62C5" w:rsidR="00AE649C" w:rsidRPr="00DC62C5">
      <w:pPr>
        <w:pStyle w:val="SudNaziv"/>
        <w:ind w:firstLine="708" w:left="4956"/>
        <w:rPr>
          <w:b w:val="false"/>
        </w:rPr>
      </w:pPr>
      <w:r w:rsidRPr="00DC62C5">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DC62C5"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rsidRPr="00DC62C5">
        <w:rPr>
          <w:b w:val="false"/>
        </w:rPr>
        <w:t>Poslovni broj: 4 St-527/16-10</w:t>
      </w:r>
    </w:p>
    <w:p w:rsidRDefault="00DC62C5" w:rsidP="00DC62C5" w:rsidR="00DC62C5" w:rsidRPr="00DC62C5">
      <w:pPr>
        <w:tabs>
          <w:tab w:pos="516" w:val="left"/>
        </w:tabs>
        <w:spacing w:after="0"/>
        <w:rPr>
          <w:rFonts w:cs="Times New Roman"/>
          <w:bCs/>
        </w:rPr>
      </w:pPr>
      <w:r w:rsidRPr="00DC62C5">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DC62C5" w:rsidP="00DC62C5" w:rsidR="00DC62C5" w:rsidRPr="00DC62C5">
      <w:pPr>
        <w:spacing w:after="0"/>
        <w:rPr>
          <w:rFonts w:cs="Times New Roman"/>
        </w:rPr>
      </w:pPr>
    </w:p>
    <w:p w:rsidRDefault="00DC62C5" w:rsidP="00DC62C5" w:rsidR="00DC62C5" w:rsidRPr="00DC62C5">
      <w:pPr>
        <w:spacing w:after="0"/>
        <w:ind w:firstLine="720"/>
        <w:rPr>
          <w:rFonts w:cs="Times New Roman"/>
        </w:rPr>
      </w:pPr>
    </w:p>
    <w:p w:rsidRDefault="00DC62C5" w:rsidP="00DC62C5" w:rsidR="00DC62C5" w:rsidRPr="00DC62C5">
      <w:pPr>
        <w:spacing w:after="0"/>
        <w:ind w:firstLine="720"/>
        <w:rPr>
          <w:rFonts w:cs="Times New Roman"/>
        </w:rPr>
      </w:pPr>
    </w:p>
    <w:p w:rsidRDefault="00DC62C5" w:rsidP="00DC62C5" w:rsidR="00DC62C5" w:rsidRPr="00DC62C5">
      <w:pPr>
        <w:spacing w:after="0"/>
        <w:rPr>
          <w:rFonts w:cs="Times New Roman"/>
        </w:rPr>
      </w:pPr>
      <w:r w:rsidRPr="00DC62C5">
        <w:rPr>
          <w:rFonts w:cs="Times New Roman"/>
        </w:rPr>
        <w:t xml:space="preserve">       REPUBLIKA HRVATSKA</w:t>
      </w:r>
    </w:p>
    <w:p w:rsidRDefault="00DC62C5" w:rsidP="00DC62C5" w:rsidR="00DC62C5" w:rsidRPr="00DC62C5">
      <w:pPr>
        <w:spacing w:after="0"/>
        <w:rPr>
          <w:rFonts w:cs="Times New Roman"/>
        </w:rPr>
      </w:pPr>
      <w:r w:rsidRPr="00DC62C5">
        <w:rPr>
          <w:rFonts w:cs="Times New Roman"/>
        </w:rPr>
        <w:t>TRGOVAČKI SUD U VARAŽDINU</w:t>
      </w:r>
    </w:p>
    <w:p w:rsidRDefault="00DC62C5" w:rsidP="00DC62C5" w:rsidR="00DC62C5" w:rsidRPr="00DC62C5">
      <w:pPr>
        <w:spacing w:after="0"/>
        <w:rPr>
          <w:rFonts w:cs="Times New Roman"/>
        </w:rPr>
      </w:pPr>
      <w:r w:rsidRPr="00DC62C5">
        <w:rPr>
          <w:rFonts w:cs="Times New Roman"/>
        </w:rPr>
        <w:t xml:space="preserve">                 Braće Radića 2</w:t>
      </w:r>
    </w:p>
    <w:p w:rsidRDefault="00DC62C5" w:rsidP="00DC62C5" w:rsidR="00DC62C5">
      <w:pPr>
        <w:spacing w:after="0"/>
        <w:rPr>
          <w:rFonts w:cs="Times New Roman"/>
        </w:rPr>
      </w:pPr>
    </w:p>
    <w:p w:rsidRDefault="00DC62C5" w:rsidP="00DC62C5" w:rsidR="00DC62C5">
      <w:pPr>
        <w:spacing w:after="0"/>
        <w:rPr>
          <w:rFonts w:cs="Times New Roman"/>
          <w:b/>
        </w:rPr>
      </w:pPr>
    </w:p>
    <w:p w:rsidRDefault="00DC62C5" w:rsidP="00DC62C5" w:rsidR="00DC62C5">
      <w:pPr>
        <w:spacing w:after="0"/>
        <w:jc w:val="center"/>
        <w:rPr>
          <w:rFonts w:cs="Times New Roman"/>
        </w:rPr>
      </w:pPr>
    </w:p>
    <w:p w:rsidRDefault="00DC62C5" w:rsidP="00DC62C5" w:rsidR="00DC62C5">
      <w:pPr>
        <w:spacing w:after="0"/>
        <w:jc w:val="center"/>
        <w:rPr>
          <w:rFonts w:cs="Times New Roman"/>
        </w:rPr>
      </w:pPr>
      <w:r>
        <w:rPr>
          <w:rFonts w:cs="Times New Roman"/>
        </w:rPr>
        <w:t>U   I M E   R E P U B L I K E   H R V A T S K E</w:t>
      </w:r>
    </w:p>
    <w:p w:rsidRDefault="00DC62C5" w:rsidP="00DC62C5" w:rsidR="00DC62C5">
      <w:pPr>
        <w:spacing w:after="0"/>
        <w:jc w:val="center"/>
        <w:rPr>
          <w:rFonts w:cs="Times New Roman"/>
          <w:b/>
        </w:rPr>
      </w:pPr>
    </w:p>
    <w:p w:rsidRDefault="00DC62C5" w:rsidP="00DC62C5" w:rsidR="00DC62C5">
      <w:pPr>
        <w:spacing w:after="0"/>
        <w:jc w:val="center"/>
        <w:rPr>
          <w:rFonts w:cs="Times New Roman"/>
        </w:rPr>
      </w:pPr>
      <w:r>
        <w:rPr>
          <w:rFonts w:cs="Times New Roman"/>
        </w:rPr>
        <w:t xml:space="preserve">R J E Š E NJ E </w:t>
      </w:r>
    </w:p>
    <w:p w:rsidRDefault="00DC62C5" w:rsidP="00DC62C5" w:rsidR="00DC62C5">
      <w:pPr>
        <w:spacing w:after="0"/>
        <w:jc w:val="center"/>
        <w:rPr>
          <w:rFonts w:cs="Times New Roman"/>
        </w:rPr>
      </w:pPr>
    </w:p>
    <w:p w:rsidRDefault="00DC62C5" w:rsidP="00DC62C5" w:rsidR="00DC62C5">
      <w:pPr>
        <w:spacing w:after="0"/>
        <w:ind w:firstLine="720"/>
        <w:jc w:val="both"/>
        <w:rPr>
          <w:rFonts w:cs="Times New Roman"/>
        </w:rPr>
      </w:pPr>
      <w:r>
        <w:rPr>
          <w:rFonts w:cs="Times New Roman"/>
        </w:rPr>
        <w:t xml:space="preserve">Trgovački sud u Varaždinu, po sucu toga suda Iris Hatvalić Nemec, kao stečajnom sucu, u stečajnom predmetu povodom prijedloga podnositelja Financijske agencije, Regionalni centar Zagreb, Podružnica Varaždin, Augusta Cesarca 2, Varaždin, za pokretanje stečajnog postupka nad dužnikom E-SISTEMI d.o.o., </w:t>
      </w:r>
      <w:proofErr w:type="spellStart"/>
      <w:r>
        <w:rPr>
          <w:rFonts w:cs="Times New Roman"/>
        </w:rPr>
        <w:t>Pribislavec</w:t>
      </w:r>
      <w:proofErr w:type="spellEnd"/>
      <w:r>
        <w:rPr>
          <w:rFonts w:cs="Times New Roman"/>
        </w:rPr>
        <w:t xml:space="preserve">, Dr. A. Starčevića </w:t>
      </w:r>
      <w:proofErr w:type="spellStart"/>
      <w:r>
        <w:rPr>
          <w:rFonts w:cs="Times New Roman"/>
        </w:rPr>
        <w:t>bb</w:t>
      </w:r>
      <w:proofErr w:type="spellEnd"/>
      <w:r>
        <w:rPr>
          <w:rFonts w:cs="Times New Roman"/>
        </w:rPr>
        <w:t>, OIB: 48022298266, 26. rujna 2016.</w:t>
      </w:r>
    </w:p>
    <w:p w:rsidRDefault="00DC62C5" w:rsidP="00DC62C5" w:rsidR="00DC62C5">
      <w:pPr>
        <w:spacing w:after="0"/>
        <w:ind w:firstLine="720"/>
        <w:jc w:val="both"/>
        <w:rPr>
          <w:rFonts w:cs="Times New Roman"/>
        </w:rPr>
      </w:pPr>
    </w:p>
    <w:p w:rsidRDefault="00DC62C5" w:rsidP="00DC62C5" w:rsidR="00DC62C5">
      <w:pPr>
        <w:spacing w:after="0"/>
        <w:ind w:firstLine="720"/>
        <w:jc w:val="center"/>
        <w:rPr>
          <w:rFonts w:cs="Times New Roman"/>
        </w:rPr>
      </w:pPr>
      <w:r>
        <w:rPr>
          <w:rFonts w:cs="Times New Roman"/>
        </w:rPr>
        <w:t>r i j e š i o  j e</w:t>
      </w:r>
    </w:p>
    <w:p w:rsidRDefault="00DC62C5" w:rsidP="00DC62C5" w:rsidR="00DC62C5">
      <w:pPr>
        <w:spacing w:after="0"/>
        <w:jc w:val="center"/>
        <w:rPr>
          <w:rFonts w:cs="Times New Roman"/>
        </w:rPr>
      </w:pPr>
    </w:p>
    <w:p w:rsidRDefault="00DC62C5" w:rsidP="00DC62C5" w:rsidR="00DC62C5">
      <w:pPr>
        <w:widowControl w:val="false"/>
        <w:numPr>
          <w:ilvl w:val="0"/>
          <w:numId w:val="47"/>
        </w:numPr>
        <w:suppressAutoHyphens/>
        <w:spacing w:after="0"/>
        <w:jc w:val="both"/>
        <w:rPr>
          <w:rFonts w:cs="Times New Roman"/>
        </w:rPr>
      </w:pPr>
      <w:r>
        <w:rPr>
          <w:rFonts w:cs="Times New Roman"/>
        </w:rPr>
        <w:t xml:space="preserve">Otvara se stečajni postupak nad stečajnim dužnikom E-SISTEMI d.o.o., </w:t>
      </w:r>
      <w:proofErr w:type="spellStart"/>
      <w:r>
        <w:rPr>
          <w:rFonts w:cs="Times New Roman"/>
        </w:rPr>
        <w:t>Pribislavec</w:t>
      </w:r>
      <w:proofErr w:type="spellEnd"/>
      <w:r>
        <w:rPr>
          <w:rFonts w:cs="Times New Roman"/>
        </w:rPr>
        <w:t xml:space="preserve">, Dr. A. Starčevića </w:t>
      </w:r>
      <w:proofErr w:type="spellStart"/>
      <w:r>
        <w:rPr>
          <w:rFonts w:cs="Times New Roman"/>
        </w:rPr>
        <w:t>bb</w:t>
      </w:r>
      <w:proofErr w:type="spellEnd"/>
      <w:r>
        <w:rPr>
          <w:rFonts w:cs="Times New Roman"/>
        </w:rPr>
        <w:t>, OIB: 48022298266, sa danom 26. rujna 2016. u 14,30 sati.</w:t>
      </w:r>
    </w:p>
    <w:p w:rsidRDefault="00DC62C5" w:rsidP="00DC62C5" w:rsidR="00DC62C5">
      <w:pPr>
        <w:widowControl w:val="false"/>
        <w:suppressAutoHyphens/>
        <w:spacing w:after="0"/>
        <w:ind w:left="1065"/>
        <w:jc w:val="both"/>
        <w:rPr>
          <w:rFonts w:cs="Times New Roman"/>
        </w:rPr>
      </w:pPr>
    </w:p>
    <w:p w:rsidRDefault="00DC62C5" w:rsidP="00DC62C5" w:rsidR="00DC62C5">
      <w:pPr>
        <w:pStyle w:val="Odlomakpopisa"/>
        <w:numPr>
          <w:ilvl w:val="0"/>
          <w:numId w:val="47"/>
        </w:numPr>
        <w:spacing w:after="0"/>
        <w:rPr>
          <w:rFonts w:cs="Times New Roman"/>
        </w:rPr>
      </w:pPr>
      <w:r>
        <w:t xml:space="preserve">Za stečajnog upravitelja imenuje se Sandra Gregorić Jelinek, </w:t>
      </w:r>
      <w:proofErr w:type="spellStart"/>
      <w:r>
        <w:t>Klenovac</w:t>
      </w:r>
      <w:proofErr w:type="spellEnd"/>
      <w:r>
        <w:t xml:space="preserve"> 5, Zagreb, OIB: 76527594917.</w:t>
      </w:r>
    </w:p>
    <w:p w:rsidRDefault="00DC62C5" w:rsidP="00DC62C5" w:rsidR="00DC62C5">
      <w:pPr>
        <w:spacing w:after="0"/>
        <w:rPr>
          <w:rFonts w:cs="Times New Roman"/>
          <w:lang w:eastAsia="hr-HR" w:val="en-AU"/>
        </w:rPr>
      </w:pPr>
    </w:p>
    <w:p w:rsidRDefault="00DC62C5" w:rsidP="00DC62C5" w:rsidR="00DC62C5">
      <w:pPr>
        <w:widowControl w:val="false"/>
        <w:numPr>
          <w:ilvl w:val="0"/>
          <w:numId w:val="47"/>
        </w:numPr>
        <w:suppressAutoHyphens/>
        <w:spacing w:after="0"/>
        <w:jc w:val="both"/>
        <w:rPr>
          <w:rFonts w:cs="Times New Roman"/>
        </w:rPr>
      </w:pPr>
      <w:r>
        <w:rPr>
          <w:rFonts w:cs="Times New Roman"/>
        </w:rPr>
        <w:t>Pozivaju se vjerovnici stečajnog dužnika da u roku od 60 dana od dana objave oglasa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5045-3574-22052716.</w:t>
      </w:r>
    </w:p>
    <w:p w:rsidRDefault="00DC62C5" w:rsidP="00DC62C5" w:rsidR="00DC62C5">
      <w:pPr>
        <w:pStyle w:val="Odlomakpopisa"/>
        <w:spacing w:after="0"/>
        <w:rPr>
          <w:rFonts w:cs="Times New Roman"/>
        </w:rPr>
      </w:pPr>
    </w:p>
    <w:p w:rsidRDefault="00DC62C5" w:rsidP="00DC62C5" w:rsidR="00DC62C5">
      <w:pPr>
        <w:widowControl w:val="false"/>
        <w:numPr>
          <w:ilvl w:val="0"/>
          <w:numId w:val="47"/>
        </w:numPr>
        <w:suppressAutoHyphens/>
        <w:spacing w:after="0"/>
        <w:jc w:val="both"/>
        <w:rPr>
          <w:rFonts w:cs="Times New Roman"/>
        </w:rPr>
      </w:pPr>
      <w:r>
        <w:rPr>
          <w:rFonts w:cs="Times New Roman"/>
        </w:rPr>
        <w:t>Pozivaju se dužnikovi dužnici da svoje obveze prema stečajnom dužniku ispune bez odlaganja  stečajnom upravitelju za stečajnog dužnika.</w:t>
      </w:r>
    </w:p>
    <w:p w:rsidRDefault="00DC62C5" w:rsidP="00DC62C5" w:rsidR="00DC62C5">
      <w:pPr>
        <w:pStyle w:val="Odlomakpopisa"/>
        <w:spacing w:after="0"/>
        <w:rPr>
          <w:rFonts w:cs="Times New Roman"/>
        </w:rPr>
      </w:pPr>
    </w:p>
    <w:p w:rsidRDefault="00DC62C5" w:rsidP="00DC62C5" w:rsidR="00DC62C5">
      <w:pPr>
        <w:widowControl w:val="false"/>
        <w:numPr>
          <w:ilvl w:val="0"/>
          <w:numId w:val="47"/>
        </w:numPr>
        <w:suppressAutoHyphens/>
        <w:spacing w:after="0"/>
        <w:jc w:val="both"/>
        <w:rPr>
          <w:rFonts w:cs="Times New Roman"/>
        </w:rPr>
      </w:pPr>
      <w:proofErr w:type="spellStart"/>
      <w:r>
        <w:rPr>
          <w:rFonts w:cs="Times New Roman"/>
        </w:rPr>
        <w:t>Razlučni</w:t>
      </w:r>
      <w:proofErr w:type="spellEnd"/>
      <w:r>
        <w:rPr>
          <w:rFonts w:cs="Times New Roman"/>
        </w:rPr>
        <w:t xml:space="preserve"> i izlučni vjerovnici pozivaju se da u roku od 60 dana obavijeste stečajnog upravitelja o svojim pravima.</w:t>
      </w:r>
    </w:p>
    <w:p w:rsidRDefault="00DC62C5" w:rsidP="00DC62C5" w:rsidR="00DC62C5">
      <w:pPr>
        <w:pStyle w:val="Odlomakpopisa"/>
        <w:spacing w:after="0"/>
        <w:rPr>
          <w:rFonts w:cs="Times New Roman"/>
        </w:rPr>
      </w:pPr>
    </w:p>
    <w:p w:rsidRDefault="00DC62C5" w:rsidP="00DC62C5" w:rsidR="00DC62C5">
      <w:pPr>
        <w:widowControl w:val="false"/>
        <w:numPr>
          <w:ilvl w:val="0"/>
          <w:numId w:val="47"/>
        </w:numPr>
        <w:suppressAutoHyphens/>
        <w:spacing w:after="0"/>
        <w:jc w:val="both"/>
        <w:rPr>
          <w:rFonts w:cs="Times New Roman"/>
        </w:rPr>
      </w:pPr>
      <w:r>
        <w:rPr>
          <w:rFonts w:cs="Times New Roman"/>
        </w:rPr>
        <w:t xml:space="preserve">Ročište vjerovnika na kojem će se ispitati prijavljene tražbine- </w:t>
      </w:r>
      <w:r>
        <w:rPr>
          <w:rFonts w:cs="Times New Roman"/>
          <w:b/>
          <w:u w:val="single"/>
        </w:rPr>
        <w:t>ispitno ročište</w:t>
      </w:r>
      <w:r>
        <w:rPr>
          <w:rFonts w:cs="Times New Roman"/>
        </w:rPr>
        <w:t xml:space="preserve"> zakazuje se za</w:t>
      </w:r>
      <w:r>
        <w:rPr>
          <w:rFonts w:cs="Times New Roman"/>
          <w:b/>
        </w:rPr>
        <w:t xml:space="preserve"> </w:t>
      </w:r>
      <w:r>
        <w:rPr>
          <w:rFonts w:cs="Times New Roman"/>
          <w:b/>
          <w:u w:val="single"/>
        </w:rPr>
        <w:t>20. prosinca 2016. u 9,00 sati</w:t>
      </w:r>
      <w:r>
        <w:rPr>
          <w:rFonts w:cs="Times New Roman"/>
          <w:b/>
        </w:rPr>
        <w:t xml:space="preserve">, </w:t>
      </w:r>
      <w:r>
        <w:rPr>
          <w:rFonts w:cs="Times New Roman"/>
        </w:rPr>
        <w:t>kod Trgovačkog suda u Varaždinu, Braće Radića 2, soba br. 230/II.</w:t>
      </w:r>
    </w:p>
    <w:p w:rsidRDefault="00DC62C5" w:rsidP="00DC62C5" w:rsidR="00DC62C5">
      <w:pPr>
        <w:widowControl w:val="false"/>
        <w:suppressAutoHyphens/>
        <w:spacing w:after="0"/>
        <w:jc w:val="both"/>
        <w:rPr>
          <w:rFonts w:cs="Times New Roman"/>
        </w:rPr>
      </w:pPr>
    </w:p>
    <w:p w:rsidRDefault="00DC62C5" w:rsidP="00DC62C5" w:rsidR="00DC62C5">
      <w:pPr>
        <w:widowControl w:val="false"/>
        <w:numPr>
          <w:ilvl w:val="0"/>
          <w:numId w:val="47"/>
        </w:numPr>
        <w:suppressAutoHyphens/>
        <w:spacing w:after="0"/>
        <w:jc w:val="both"/>
        <w:rPr>
          <w:rFonts w:cs="Times New Roman"/>
        </w:rPr>
      </w:pPr>
      <w:r>
        <w:rPr>
          <w:rFonts w:cs="Times New Roman"/>
        </w:rPr>
        <w:lastRenderedPageBreak/>
        <w:t xml:space="preserve">Ročište vjerovnika na kojem će se na temelju izvješća stečajnog upravitelja odlučivati o daljnjem tijeku stečajnog postupka - </w:t>
      </w:r>
      <w:r>
        <w:rPr>
          <w:rFonts w:cs="Times New Roman"/>
          <w:b/>
          <w:u w:val="single"/>
        </w:rPr>
        <w:t>izvještajno ročište</w:t>
      </w:r>
      <w:r>
        <w:rPr>
          <w:rFonts w:cs="Times New Roman"/>
        </w:rPr>
        <w:t xml:space="preserve"> održati će se </w:t>
      </w:r>
      <w:r>
        <w:rPr>
          <w:rFonts w:cs="Times New Roman"/>
          <w:b/>
          <w:u w:val="single"/>
        </w:rPr>
        <w:t>20. prosinca 2016. u 9,15 sati,</w:t>
      </w:r>
      <w:r>
        <w:rPr>
          <w:rFonts w:cs="Times New Roman"/>
        </w:rPr>
        <w:t xml:space="preserve"> kod Trgovačkog suda u Varaždinu, soba br. 230, odmah nakon ispitnog ročišta.</w:t>
      </w:r>
    </w:p>
    <w:p w:rsidRDefault="00DC62C5" w:rsidP="00DC62C5" w:rsidR="00DC62C5">
      <w:pPr>
        <w:widowControl w:val="false"/>
        <w:suppressAutoHyphens/>
        <w:spacing w:after="0"/>
        <w:ind w:left="1065"/>
        <w:jc w:val="both"/>
        <w:rPr>
          <w:rFonts w:cs="Times New Roman"/>
        </w:rPr>
      </w:pPr>
    </w:p>
    <w:p w:rsidRDefault="00DC62C5" w:rsidP="00DC62C5" w:rsidR="00DC62C5">
      <w:pPr>
        <w:widowControl w:val="false"/>
        <w:numPr>
          <w:ilvl w:val="0"/>
          <w:numId w:val="47"/>
        </w:numPr>
        <w:suppressAutoHyphens/>
        <w:spacing w:after="0"/>
        <w:jc w:val="both"/>
        <w:rPr>
          <w:rFonts w:cs="Times New Roman"/>
        </w:rPr>
      </w:pPr>
      <w:r>
        <w:rPr>
          <w:rFonts w:cs="Times New Roman"/>
        </w:rPr>
        <w:t>Rješenje o otvaranju stečajnog postupka dostaviti će se sudskom registru ovog suda radi upisa otvaranja stečajnog postupka u sudskom registru.</w:t>
      </w:r>
    </w:p>
    <w:p w:rsidRDefault="00DC62C5" w:rsidP="00DC62C5" w:rsidR="00DC62C5">
      <w:pPr>
        <w:pStyle w:val="Odlomakpopisa"/>
        <w:spacing w:after="0"/>
        <w:rPr>
          <w:rFonts w:cs="Times New Roman"/>
        </w:rPr>
      </w:pPr>
    </w:p>
    <w:p w:rsidRDefault="00DC62C5" w:rsidP="00DC62C5" w:rsidR="00DC62C5">
      <w:pPr>
        <w:widowControl w:val="false"/>
        <w:numPr>
          <w:ilvl w:val="0"/>
          <w:numId w:val="47"/>
        </w:numPr>
        <w:suppressAutoHyphens/>
        <w:spacing w:after="0"/>
        <w:jc w:val="both"/>
        <w:rPr>
          <w:rFonts w:cs="Times New Roman"/>
        </w:rPr>
      </w:pPr>
      <w:r>
        <w:rPr>
          <w:rFonts w:cs="Times New Roman"/>
        </w:rPr>
        <w:t>Oglas o otvaranju stečajnog postupka objavljuje se isticanjem na e-Oglasnoj ploči ovog suda sa danom otvaranja stečajnog postupka.</w:t>
      </w:r>
    </w:p>
    <w:p w:rsidRDefault="00DC62C5" w:rsidP="00DC62C5" w:rsidR="00DC62C5">
      <w:pPr>
        <w:pStyle w:val="Odlomakpopisa"/>
        <w:spacing w:after="0"/>
        <w:rPr>
          <w:rFonts w:cs="Times New Roman"/>
        </w:rPr>
      </w:pPr>
    </w:p>
    <w:p w:rsidRDefault="00DC62C5" w:rsidP="00DC62C5" w:rsidR="00DC62C5">
      <w:pPr>
        <w:spacing w:after="0"/>
        <w:rPr>
          <w:rFonts w:cs="Times New Roman"/>
        </w:rPr>
      </w:pPr>
    </w:p>
    <w:p w:rsidRDefault="00DC62C5" w:rsidP="00DC62C5" w:rsidR="00DC62C5">
      <w:pPr>
        <w:spacing w:after="0"/>
        <w:jc w:val="center"/>
        <w:rPr>
          <w:rFonts w:cs="Times New Roman"/>
        </w:rPr>
      </w:pPr>
      <w:r>
        <w:rPr>
          <w:rFonts w:cs="Times New Roman"/>
        </w:rPr>
        <w:t>Obrazloženje</w:t>
      </w:r>
    </w:p>
    <w:p w:rsidRDefault="00DC62C5" w:rsidP="00DC62C5" w:rsidR="00DC62C5">
      <w:pPr>
        <w:spacing w:after="0"/>
        <w:rPr>
          <w:rFonts w:cs="Times New Roman"/>
        </w:rPr>
      </w:pPr>
    </w:p>
    <w:p w:rsidRDefault="00DC62C5" w:rsidP="00DC62C5" w:rsidR="00DC62C5">
      <w:pPr>
        <w:spacing w:after="0"/>
        <w:ind w:firstLine="708"/>
        <w:jc w:val="both"/>
        <w:rPr>
          <w:rFonts w:cs="Times New Roman"/>
        </w:rPr>
      </w:pPr>
      <w:r>
        <w:rPr>
          <w:rFonts w:cs="Times New Roman"/>
        </w:rPr>
        <w:t xml:space="preserve">Financijska agencija podnijela je zahtjev za otvaranje stečajnog postupka nad dužnikom, navodeći da dužnik na dan 1. rujna 2015. u Očevidniku redoslijeda osnova za plaćanje ima evidentirane neizvršene osnove za plaćanje u ukupnom iznosu od 6.191.388,27 kn te da dužnik ima 1 zaposlenog. </w:t>
      </w:r>
    </w:p>
    <w:p w:rsidRDefault="00DC62C5" w:rsidP="00DC62C5" w:rsidR="00DC62C5">
      <w:pPr>
        <w:pStyle w:val="Tijeloteksta"/>
        <w:spacing w:after="0"/>
        <w:ind w:firstLine="720"/>
        <w:rPr>
          <w:rFonts w:cs="Times New Roman"/>
        </w:rPr>
      </w:pPr>
      <w:r>
        <w:t xml:space="preserve">Zbog navedenog sud je u smislu čl. 115. SZ rješenjem St-527/16-6 od 12. srpnja 2016. pokrenuo prethodni postupak. </w:t>
      </w:r>
    </w:p>
    <w:p w:rsidRDefault="00DC62C5" w:rsidP="00DC62C5" w:rsidR="00DC62C5">
      <w:pPr>
        <w:pStyle w:val="Tijeloteksta"/>
        <w:spacing w:after="0"/>
        <w:ind w:firstLine="720"/>
      </w:pPr>
    </w:p>
    <w:p w:rsidRDefault="00DC62C5" w:rsidP="00DC62C5" w:rsidR="00DC62C5">
      <w:pPr>
        <w:spacing w:after="0"/>
        <w:ind w:firstLine="709"/>
        <w:jc w:val="both"/>
        <w:rPr>
          <w:rFonts w:cs="Times New Roman"/>
        </w:rPr>
      </w:pPr>
      <w:r>
        <w:rPr>
          <w:rFonts w:cs="Times New Roman"/>
        </w:rPr>
        <w:t xml:space="preserve">Na ročištu radi očitovanja o prijedlogu za otvaranje stečajnog postupka te radi rasprave o pretpostavkama za otvaranje stečajnog postupka direktorica dužnika navela je kako ne osporava postojanje stečajnog razloga obzirom je društvo u blokadi duže od godinu dana za iznos veći od 6.000.000,00 kn, društvo ne posluje od listopada 2015. i nema zaposlenih. Do blokade računa društva došlo je zbog toga što je dužnik predao svoje zadužnice u </w:t>
      </w:r>
      <w:proofErr w:type="spellStart"/>
      <w:r>
        <w:rPr>
          <w:rFonts w:cs="Times New Roman"/>
        </w:rPr>
        <w:t>predstečajnom</w:t>
      </w:r>
      <w:proofErr w:type="spellEnd"/>
      <w:r>
        <w:rPr>
          <w:rFonts w:cs="Times New Roman"/>
        </w:rPr>
        <w:t xml:space="preserve"> postupku društva </w:t>
      </w:r>
      <w:proofErr w:type="spellStart"/>
      <w:r>
        <w:rPr>
          <w:rFonts w:cs="Times New Roman"/>
        </w:rPr>
        <w:t>Aluel</w:t>
      </w:r>
      <w:proofErr w:type="spellEnd"/>
      <w:r>
        <w:rPr>
          <w:rFonts w:cs="Times New Roman"/>
        </w:rPr>
        <w:t xml:space="preserve"> – </w:t>
      </w:r>
      <w:proofErr w:type="spellStart"/>
      <w:r>
        <w:rPr>
          <w:rFonts w:cs="Times New Roman"/>
        </w:rPr>
        <w:t>pvc</w:t>
      </w:r>
      <w:proofErr w:type="spellEnd"/>
      <w:r>
        <w:rPr>
          <w:rFonts w:cs="Times New Roman"/>
        </w:rPr>
        <w:t xml:space="preserve"> d.o.o. te je kao jamac platac pristupio dugovima tog društva i kao jamac platac blokiran je od strane H-</w:t>
      </w:r>
      <w:proofErr w:type="spellStart"/>
      <w:r>
        <w:rPr>
          <w:rFonts w:cs="Times New Roman"/>
        </w:rPr>
        <w:t>Abduca</w:t>
      </w:r>
      <w:proofErr w:type="spellEnd"/>
      <w:r>
        <w:rPr>
          <w:rFonts w:cs="Times New Roman"/>
        </w:rPr>
        <w:t xml:space="preserve"> d.o.o. u veljači 2015. Društvo nema u vlasništvu nekretnine već je bilo u zakupu poslovnog prostora, vlasnik je određenih vrjednijih pokretnina prema popisu osnovnih sredstava, nabavna vrijednost pokretnina iznosi  1.052.604,00 kn dok je knjigovodstvena vrijednost 2016. godine 472.786,27 kn. Potraživanja prema dužnicima su uglavnom nenaplativa obzirom je najveći dužnik </w:t>
      </w:r>
      <w:proofErr w:type="spellStart"/>
      <w:r>
        <w:rPr>
          <w:rFonts w:cs="Times New Roman"/>
        </w:rPr>
        <w:t>Aluel</w:t>
      </w:r>
      <w:proofErr w:type="spellEnd"/>
      <w:r>
        <w:rPr>
          <w:rFonts w:cs="Times New Roman"/>
        </w:rPr>
        <w:t>-</w:t>
      </w:r>
      <w:proofErr w:type="spellStart"/>
      <w:r>
        <w:rPr>
          <w:rFonts w:cs="Times New Roman"/>
        </w:rPr>
        <w:t>pvc</w:t>
      </w:r>
      <w:proofErr w:type="spellEnd"/>
      <w:r>
        <w:rPr>
          <w:rFonts w:cs="Times New Roman"/>
        </w:rPr>
        <w:t xml:space="preserve"> u blokadi i pred stečajem dok su preostala 2 najveća dužnika </w:t>
      </w:r>
      <w:proofErr w:type="spellStart"/>
      <w:r>
        <w:rPr>
          <w:rFonts w:cs="Times New Roman"/>
        </w:rPr>
        <w:t>Đurkin</w:t>
      </w:r>
      <w:proofErr w:type="spellEnd"/>
      <w:r>
        <w:rPr>
          <w:rFonts w:cs="Times New Roman"/>
        </w:rPr>
        <w:t xml:space="preserve"> d.o.o. i </w:t>
      </w:r>
      <w:proofErr w:type="spellStart"/>
      <w:r>
        <w:rPr>
          <w:rFonts w:cs="Times New Roman"/>
        </w:rPr>
        <w:t>Nexe</w:t>
      </w:r>
      <w:proofErr w:type="spellEnd"/>
      <w:r>
        <w:rPr>
          <w:rFonts w:cs="Times New Roman"/>
        </w:rPr>
        <w:t xml:space="preserve"> gradnja, osporili potraživanja. Postoje depoziti po garancijama izdani Ministarstvu unutarnjih poslova i Erste banci u ukupnom iznosu od 64.168,74 kn koji će, ukoliko ne bude potrebe za aktivacijom garancije, biti vraćeni dužniku. </w:t>
      </w:r>
    </w:p>
    <w:p w:rsidRDefault="00DC62C5" w:rsidP="00DC62C5" w:rsidR="00DC62C5">
      <w:pPr>
        <w:spacing w:after="0"/>
        <w:ind w:firstLine="708"/>
        <w:jc w:val="both"/>
        <w:rPr>
          <w:rFonts w:cs="Times New Roman"/>
        </w:rPr>
      </w:pPr>
    </w:p>
    <w:p w:rsidRDefault="00DC62C5" w:rsidP="00DC62C5" w:rsidR="00DC62C5">
      <w:pPr>
        <w:spacing w:after="0"/>
        <w:ind w:firstLine="709"/>
        <w:jc w:val="both"/>
        <w:rPr>
          <w:rFonts w:cs="Times New Roman"/>
        </w:rPr>
      </w:pPr>
      <w:r>
        <w:rPr>
          <w:rFonts w:cs="Times New Roman"/>
        </w:rPr>
        <w:t xml:space="preserve">Prema odredbi članka 5. SZ-a stečaj se može otvoriti ako sud utvrdi postojanje stečajnog razloga, odnosno ako se utvrdi da je stečajni dužnik nesposoban za plaćanje ili je prezadužen. </w:t>
      </w:r>
    </w:p>
    <w:p w:rsidRDefault="00DC62C5" w:rsidP="00DC62C5" w:rsidR="00DC62C5">
      <w:pPr>
        <w:spacing w:after="0"/>
        <w:jc w:val="both"/>
        <w:rPr>
          <w:rFonts w:cs="Times New Roman"/>
          <w:lang w:val="en-AU"/>
        </w:rPr>
      </w:pPr>
    </w:p>
    <w:p w:rsidRDefault="00DC62C5" w:rsidP="00DC62C5" w:rsidR="00DC62C5">
      <w:pPr>
        <w:spacing w:after="0"/>
        <w:jc w:val="both"/>
        <w:rPr>
          <w:rFonts w:cs="Times New Roman"/>
        </w:rPr>
      </w:pPr>
      <w:r>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DC62C5" w:rsidP="00DC62C5" w:rsidR="00DC62C5">
      <w:pPr>
        <w:spacing w:after="0"/>
        <w:jc w:val="both"/>
        <w:rPr>
          <w:rFonts w:cs="Times New Roman"/>
          <w:lang w:val="en-AU"/>
        </w:rPr>
      </w:pPr>
    </w:p>
    <w:p w:rsidRDefault="00DC62C5" w:rsidP="00DC62C5" w:rsidR="00DC62C5">
      <w:pPr>
        <w:spacing w:after="0"/>
        <w:ind w:firstLine="708"/>
        <w:jc w:val="both"/>
        <w:rPr>
          <w:rFonts w:cs="Times New Roman"/>
        </w:rPr>
      </w:pPr>
      <w:r>
        <w:rPr>
          <w:rFonts w:cs="Times New Roman"/>
        </w:rPr>
        <w:t>Iz priloženih podataka proizlazi da je na dan 1. rujna 2015. broj dana neprekidne blokade računa dužnika 184, a nepodmirene obveze iznose 6.191.388,27 kn.</w:t>
      </w:r>
    </w:p>
    <w:p w:rsidRDefault="00DC62C5" w:rsidP="00DC62C5" w:rsidR="00DC62C5">
      <w:pPr>
        <w:spacing w:after="0"/>
        <w:ind w:firstLine="708"/>
        <w:jc w:val="both"/>
        <w:rPr>
          <w:rFonts w:cs="Times New Roman"/>
        </w:rPr>
      </w:pPr>
    </w:p>
    <w:p w:rsidRDefault="00DC62C5" w:rsidP="00DC62C5" w:rsidR="00DC62C5">
      <w:pPr>
        <w:widowControl w:val="false"/>
        <w:suppressAutoHyphens/>
        <w:spacing w:after="0"/>
        <w:ind w:firstLine="708"/>
        <w:jc w:val="both"/>
        <w:rPr>
          <w:rFonts w:cs="Times New Roman"/>
        </w:rPr>
      </w:pPr>
      <w:r>
        <w:rPr>
          <w:rFonts w:cs="Times New Roman"/>
        </w:rPr>
        <w:t xml:space="preserve">Iz priložene dokumentacije proizlazi da je dužnik vlasnik pokretnina veće vrijednosti čija knjigovodstvena vrijednost 2016. godine 472.786,27 kn. </w:t>
      </w:r>
    </w:p>
    <w:p w:rsidRDefault="00DC62C5" w:rsidP="00DC62C5" w:rsidR="00DC62C5">
      <w:pPr>
        <w:spacing w:after="0"/>
        <w:ind w:firstLine="708"/>
        <w:jc w:val="both"/>
        <w:rPr>
          <w:rFonts w:cs="Times New Roman"/>
        </w:rPr>
      </w:pPr>
    </w:p>
    <w:p w:rsidRDefault="00DC62C5" w:rsidP="00DC62C5" w:rsidR="00DC62C5">
      <w:pPr>
        <w:spacing w:after="0"/>
        <w:jc w:val="both"/>
        <w:rPr>
          <w:rFonts w:cs="Times New Roman"/>
        </w:rPr>
      </w:pPr>
      <w:r>
        <w:rPr>
          <w:rFonts w:cs="Times New Roman"/>
        </w:rPr>
        <w:tab/>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DC62C5" w:rsidP="00DC62C5" w:rsidR="00DC62C5">
      <w:pPr>
        <w:spacing w:after="0"/>
        <w:ind w:firstLine="709"/>
        <w:jc w:val="both"/>
        <w:rPr>
          <w:rFonts w:cs="Times New Roman"/>
        </w:rPr>
      </w:pPr>
    </w:p>
    <w:p w:rsidRDefault="00DC62C5" w:rsidP="00DC62C5" w:rsidR="00DC62C5">
      <w:pPr>
        <w:spacing w:after="0"/>
        <w:ind w:firstLine="709"/>
        <w:jc w:val="both"/>
        <w:rPr>
          <w:rFonts w:cs="Times New Roman"/>
        </w:rPr>
      </w:pPr>
      <w:r>
        <w:rPr>
          <w:rFonts w:cs="Times New Roman"/>
        </w:rPr>
        <w:t>Stečajni upravitelj imenovan je u skladu s čl. 84. st. 1. SZ metodom slučajnog odabira s liste A stečajnih upravitelja za područje ovog suda.</w:t>
      </w:r>
    </w:p>
    <w:p w:rsidRDefault="00DC62C5" w:rsidP="00DC62C5" w:rsidR="00DC62C5">
      <w:pPr>
        <w:spacing w:after="0"/>
        <w:jc w:val="both"/>
        <w:rPr>
          <w:rFonts w:cs="Times New Roman"/>
        </w:rPr>
      </w:pPr>
    </w:p>
    <w:p w:rsidRDefault="00DC62C5" w:rsidP="00DC62C5" w:rsidR="00DC62C5">
      <w:pPr>
        <w:spacing w:after="0"/>
        <w:jc w:val="center"/>
        <w:rPr>
          <w:rFonts w:cs="Times New Roman"/>
        </w:rPr>
      </w:pPr>
      <w:r>
        <w:rPr>
          <w:rFonts w:cs="Times New Roman"/>
        </w:rPr>
        <w:t xml:space="preserve">U Varaždinu, 26. rujna 2016. </w:t>
      </w:r>
    </w:p>
    <w:p w:rsidRDefault="00DC62C5" w:rsidP="00DC62C5" w:rsidR="00DC62C5">
      <w:pPr>
        <w:spacing w:after="0"/>
        <w:rPr>
          <w:rFonts w:cs="Times New Roman"/>
        </w:rPr>
      </w:pPr>
    </w:p>
    <w:p w:rsidRDefault="00DC62C5" w:rsidP="00DC62C5" w:rsidR="00DC62C5">
      <w:pPr>
        <w:spacing w:after="0"/>
        <w:ind w:firstLine="708" w:left="5664"/>
        <w:jc w:val="both"/>
        <w:rPr>
          <w:rFonts w:cs="Times New Roman"/>
        </w:rPr>
      </w:pPr>
      <w:r>
        <w:rPr>
          <w:rFonts w:cs="Times New Roman"/>
        </w:rPr>
        <w:t xml:space="preserve"> SUDAC</w:t>
      </w:r>
    </w:p>
    <w:p w:rsidRDefault="00DC62C5" w:rsidP="00DC62C5" w:rsidR="00DC62C5">
      <w:pPr>
        <w:spacing w:after="0"/>
        <w:ind w:firstLine="708" w:left="5664"/>
        <w:jc w:val="both"/>
        <w:rPr>
          <w:rFonts w:cs="Times New Roman"/>
        </w:rPr>
      </w:pPr>
    </w:p>
    <w:p w:rsidRDefault="00DC62C5" w:rsidP="00DC62C5" w:rsidR="00DC62C5">
      <w:pPr>
        <w:spacing w:after="0"/>
        <w:ind w:left="4956"/>
        <w:jc w:val="both"/>
        <w:rPr>
          <w:rFonts w:cs="Times New Roman"/>
        </w:rPr>
      </w:pPr>
      <w:r>
        <w:rPr>
          <w:rFonts w:cs="Times New Roman"/>
        </w:rPr>
        <w:t xml:space="preserve">             Iris Hatvalić Nemec, v.r.</w:t>
      </w:r>
    </w:p>
    <w:p w:rsidRDefault="00DC62C5" w:rsidP="00DC62C5" w:rsidR="00DC62C5">
      <w:pPr>
        <w:spacing w:after="0"/>
        <w:ind w:left="4956"/>
        <w:jc w:val="both"/>
        <w:rPr>
          <w:rFonts w:cs="Times New Roman"/>
        </w:rPr>
      </w:pPr>
    </w:p>
    <w:p w:rsidRDefault="00DC62C5" w:rsidP="00DC62C5" w:rsidR="00DC62C5">
      <w:pPr>
        <w:spacing w:after="0"/>
        <w:ind w:left="4956"/>
        <w:jc w:val="both"/>
        <w:rPr>
          <w:rFonts w:cs="Times New Roman"/>
        </w:rPr>
      </w:pPr>
      <w:r>
        <w:rPr>
          <w:rFonts w:cs="Times New Roman"/>
        </w:rPr>
        <w:t xml:space="preserve">Za točnost </w:t>
      </w:r>
      <w:proofErr w:type="spellStart"/>
      <w:r>
        <w:rPr>
          <w:rFonts w:cs="Times New Roman"/>
        </w:rPr>
        <w:t>otpravka</w:t>
      </w:r>
      <w:proofErr w:type="spellEnd"/>
      <w:r>
        <w:rPr>
          <w:rFonts w:cs="Times New Roman"/>
        </w:rPr>
        <w:t xml:space="preserve">-ovlašteni službenik: </w:t>
      </w:r>
    </w:p>
    <w:p w:rsidRDefault="00DC62C5" w:rsidP="00DC62C5" w:rsidR="00DC62C5">
      <w:pPr>
        <w:spacing w:after="0"/>
        <w:ind w:left="6373"/>
        <w:jc w:val="both"/>
        <w:rPr>
          <w:rFonts w:cs="Times New Roman"/>
        </w:rPr>
      </w:pPr>
    </w:p>
    <w:p w:rsidRDefault="00DC62C5" w:rsidP="00DC62C5" w:rsidR="00DC62C5">
      <w:pPr>
        <w:spacing w:after="0"/>
        <w:jc w:val="both"/>
        <w:rPr>
          <w:rFonts w:cs="Times New Roman"/>
        </w:rPr>
      </w:pPr>
    </w:p>
    <w:p w:rsidRDefault="00DC62C5" w:rsidP="00DC62C5" w:rsidR="00DC62C5">
      <w:pPr>
        <w:spacing w:after="0"/>
        <w:jc w:val="both"/>
        <w:rPr>
          <w:rFonts w:cs="Times New Roman"/>
        </w:rPr>
      </w:pPr>
      <w:r>
        <w:rPr>
          <w:rFonts w:cs="Times New Roman"/>
        </w:rPr>
        <w:t>POUKA O PRAVNOM LIJEKU:</w:t>
      </w:r>
    </w:p>
    <w:p w:rsidRDefault="00DC62C5" w:rsidP="00DC62C5" w:rsidR="00DC62C5">
      <w:pPr>
        <w:spacing w:after="0"/>
        <w:jc w:val="both"/>
        <w:rPr>
          <w:rFonts w:cs="Times New Roman"/>
        </w:rPr>
      </w:pPr>
      <w:r>
        <w:rPr>
          <w:rFonts w:cs="Times New Roman"/>
        </w:rPr>
        <w:t>Protiv ovog rješenja osoba ovlaštena za zastupanje dužnika do otvaranja stečaja dužnika može izjaviti žalbu u roku od 8 dana od dana primitka prijepisa ovog rješenja, pismeno u tri primjerka Visokom trgovačkom sudu RH u Zagrebu. Žalba se dostavlja putem ovog suda preporučeno poštom ili se predaje neposredno kod ovoga suda. Žalba ne zadržava izvršenje ovog rješenja.</w:t>
      </w:r>
    </w:p>
    <w:p w:rsidRDefault="00DC62C5" w:rsidP="00DC62C5" w:rsidR="00DC62C5">
      <w:pPr>
        <w:spacing w:after="0"/>
        <w:jc w:val="both"/>
        <w:rPr>
          <w:rFonts w:cs="Times New Roman"/>
        </w:rPr>
      </w:pPr>
    </w:p>
    <w:p w:rsidRDefault="00DC62C5" w:rsidP="00DC62C5" w:rsidR="00DC62C5">
      <w:pPr>
        <w:spacing w:after="0"/>
        <w:jc w:val="both"/>
        <w:rPr>
          <w:rFonts w:cs="Times New Roman"/>
        </w:rPr>
      </w:pPr>
    </w:p>
    <w:p w:rsidRDefault="00DC62C5" w:rsidP="00DC62C5" w:rsidR="00DC62C5">
      <w:pPr>
        <w:spacing w:after="0"/>
        <w:jc w:val="both"/>
        <w:rPr>
          <w:rFonts w:cs="Times New Roman"/>
        </w:rPr>
      </w:pPr>
      <w:r>
        <w:rPr>
          <w:rFonts w:cs="Times New Roman"/>
        </w:rPr>
        <w:t>DNA:</w:t>
      </w:r>
    </w:p>
    <w:p w:rsidRDefault="00DC62C5" w:rsidP="00DC62C5" w:rsidR="00DC62C5">
      <w:pPr>
        <w:spacing w:after="0"/>
        <w:jc w:val="both"/>
        <w:rPr>
          <w:rFonts w:cs="Times New Roman"/>
        </w:rPr>
      </w:pPr>
    </w:p>
    <w:p w:rsidRDefault="00DC62C5" w:rsidP="00DC62C5" w:rsidR="00DC62C5">
      <w:pPr>
        <w:pStyle w:val="Odlomakpopisa"/>
        <w:numPr>
          <w:ilvl w:val="0"/>
          <w:numId w:val="48"/>
        </w:numPr>
        <w:spacing w:after="0"/>
        <w:rPr>
          <w:rFonts w:cs="Times New Roman"/>
        </w:rPr>
      </w:pPr>
      <w:r>
        <w:t>Predlagatelju, FINANCIJSKA AGENCIJA, Podružnica Varaždin, A. Cesarca 2</w:t>
      </w:r>
    </w:p>
    <w:p w:rsidRDefault="00DC62C5" w:rsidP="00DC62C5" w:rsidR="00DC62C5">
      <w:pPr>
        <w:numPr>
          <w:ilvl w:val="0"/>
          <w:numId w:val="48"/>
        </w:numPr>
        <w:spacing w:after="0"/>
        <w:jc w:val="both"/>
        <w:rPr>
          <w:rFonts w:cs="Times New Roman"/>
        </w:rPr>
      </w:pPr>
      <w:r>
        <w:rPr>
          <w:rFonts w:cs="Times New Roman"/>
        </w:rPr>
        <w:t xml:space="preserve">Dužnik, E-SISTEMI d.o.o., </w:t>
      </w:r>
      <w:proofErr w:type="spellStart"/>
      <w:r>
        <w:rPr>
          <w:rFonts w:cs="Times New Roman"/>
        </w:rPr>
        <w:t>Pribislavec</w:t>
      </w:r>
      <w:proofErr w:type="spellEnd"/>
      <w:r>
        <w:rPr>
          <w:rFonts w:cs="Times New Roman"/>
        </w:rPr>
        <w:t xml:space="preserve">, Dr. A. Starčevića </w:t>
      </w:r>
      <w:proofErr w:type="spellStart"/>
      <w:r>
        <w:rPr>
          <w:rFonts w:cs="Times New Roman"/>
        </w:rPr>
        <w:t>bb</w:t>
      </w:r>
      <w:proofErr w:type="spellEnd"/>
    </w:p>
    <w:p w:rsidRDefault="00DC62C5" w:rsidP="00DC62C5" w:rsidR="00DC62C5">
      <w:pPr>
        <w:numPr>
          <w:ilvl w:val="0"/>
          <w:numId w:val="48"/>
        </w:numPr>
        <w:spacing w:after="0"/>
        <w:jc w:val="both"/>
        <w:rPr>
          <w:rFonts w:cs="Times New Roman"/>
        </w:rPr>
      </w:pPr>
      <w:r>
        <w:rPr>
          <w:rFonts w:cs="Times New Roman"/>
        </w:rPr>
        <w:t xml:space="preserve">Direktor dužnika, Elvis Horvat iz </w:t>
      </w:r>
      <w:proofErr w:type="spellStart"/>
      <w:r>
        <w:rPr>
          <w:rFonts w:cs="Times New Roman"/>
        </w:rPr>
        <w:t>Pribislavca</w:t>
      </w:r>
      <w:proofErr w:type="spellEnd"/>
      <w:r>
        <w:rPr>
          <w:rFonts w:cs="Times New Roman"/>
        </w:rPr>
        <w:t>, Braće Radića 6</w:t>
      </w:r>
    </w:p>
    <w:p w:rsidRDefault="00DC62C5" w:rsidP="00DC62C5" w:rsidR="00DC62C5">
      <w:pPr>
        <w:numPr>
          <w:ilvl w:val="0"/>
          <w:numId w:val="48"/>
        </w:numPr>
        <w:spacing w:after="0"/>
        <w:jc w:val="both"/>
        <w:rPr>
          <w:rFonts w:cs="Times New Roman"/>
        </w:rPr>
      </w:pPr>
      <w:r>
        <w:rPr>
          <w:rFonts w:cs="Times New Roman"/>
        </w:rPr>
        <w:t xml:space="preserve">Direktor dužnika, Anita Horvat iz </w:t>
      </w:r>
      <w:proofErr w:type="spellStart"/>
      <w:r>
        <w:rPr>
          <w:rFonts w:cs="Times New Roman"/>
        </w:rPr>
        <w:t>Pribislavca</w:t>
      </w:r>
      <w:proofErr w:type="spellEnd"/>
      <w:r>
        <w:rPr>
          <w:rFonts w:cs="Times New Roman"/>
        </w:rPr>
        <w:t>, Braće Radića 6</w:t>
      </w:r>
    </w:p>
    <w:p w:rsidRDefault="00DC62C5" w:rsidP="00DC62C5" w:rsidR="00DC62C5">
      <w:pPr>
        <w:numPr>
          <w:ilvl w:val="0"/>
          <w:numId w:val="48"/>
        </w:numPr>
        <w:spacing w:after="0"/>
        <w:jc w:val="both"/>
        <w:rPr>
          <w:rFonts w:cs="Times New Roman"/>
        </w:rPr>
      </w:pPr>
      <w:r>
        <w:rPr>
          <w:rFonts w:cs="Times New Roman"/>
        </w:rPr>
        <w:t xml:space="preserve">Stečajni upravitelj Sandra Gregorić Jelinek, </w:t>
      </w:r>
      <w:proofErr w:type="spellStart"/>
      <w:r>
        <w:rPr>
          <w:rFonts w:cs="Times New Roman"/>
        </w:rPr>
        <w:t>Klenovac</w:t>
      </w:r>
      <w:proofErr w:type="spellEnd"/>
      <w:r>
        <w:rPr>
          <w:rFonts w:cs="Times New Roman"/>
        </w:rPr>
        <w:t xml:space="preserve"> 5, Zagreb,</w:t>
      </w:r>
    </w:p>
    <w:p w:rsidRDefault="00DC62C5" w:rsidP="00DC62C5" w:rsidR="00DC62C5">
      <w:pPr>
        <w:numPr>
          <w:ilvl w:val="0"/>
          <w:numId w:val="48"/>
        </w:numPr>
        <w:spacing w:after="0"/>
        <w:jc w:val="both"/>
        <w:rPr>
          <w:rFonts w:cs="Times New Roman"/>
        </w:rPr>
      </w:pPr>
      <w:r>
        <w:rPr>
          <w:rFonts w:cs="Times New Roman"/>
        </w:rPr>
        <w:t xml:space="preserve">Financijska agencija, Zagreb, Vrtni put 3, poštom i </w:t>
      </w:r>
      <w:r>
        <w:rPr>
          <w:rFonts w:cs="Times New Roman"/>
          <w:u w:val="single"/>
        </w:rPr>
        <w:t xml:space="preserve">putem </w:t>
      </w:r>
      <w:proofErr w:type="spellStart"/>
      <w:r>
        <w:rPr>
          <w:rFonts w:cs="Times New Roman"/>
          <w:u w:val="single"/>
        </w:rPr>
        <w:t>faxa</w:t>
      </w:r>
      <w:proofErr w:type="spellEnd"/>
      <w:r>
        <w:rPr>
          <w:rFonts w:cs="Times New Roman"/>
          <w:u w:val="single"/>
        </w:rPr>
        <w:t xml:space="preserve"> </w:t>
      </w:r>
      <w:r>
        <w:rPr>
          <w:rFonts w:cs="Times New Roman"/>
        </w:rPr>
        <w:t>odmah</w:t>
      </w:r>
    </w:p>
    <w:p w:rsidRDefault="00DC62C5" w:rsidP="00DC62C5" w:rsidR="00DC62C5">
      <w:pPr>
        <w:numPr>
          <w:ilvl w:val="0"/>
          <w:numId w:val="48"/>
        </w:numPr>
        <w:spacing w:after="0"/>
        <w:jc w:val="both"/>
        <w:rPr>
          <w:rFonts w:cs="Times New Roman"/>
        </w:rPr>
      </w:pPr>
      <w:r>
        <w:rPr>
          <w:rFonts w:cs="Times New Roman"/>
        </w:rPr>
        <w:t xml:space="preserve">Erste &amp; </w:t>
      </w:r>
      <w:proofErr w:type="spellStart"/>
      <w:r>
        <w:rPr>
          <w:rFonts w:cs="Times New Roman"/>
        </w:rPr>
        <w:t>Steiermarkische</w:t>
      </w:r>
      <w:proofErr w:type="spellEnd"/>
      <w:r>
        <w:rPr>
          <w:rFonts w:cs="Times New Roman"/>
        </w:rPr>
        <w:t xml:space="preserve"> </w:t>
      </w:r>
      <w:proofErr w:type="spellStart"/>
      <w:r>
        <w:rPr>
          <w:rFonts w:cs="Times New Roman"/>
        </w:rPr>
        <w:t>bank</w:t>
      </w:r>
      <w:proofErr w:type="spellEnd"/>
      <w:r>
        <w:rPr>
          <w:rFonts w:cs="Times New Roman"/>
        </w:rPr>
        <w:t xml:space="preserve"> d.d., </w:t>
      </w:r>
      <w:r>
        <w:rPr>
          <w:rStyle w:val="st1"/>
          <w:rFonts w:cs="Times New Roman"/>
        </w:rPr>
        <w:t>Jadranski trg 3A, 51000 Rijeka</w:t>
      </w:r>
      <w:r>
        <w:rPr>
          <w:rFonts w:cs="Times New Roman"/>
        </w:rPr>
        <w:t xml:space="preserve"> </w:t>
      </w:r>
    </w:p>
    <w:p w:rsidRDefault="00DC62C5" w:rsidP="00DC62C5" w:rsidR="00DC62C5">
      <w:pPr>
        <w:pStyle w:val="Odlomakpopisa"/>
        <w:numPr>
          <w:ilvl w:val="0"/>
          <w:numId w:val="48"/>
        </w:numPr>
        <w:spacing w:after="0"/>
        <w:rPr>
          <w:rFonts w:cs="Times New Roman"/>
        </w:rPr>
      </w:pPr>
      <w:r>
        <w:t xml:space="preserve">Ministarstvo financija, Porezna uprava, Područni ured Sjeverna Hrvatska, Ispostava Čakovec,  O. </w:t>
      </w:r>
      <w:proofErr w:type="spellStart"/>
      <w:r>
        <w:t>Keršovanija</w:t>
      </w:r>
      <w:proofErr w:type="spellEnd"/>
      <w:r>
        <w:t xml:space="preserve"> 11, 40000 Čakovec</w:t>
      </w:r>
    </w:p>
    <w:p w:rsidRDefault="00DC62C5" w:rsidP="00DC62C5" w:rsidR="00DC62C5">
      <w:pPr>
        <w:numPr>
          <w:ilvl w:val="0"/>
          <w:numId w:val="48"/>
        </w:numPr>
        <w:spacing w:after="0"/>
        <w:jc w:val="both"/>
        <w:rPr>
          <w:rFonts w:cs="Times New Roman"/>
        </w:rPr>
      </w:pPr>
      <w:r>
        <w:rPr>
          <w:rFonts w:cs="Times New Roman"/>
        </w:rPr>
        <w:t>Sudski registar, radi zabilježbe</w:t>
      </w:r>
    </w:p>
    <w:p w:rsidRDefault="00DC62C5" w:rsidP="00DC62C5" w:rsidR="00DC62C5">
      <w:pPr>
        <w:numPr>
          <w:ilvl w:val="0"/>
          <w:numId w:val="48"/>
        </w:numPr>
        <w:spacing w:after="0"/>
        <w:jc w:val="both"/>
        <w:rPr>
          <w:rFonts w:cs="Times New Roman"/>
        </w:rPr>
      </w:pPr>
      <w:r>
        <w:rPr>
          <w:rFonts w:cs="Times New Roman"/>
        </w:rPr>
        <w:t>E-oglasna ploča suda</w:t>
      </w:r>
    </w:p>
    <w:p w:rsidRDefault="00DC62C5" w:rsidP="00DC62C5" w:rsidR="00DC62C5">
      <w:pPr>
        <w:spacing w:after="0"/>
        <w:ind w:firstLine="720"/>
        <w:jc w:val="center"/>
        <w:rPr>
          <w:rFonts w:cs="Times New Roman"/>
        </w:rPr>
      </w:pPr>
    </w:p>
    <w:p w:rsidRDefault="00DC62C5" w:rsidP="00DC62C5" w:rsidR="00DC62C5">
      <w:pPr>
        <w:spacing w:after="0"/>
        <w:ind w:firstLine="72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DC62C5" w:rsidP="00DC62C5" w:rsidR="00DC62C5">
      <w:pPr>
        <w:spacing w:after="0"/>
        <w:rPr>
          <w:rFonts w:cs="Times New Roman"/>
        </w:rPr>
      </w:pPr>
    </w:p>
    <w:p w:rsidRDefault="00DC62C5" w:rsidP="00DC62C5" w:rsidR="00DC62C5">
      <w:pPr>
        <w:spacing w:after="0"/>
        <w:ind w:firstLine="720"/>
        <w:jc w:val="both"/>
        <w:rPr>
          <w:rFonts w:cs="Times New Roman"/>
        </w:rPr>
      </w:pPr>
    </w:p>
    <w:p w:rsidRDefault="00CB0EA4" w:rsidP="00DC62C5" w:rsidR="00CB0EA4">
      <w:pPr>
        <w:pStyle w:val="Naslovdokumenta"/>
        <w:spacing w:after="0"/>
      </w:pPr>
    </w:p>
    <w:p w:rsidRDefault="0071688E" w:rsidP="00DC62C5" w:rsidR="0071688E">
      <w:pPr>
        <w:pStyle w:val="Poetniodjeljak"/>
        <w:spacing w:after="0"/>
      </w:pPr>
    </w:p>
    <w:p w:rsidRDefault="00A21F0D" w:rsidP="00DC62C5" w:rsidR="00A21F0D">
      <w:pPr>
        <w:pStyle w:val="NormaleSPIS"/>
        <w:spacing w:after="0"/>
        <w:rPr>
          <w:noProof/>
        </w:rPr>
      </w:pPr>
    </w:p>
    <w:p w:rsidRDefault="00DA0242" w:rsidP="00DC62C5"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singleLevel"/>
    <w:tmpl w:val="041A0011"/>
    <w:lvl w:ilvl="0">
      <w:start w:val="1"/>
      <w:numFmt w:val="decimal"/>
      <w:lvlText w:val="%1)"/>
      <w:lvlJc w:val="left"/>
      <w:pPr>
        <w:ind w:hanging="360" w:left="1069"/>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6225D38"/>
    <w:multiLevelType w:val="hybridMultilevel"/>
    <w:tmpl w:val="054481CE"/>
    <w:lvl w:tplc="5B9604D6"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20"/>
  </w:num>
  <w:num w:numId="2">
    <w:abstractNumId w:val="31"/>
  </w:num>
  <w:num w:numId="3">
    <w:abstractNumId w:val="19"/>
  </w:num>
  <w:num w:numId="4">
    <w:abstractNumId w:val="41"/>
  </w:num>
  <w:num w:numId="5">
    <w:abstractNumId w:val="43"/>
  </w:num>
  <w:num w:numId="6">
    <w:abstractNumId w:val="21"/>
  </w:num>
  <w:num w:numId="7">
    <w:abstractNumId w:val="22"/>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3"/>
  </w:num>
  <w:num w:numId="21">
    <w:abstractNumId w:val="24"/>
  </w:num>
  <w:num w:numId="22">
    <w:abstractNumId w:val="19"/>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2C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1" w:type="character">
    <w:name w:val="st1"/>
    <w:rsid w:val="00DC62C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1" w:type="character">
    <w:name w:val="st1"/>
    <w:rsid w:val="00DC62C5"/>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846094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St-527/2016-10</izvorni_sadrzaj>
    <derivirana_varijabla naziv="DomainObject.Oznaka_1">St-527/2016-10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St-527/2016</izvorni_sadrzaj>
    <derivirana_varijabla naziv="DomainObject.Predmet.OznakaBroj_1">St-527/2016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E-SISTEMI društvo s ograničenom odgovornošću za proizvodnju i usluge zastupanog po punomoćniku Elvis Horvat</izvorni_sadrzaj>
    <derivirana_varijabla naziv="DomainObject.Predmet.ProtustrankaFormated_1">  E-SISTEMI društvo s ograničenom odgovornošću za proizvodnju i usluge zastupanog po punomoćniku Elvis Horvat</derivirana_varijabla>
  </DomainObject.Predmet.ProtustrankaFormated>
  <DomainObject.Predmet.ProtustrankaFormatedOIB>
    <izvorni_sadrzaj>  E-SISTEMI društvo s ograničenom odgovornošću za proizvodnju i usluge, OIB 48022298266 zastupanog po punomoćniku Elvis Horvat</izvorni_sadrzaj>
    <derivirana_varijabla naziv="DomainObject.Predmet.ProtustrankaFormatedOIB_1">  E-SISTEMI društvo s ograničenom odgovornošću za proizvodnju i usluge, OIB 48022298266 zastupanog po punomoćniku Elvis Horvat</derivirana_varijabla>
  </DomainObject.Predmet.ProtustrankaFormatedOIB>
  <DomainObject.Predmet.ProtustrankaFormatedWithAdress>
    <izvorni_sadrzaj> E-SISTEMI društvo s ograničenom odgovornošću za proizvodnju i usluge, Dr. A. Starčevića/bb, 40000 Pribislavec zastupanog po punomoćniku Elvis Horvat</izvorni_sadrzaj>
    <derivirana_varijabla naziv="DomainObject.Predmet.ProtustrankaFormatedWithAdress_1"> E-SISTEMI društvo s ograničenom odgovornošću za proizvodnju i usluge, Dr. A. Starčevića/bb, 40000 Pribislavec zastupanog po punomoćniku Elvis Horvat</derivirana_varijabla>
  </DomainObject.Predmet.ProtustrankaFormatedWithAdress>
  <DomainObject.Predmet.ProtustrankaFormatedWithAdressOIB>
    <izvorni_sadrzaj> E-SISTEMI društvo s ograničenom odgovornošću za proizvodnju i usluge, OIB 48022298266, Dr. A. Starčevića/bb, 40000 Pribislavec zastupanog po punomoćniku Elvis Horvat</izvorni_sadrzaj>
    <derivirana_varijabla naziv="DomainObject.Predmet.ProtustrankaFormatedWithAdressOIB_1"> E-SISTEMI društvo s ograničenom odgovornošću za proizvodnju i usluge, OIB 48022298266, Dr. A. Starčevića/bb, 40000 Pribislavec zastupanog po punomoćniku Elvis Horvat</derivirana_varijabla>
  </DomainObject.Predmet.ProtustrankaFormatedWithAdressOIB>
  <DomainObject.Predmet.ProtustrankaWithAdress>
    <izvorni_sadrzaj>E-SISTEMI društvo s ograničenom odgovornošću za proizvodnju i usluge Dr. A. Starčevića/bb, 40000 Pribislavec</izvorni_sadrzaj>
    <derivirana_varijabla naziv="DomainObject.Predmet.ProtustrankaWithAdress_1">E-SISTEMI društvo s ograničenom odgovornošću za proizvodnju i usluge Dr. A. Starčevića/bb, 40000 Pribislavec</derivirana_varijabla>
  </DomainObject.Predmet.ProtustrankaWithAdress>
  <DomainObject.Predmet.ProtustrankaWithAdressOIB>
    <izvorni_sadrzaj>E-SISTEMI društvo s ograničenom odgovornošću za proizvodnju i usluge, OIB 48022298266, Dr. A. Starčevića/bb, 40000 Pribislavec</izvorni_sadrzaj>
    <derivirana_varijabla naziv="DomainObject.Predmet.ProtustrankaWithAdressOIB_1">E-SISTEMI društvo s ograničenom odgovornošću za proizvodnju i usluge, OIB 48022298266, Dr. A. Starčevića/bb, 40000 Pribislavec</derivirana_varijabla>
  </DomainObject.Predmet.ProtustrankaWithAdressOIB>
  <DomainObject.Predmet.ProtustrankaNazivFormated>
    <izvorni_sadrzaj>E-SISTEMI društvo s ograničenom odgovornošću za proizvodnju i usluge</izvorni_sadrzaj>
    <derivirana_varijabla naziv="DomainObject.Predmet.ProtustrankaNazivFormated_1">E-SISTEMI društvo s ograničenom odgovornošću za proizvodnju i usluge</derivirana_varijabla>
  </DomainObject.Predmet.ProtustrankaNazivFormated>
  <DomainObject.Predmet.ProtustrankaNazivFormatedOIB>
    <izvorni_sadrzaj>E-SISTEMI društvo s ograničenom odgovornošću za proizvodnju i usluge, OIB 48022298266</izvorni_sadrzaj>
    <derivirana_varijabla naziv="DomainObject.Predmet.ProtustrankaNazivFormatedOIB_1">E-SISTEMI društvo s ograničenom odgovornošću za proizvodnju i usluge, OIB 48022298266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6191388.27</izvorni_sadrzaj>
    <derivirana_varijabla naziv="DomainObject.Predmet.TrenutnaVrijednost_1">6191388.27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E-SISTEMI društvo s ograničenom odgovornošću za proizvodnju i usluge zastupanog po punomoćniku Elvis Horvat</item>
    </izvorni_sadrzaj>
    <derivirana_varijabla naziv="DomainObject.Predmet.ProtuStrankaListFormated_1">
      <item>E-SISTEMI društvo s ograničenom odgovornošću za proizvodnju i usluge zastupanog po punomoćniku Elvis Horvat</item>
    </derivirana_varijabla>
  </DomainObject.Predmet.ProtuStrankaListFormated>
  <DomainObject.Predmet.ProtuStrankaListFormatedOIB>
    <izvorni_sadrzaj>
      <item>E-SISTEMI društvo s ograničenom odgovornošću za proizvodnju i usluge, OIB 48022298266 zastupanog po punomoćniku Elvis Horvat</item>
    </izvorni_sadrzaj>
    <derivirana_varijabla naziv="DomainObject.Predmet.ProtuStrankaListFormatedOIB_1">
      <item>E-SISTEMI društvo s ograničenom odgovornošću za proizvodnju i usluge, OIB 48022298266 zastupanog po punomoćniku Elvis Horvat</item>
    </derivirana_varijabla>
  </DomainObject.Predmet.ProtuStrankaListFormatedOIB>
  <DomainObject.Predmet.ProtuStrankaListFormatedWithAdress>
    <izvorni_sadrzaj>
      <item>E-SISTEMI društvo s ograničenom odgovornošću za proizvodnju i usluge, Dr. A. Starčevića/bb, 40000 Pribislavec zastupanog po punomoćniku Elvis Horvat</item>
    </izvorni_sadrzaj>
    <derivirana_varijabla naziv="DomainObject.Predmet.ProtuStrankaListFormatedWithAdress_1">
      <item>E-SISTEMI društvo s ograničenom odgovornošću za proizvodnju i usluge, Dr. A. Starčevića/bb, 40000 Pribislavec zastupanog po punomoćniku Elvis Horvat</item>
    </derivirana_varijabla>
  </DomainObject.Predmet.ProtuStrankaListFormatedWithAdress>
  <DomainObject.Predmet.ProtuStrankaListFormatedWithAdressOIB>
    <izvorni_sadrzaj>
      <item>E-SISTEMI društvo s ograničenom odgovornošću za proizvodnju i usluge, OIB 48022298266, Dr. A. Starčevića/bb, 40000 Pribislavec zastupanog po punomoćniku Elvis Horvat</item>
    </izvorni_sadrzaj>
    <derivirana_varijabla naziv="DomainObject.Predmet.ProtuStrankaListFormatedWithAdressOIB_1">
      <item>E-SISTEMI društvo s ograničenom odgovornošću za proizvodnju i usluge, OIB 48022298266, Dr. A. Starčevića/bb, 40000 Pribislavec zastupanog po punomoćniku Elvis Horvat</item>
    </derivirana_varijabla>
  </DomainObject.Predmet.ProtuStrankaListFormatedWithAdressOIB>
  <DomainObject.Predmet.ProtuStrankaListNazivFormated>
    <izvorni_sadrzaj>
      <item>E-SISTEMI društvo s ograničenom odgovornošću za proizvodnju i usluge</item>
    </izvorni_sadrzaj>
    <derivirana_varijabla naziv="DomainObject.Predmet.ProtuStrankaListNazivFormated_1">
      <item>E-SISTEMI društvo s ograničenom odgovornošću za proizvodnju i usluge</item>
    </derivirana_varijabla>
  </DomainObject.Predmet.ProtuStrankaListNazivFormated>
  <DomainObject.Predmet.ProtuStrankaListNazivFormatedOIB>
    <izvorni_sadrzaj>
      <item>E-SISTEMI društvo s ograničenom odgovornošću za proizvodnju i usluge, OIB 48022298266</item>
    </izvorni_sadrzaj>
    <derivirana_varijabla naziv="DomainObject.Predmet.ProtuStrankaListNazivFormatedOIB_1">
      <item>E-SISTEMI društvo s ograničenom odgovornošću za proizvodnju i usluge, OIB 48022298266</item>
    </derivirana_varijabla>
  </DomainObject.Predmet.ProtuStrankaListNazivFormatedOIB>
  <DomainObject.Predmet.OstaliListFormated>
    <izvorni_sadrzaj>
      <item>E-oglasna ploča</item>
      <item>Sudski registar</item>
      <item>Elvis Horvat punomoćnik sudionika u postupku E-SISTEMI društvo s ograničenom odgovornošću za proizvodnju i usluge</item>
      <item>Erste &amp; Steiermarkische bank d.d.</item>
      <item>ŽDO Varaždin, Građansko upravni odjel</item>
    </izvorni_sadrzaj>
    <derivirana_varijabla naziv="DomainObject.Predmet.OstaliListFormated_1">
      <item>E-oglasna ploča</item>
      <item>Sudski registar</item>
      <item>Elvis Horvat punomoćnik sudionika u postupku E-SISTEMI društvo s ograničenom odgovornošću za proizvodnju i usluge</item>
      <item>Erste &amp; Steiermarkische bank d.d.</item>
      <item>ŽDO Varaždin, Građansko upravni odjel</item>
    </derivirana_varijabla>
  </DomainObject.Predmet.OstaliListFormated>
  <DomainObject.Predmet.OstaliListFormatedOIB>
    <izvorni_sadrzaj>
      <item>E-oglasna ploča</item>
      <item>Sudski registar</item>
      <item>Elvis Horvat, OIB 04231199300 punomoćnik sudionika u postupku E-SISTEMI društvo s ograničenom odgovornošću za proizvodnju i usluge</item>
      <item>Erste &amp; Steiermarkische bank d.d.</item>
      <item>ŽDO Varaždin, Građansko upravni odjel</item>
    </izvorni_sadrzaj>
    <derivirana_varijabla naziv="DomainObject.Predmet.OstaliListFormatedOIB_1">
      <item>E-oglasna ploča</item>
      <item>Sudski registar</item>
      <item>Elvis Horvat, OIB 04231199300 punomoćnik sudionika u postupku E-SISTEMI društvo s ograničenom odgovornošću za proizvodnju i usluge</item>
      <item>Erste &amp; Steiermarkische bank d.d.</item>
      <item>ŽDO Varaždin, Građansko upravni odjel</item>
    </derivirana_varijabla>
  </DomainObject.Predmet.OstaliListFormatedOIB>
  <DomainObject.Predmet.OstaliListFormatedWithAdress>
    <izvorni_sadrzaj>
      <item>E-oglasna ploča</item>
      <item>Sudski registar</item>
      <item>Elvis Horvat, Ulica Dr. Ante Starčevića 63a, 40000 Pribislavec punomoćnik sudionika u postupku E-SISTEMI društvo s ograničenom odgovornošću za proizvodnju i usluge</item>
      <item>Erste &amp; Steiermarkische bank d.d., Jadranski trg 3A, 51000 Rijeka</item>
      <item>ŽDO Varaždin, Građansko upravni odjel</item>
    </izvorni_sadrzaj>
    <derivirana_varijabla naziv="DomainObject.Predmet.OstaliListFormatedWithAdress_1">
      <item>E-oglasna ploča</item>
      <item>Sudski registar</item>
      <item>Elvis Horvat, Ulica Dr. Ante Starčevića 63a, 40000 Pribislavec punomoćnik sudionika u postupku E-SISTEMI društvo s ograničenom odgovornošću za proizvodnju i usluge</item>
      <item>Erste &amp; Steiermarkische bank d.d., Jadranski trg 3A, 51000 Rijeka</item>
      <item>ŽDO Varaždin, Građansko upravni odjel</item>
    </derivirana_varijabla>
  </DomainObject.Predmet.OstaliListFormatedWithAdress>
  <DomainObject.Predmet.OstaliListFormatedWithAdressOIB>
    <izvorni_sadrzaj>
      <item>E-oglasna ploča</item>
      <item>Sudski registar</item>
      <item>Elvis Horvat, OIB 04231199300, Ulica Dr. Ante Starčevića 63a, 40000 Pribislavec punomoćnik sudionika u postupku E-SISTEMI društvo s ograničenom odgovornošću za proizvodnju i usluge</item>
      <item>Erste &amp; Steiermarkische bank d.d., Jadranski trg 3A, 51000 Rijeka</item>
      <item>ŽDO Varaždin, Građansko upravni odjel</item>
    </izvorni_sadrzaj>
    <derivirana_varijabla naziv="DomainObject.Predmet.OstaliListFormatedWithAdressOIB_1">
      <item>E-oglasna ploča</item>
      <item>Sudski registar</item>
      <item>Elvis Horvat, OIB 04231199300, Ulica Dr. Ante Starčevića 63a, 40000 Pribislavec punomoćnik sudionika u postupku E-SISTEMI društvo s ograničenom odgovornošću za proizvodnju i usluge</item>
      <item>Erste &amp; Steiermarkische bank d.d., Jadranski trg 3A, 51000 Rijeka</item>
      <item>ŽDO Varaždin, Građansko upravni odjel</item>
    </derivirana_varijabla>
  </DomainObject.Predmet.OstaliListFormatedWithAdressOIB>
  <DomainObject.Predmet.OstaliListNazivFormated>
    <izvorni_sadrzaj>
      <item>E-oglasna ploča</item>
      <item>Sudski registar</item>
      <item>Elvis Horvat</item>
      <item>Erste &amp; Steiermarkische bank d.d.</item>
      <item>ŽDO Varaždin, Građansko upravni odjel</item>
    </izvorni_sadrzaj>
    <derivirana_varijabla naziv="DomainObject.Predmet.OstaliListNazivFormated_1">
      <item>E-oglasna ploča</item>
      <item>Sudski registar</item>
      <item>Elvis Horvat</item>
      <item>Erste &amp; Steiermarkische bank d.d.</item>
      <item>ŽDO Varaždin, Građansko upravni odjel</item>
    </derivirana_varijabla>
  </DomainObject.Predmet.OstaliListNazivFormated>
  <DomainObject.Predmet.OstaliListNazivFormatedOIB>
    <izvorni_sadrzaj>
      <item>E-oglasna ploča</item>
      <item>Sudski registar</item>
      <item>Elvis Horvat, OIB 04231199300</item>
      <item>Erste &amp; Steiermarkische bank d.d.</item>
      <item>ŽDO Varaždin, Građansko upravni odjel</item>
    </izvorni_sadrzaj>
    <derivirana_varijabla naziv="DomainObject.Predmet.OstaliListNazivFormatedOIB_1">
      <item>E-oglasna ploča</item>
      <item>Sudski registar</item>
      <item>Elvis Horvat, OIB 04231199300</item>
      <item>Erste &amp; Steiermarkische bank d.d.</item>
      <item>ŽDO Varaždin,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St-527/2016-10</izvorni_sadrzaj>
    <derivirana_varijabla naziv="DomainObject.PoslovniBrojDokumenta_1">St-527/2016-10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E-SISTEMI društvo s ograničenom odgovornošću za proizvodnju i usluge</izvorni_sadrzaj>
    <derivirana_varijabla naziv="DomainObject.Predmet.ProtustrankaIDrugi_1">E-SISTEMI društvo s ograničenom odgovornošću za proizvodnju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E-SISTEMI društvo s ograničenom odgovornošću za proizvodnju i usluge, OIB 48022298266, Dr. A. Starčevića/bb, 40000 Pribislavec</izvorni_sadrzaj>
    <derivirana_varijabla naziv="DomainObject.Predmet.ProtustrankaIDrugiAdressOIB_1">E-SISTEMI društvo s ograničenom odgovornošću za proizvodnju i usluge, OIB 48022298266, Dr. A. Starčevića/bb, 40000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E-SISTEMI društvo s ograničenom odgovornošću za proizvodnju i usluge</item>
      <item>E-oglasna ploča</item>
      <item>Sudski registar</item>
      <item>Elvis Horvat</item>
      <item>Erste &amp; Steiermarkische bank d.d.</item>
      <item>ŽDO Varaždin, Građansko upravni odjel</item>
    </izvorni_sadrzaj>
    <derivirana_varijabla naziv="DomainObject.Predmet.SudioniciListNaziv_1">
      <item>Financijska agencija</item>
      <item>E-SISTEMI društvo s ograničenom odgovornošću za proizvodnju i usluge</item>
      <item>E-oglasna ploča</item>
      <item>Sudski registar</item>
      <item>Elvis Horvat</item>
      <item>Erste &amp; Steiermarkische bank d.d.</item>
      <item>ŽDO Varaždin, Građansko upravni odjel</item>
    </derivirana_varijabla>
  </DomainObject.Predmet.SudioniciListNaziv>
  <DomainObject.Predmet.SudioniciListAdressOIB>
    <izvorni_sadrzaj>
      <item>Financijska agencija, OIB 85821130368, A. Cesarca 2,42000 Varaždin</item>
      <item>E-SISTEMI društvo s ograničenom odgovornošću za proizvodnju i usluge, OIB 48022298266, Dr. A. Starčevića/bb,40000 Pribislavec</item>
      <item>E-oglasna ploča</item>
      <item>Sudski registar</item>
      <item>Elvis Horvat, OIB 04231199300, Ulica Dr. Ante Starčevića 63a,40000 Pribislavec</item>
      <item>Erste &amp; Steiermarkische bank d.d., Jadranski trg 3A,51000 Rijeka</item>
      <item>ŽDO Varaždin, Građansko upravni odjel</item>
    </izvorni_sadrzaj>
    <derivirana_varijabla naziv="DomainObject.Predmet.SudioniciListAdressOIB_1">
      <item>Financijska agencija, OIB 85821130368, A. Cesarca 2,42000 Varaždin</item>
      <item>E-SISTEMI društvo s ograničenom odgovornošću za proizvodnju i usluge, OIB 48022298266, Dr. A. Starčevića/bb,40000 Pribislavec</item>
      <item>E-oglasna ploča</item>
      <item>Sudski registar</item>
      <item>Elvis Horvat, OIB 04231199300, Ulica Dr. Ante Starčevića 63a,40000 Pribislavec</item>
      <item>Erste &amp; Steiermarkische bank d.d., Jadranski trg 3A,51000 Rijeka</item>
      <item>ŽDO Varaždin, Građansko upravni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1A88BE-E1BF-4D73-9349-F4E473927B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994</properties:Words>
  <properties:Characters>5447</properties:Characters>
  <properties:Lines>146</properties:Lines>
  <properties:Paragraphs>44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2016-09-26T12:27:00Z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St-527/2016-10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