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0ca5" w14:paraId="22e0ca5" w:rsidRDefault="006B39F6" w:rsidP="00910611" w:rsidR="006B39F6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39F6" w:rsidP="00910611" w:rsidR="006B39F6">
      <w:r>
        <w:rPr>
          <w:rFonts w:eastAsia="MS Mincho"/>
        </w:rPr>
        <w:t xml:space="preserve">  REPUBLIKA HRVATSKA</w:t>
      </w:r>
    </w:p>
    <w:p w:rsidRDefault="006B39F6" w:rsidP="00910611" w:rsidR="006B39F6">
      <w:r>
        <w:rPr>
          <w:rFonts w:eastAsia="MS Mincho"/>
        </w:rPr>
        <w:t>TRGOVAČKI SUD U RIJECI</w:t>
      </w:r>
    </w:p>
    <w:p w:rsidRDefault="006B39F6" w:rsidR="006B39F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B39F6" w:rsidP="00910611" w:rsidR="006B39F6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063550">
        <w:t>544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063550">
        <w:rPr>
          <w:b/>
          <w:bCs/>
        </w:rPr>
        <w:t xml:space="preserve">SAK </w:t>
      </w:r>
      <w:r w:rsidR="00063550" w:rsidRPr="00063550">
        <w:rPr>
          <w:b/>
          <w:bCs/>
        </w:rPr>
        <w:t>društv</w:t>
      </w:r>
      <w:r w:rsidR="00063550">
        <w:rPr>
          <w:b/>
          <w:bCs/>
        </w:rPr>
        <w:t>o s ograničenom odgovornošću za trgovinu i usluge, Krk, Vrbnička 30, OIB 90766047408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63550">
        <w:t>18. veljače 2016</w:t>
      </w:r>
      <w:r>
        <w:t xml:space="preserve">. godine iznosi </w:t>
      </w:r>
      <w:r w:rsidR="005410BE">
        <w:rPr>
          <w:b/>
        </w:rPr>
        <w:t>1</w:t>
      </w:r>
      <w:r w:rsidR="00063550">
        <w:rPr>
          <w:b/>
        </w:rPr>
        <w:t>34.445,16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9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63550">
      <w:t>544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39F6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3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9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9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9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9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3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9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9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9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9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 d.o.o.</izvorni_sadrzaj>
    <derivirana_varijabla naziv="DomainObject.Predmet.ProtustrankaFormated_1">  SAK d.o.o.</derivirana_varijabla>
  </DomainObject.Predmet.ProtustrankaFormated>
  <DomainObject.Predmet.ProtustrankaFormatedOIB>
    <izvorni_sadrzaj>  SAK d.o.o., OIB 90766047408</izvorni_sadrzaj>
    <derivirana_varijabla naziv="DomainObject.Predmet.ProtustrankaFormatedOIB_1">  SAK d.o.o., OIB 90766047408</derivirana_varijabla>
  </DomainObject.Predmet.ProtustrankaFormatedOIB>
  <DomainObject.Predmet.ProtustrankaFormatedWithAdress>
    <izvorni_sadrzaj> SAK d.o.o., Vrbnička 30, 51500 Krk</izvorni_sadrzaj>
    <derivirana_varijabla naziv="DomainObject.Predmet.ProtustrankaFormatedWithAdress_1"> SAK d.o.o., Vrbnička 30, 51500 Krk</derivirana_varijabla>
  </DomainObject.Predmet.ProtustrankaFormatedWithAdress>
  <DomainObject.Predmet.ProtustrankaFormatedWithAdressOIB>
    <izvorni_sadrzaj> SAK d.o.o., OIB 90766047408, Vrbnička 30, 51500 Krk</izvorni_sadrzaj>
    <derivirana_varijabla naziv="DomainObject.Predmet.ProtustrankaFormatedWithAdressOIB_1"> SAK d.o.o., OIB 90766047408, Vrbnička 30, 51500 Krk</derivirana_varijabla>
  </DomainObject.Predmet.ProtustrankaFormatedWithAdressOIB>
  <DomainObject.Predmet.ProtustrankaWithAdress>
    <izvorni_sadrzaj>SAK d.o.o. Vrbnička 30, 51500 Krk</izvorni_sadrzaj>
    <derivirana_varijabla naziv="DomainObject.Predmet.ProtustrankaWithAdress_1">SAK d.o.o. Vrbnička 30, 51500 Krk</derivirana_varijabla>
  </DomainObject.Predmet.ProtustrankaWithAdress>
  <DomainObject.Predmet.ProtustrankaWithAdressOIB>
    <izvorni_sadrzaj>SAK d.o.o., OIB 90766047408, Vrbnička 30, 51500 Krk</izvorni_sadrzaj>
    <derivirana_varijabla naziv="DomainObject.Predmet.ProtustrankaWithAdressOIB_1">SAK d.o.o., OIB 90766047408, Vrbnička 30, 51500 Krk</derivirana_varijabla>
  </DomainObject.Predmet.ProtustrankaWithAdressOIB>
  <DomainObject.Predmet.ProtustrankaNazivFormated>
    <izvorni_sadrzaj>SAK d.o.o.</izvorni_sadrzaj>
    <derivirana_varijabla naziv="DomainObject.Predmet.ProtustrankaNazivFormated_1">SAK d.o.o.</derivirana_varijabla>
  </DomainObject.Predmet.ProtustrankaNazivFormated>
  <DomainObject.Predmet.ProtustrankaNazivFormatedOIB>
    <izvorni_sadrzaj>SAK d.o.o., OIB 90766047408</izvorni_sadrzaj>
    <derivirana_varijabla naziv="DomainObject.Predmet.ProtustrankaNazivFormatedOIB_1">SAK d.o.o., OIB 90766047408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SAK d.o.o.</item>
    </izvorni_sadrzaj>
    <derivirana_varijabla naziv="DomainObject.Predmet.ProtuStrankaListFormated_1">
      <item>SAK d.o.o.</item>
    </derivirana_varijabla>
  </DomainObject.Predmet.ProtuStrankaListFormated>
  <DomainObject.Predmet.ProtuStrankaListFormatedOIB>
    <izvorni_sadrzaj>
      <item>SAK d.o.o., OIB 90766047408</item>
    </izvorni_sadrzaj>
    <derivirana_varijabla naziv="DomainObject.Predmet.ProtuStrankaListFormatedOIB_1">
      <item>SAK d.o.o., OIB 90766047408</item>
    </derivirana_varijabla>
  </DomainObject.Predmet.ProtuStrankaListFormatedOIB>
  <DomainObject.Predmet.ProtuStrankaListFormatedWithAdress>
    <izvorni_sadrzaj>
      <item>SAK d.o.o., Vrbnička 30, 51500 Krk</item>
    </izvorni_sadrzaj>
    <derivirana_varijabla naziv="DomainObject.Predmet.ProtuStrankaListFormatedWithAdress_1">
      <item>SAK d.o.o., Vrbnička 30, 51500 Krk</item>
    </derivirana_varijabla>
  </DomainObject.Predmet.ProtuStrankaListFormatedWithAdress>
  <DomainObject.Predmet.ProtuStrankaListFormatedWithAdressOIB>
    <izvorni_sadrzaj>
      <item>SAK d.o.o., OIB 90766047408, Vrbnička 30, 51500 Krk</item>
    </izvorni_sadrzaj>
    <derivirana_varijabla naziv="DomainObject.Predmet.ProtuStrankaListFormatedWithAdressOIB_1">
      <item>SAK d.o.o., OIB 90766047408, Vrbnička 30, 51500 Krk</item>
    </derivirana_varijabla>
  </DomainObject.Predmet.ProtuStrankaListFormatedWithAdressOIB>
  <DomainObject.Predmet.ProtuStrankaListNazivFormated>
    <izvorni_sadrzaj>
      <item>SAK d.o.o.</item>
    </izvorni_sadrzaj>
    <derivirana_varijabla naziv="DomainObject.Predmet.ProtuStrankaListNazivFormated_1">
      <item>SAK d.o.o.</item>
    </derivirana_varijabla>
  </DomainObject.Predmet.ProtuStrankaListNazivFormated>
  <DomainObject.Predmet.ProtuStrankaListNazivFormatedOIB>
    <izvorni_sadrzaj>
      <item>SAK d.o.o., OIB 90766047408</item>
    </izvorni_sadrzaj>
    <derivirana_varijabla naziv="DomainObject.Predmet.ProtuStrankaListNazivFormatedOIB_1">
      <item>SAK d.o.o., OIB 90766047408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SAK d.o.o.</izvorni_sadrzaj>
    <derivirana_varijabla naziv="DomainObject.Predmet.ProtustrankaIDrugi_1">SAK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SAK d.o.o., OIB 90766047408, Vrbnička 30, 51500 Krk</izvorni_sadrzaj>
    <derivirana_varijabla naziv="DomainObject.Predmet.ProtustrankaIDrugiAdressOIB_1">SAK d.o.o., OIB 90766047408, Vrbnička 30,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SAK d.o.o.</item>
    </izvorni_sadrzaj>
    <derivirana_varijabla naziv="DomainObject.Predmet.SudioniciListNaziv_1">
      <item>FINA  Rijeka</item>
      <item>SAK d.o.o.</item>
    </derivirana_varijabla>
  </DomainObject.Predmet.SudioniciListNaziv>
  <DomainObject.Predmet.SudioniciListAdressOIB>
    <izvorni_sadrzaj>
      <item>FINA  Rijeka, OIB 85821130368, Frana Kurelca 8,51000 Rijeka</item>
      <item>SAK d.o.o., OIB 90766047408, Vrbnička 30,51500 Krk</item>
    </izvorni_sadrzaj>
    <derivirana_varijabla naziv="DomainObject.Predmet.SudioniciListAdressOIB_1">
      <item>FINA  Rijeka, OIB 85821130368, Frana Kurelca 8,51000 Rijeka</item>
      <item>SAK d.o.o., OIB 90766047408, Vrbnička 30,51500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90766047408</item>
    </izvorni_sadrzaj>
    <derivirana_varijabla naziv="DomainObject.Predmet.SudioniciListNazivOIB_1">
      <item>, OIB 85821130368</item>
      <item>, OIB 90766047408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61FBD-8DB1-47AF-9F46-03D53B9E7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1443</properties:Characters>
  <properties:Lines>57</properties:Lines>
  <properties:Paragraphs>22</properties:Paragraphs>
  <properties:TotalTime>1484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2016-06-10T08:20:00Z</cp:lastPrinted>
  <dcterms:modified xmlns:xsi="http://www.w3.org/2001/XMLSchema-instance" xsi:type="dcterms:W3CDTF">2016-06-10T08:38:00Z</dcterms:modified>
  <cp:revision>206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