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c93b" w14:paraId="f86c93b"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1785A">
        <w:t>4.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A54DCE">
        <w:rPr>
          <w:bCs/>
        </w:rPr>
        <w:t>RODGER</w:t>
      </w:r>
      <w:r w:rsidR="00A54DCE">
        <w:t xml:space="preserve"> jednostavno društvo s ograničenom odgovornošću za trgovinu Rijeka, Kršinićeva 8, OIB: 11561557473, MBS: 040346910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6B4C09" w:rsidP="002C0587" w:rsidR="0005608F">
      <w:r>
        <w:t>Ljubica Juranović Skočić, privremeni stečajni upravitelj</w:t>
      </w:r>
    </w:p>
    <w:p w:rsidRDefault="006B4C09" w:rsidP="002C0587" w:rsidR="006B4C09"/>
    <w:p w:rsidRDefault="002C0587" w:rsidP="002C0587" w:rsidR="002C0587">
      <w:r>
        <w:t xml:space="preserve">Početak u </w:t>
      </w:r>
      <w:r w:rsidR="0051785A">
        <w:t>9</w:t>
      </w:r>
      <w:r w:rsidR="00282890">
        <w:t>,</w:t>
      </w:r>
      <w:r w:rsidR="00A54DCE">
        <w:t>15</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A54DCE">
        <w:t>17. siječnja</w:t>
      </w:r>
      <w:r w:rsidR="00282890">
        <w:t xml:space="preserve"> 201</w:t>
      </w:r>
      <w:r w:rsidR="00A54DCE">
        <w:t>7</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A54DCE">
        <w:t>3. travnja</w:t>
      </w:r>
      <w:r w:rsidR="00791C15">
        <w:t xml:space="preserve"> 2017</w:t>
      </w:r>
      <w:r w:rsidR="00A54DCE">
        <w:t>.</w:t>
      </w:r>
      <w:r w:rsidR="00932749">
        <w:t xml:space="preserve"> </w:t>
      </w:r>
      <w:r>
        <w:rPr>
          <w:bCs/>
        </w:rPr>
        <w:t>za utvrditi je kako dužnik nema imovine dostatne za pokriće troškova stečajnog postupka.</w:t>
      </w:r>
    </w:p>
    <w:p w:rsidRDefault="00C506E7" w:rsidP="00CA213F" w:rsidR="00CA213F">
      <w:pPr>
        <w:jc w:val="both"/>
        <w:rPr>
          <w:bCs/>
        </w:rPr>
      </w:pPr>
      <w:r>
        <w:rPr>
          <w:bCs/>
        </w:rPr>
        <w:t xml:space="preserve">Privremeni stečajni upravitelj u cijelosti ustraje pri navodima iz svog izvješća. </w:t>
      </w:r>
    </w:p>
    <w:p w:rsidRDefault="007876CD" w:rsidP="007876CD" w:rsidR="007876CD">
      <w:pPr>
        <w:jc w:val="both"/>
        <w:rPr>
          <w:bCs/>
        </w:rPr>
      </w:pPr>
      <w:r>
        <w:rPr>
          <w:bCs/>
        </w:rPr>
        <w:t>Stoga je za zaključiti da bi se troškovi stečajnog postupka mogli podmiriti jedino ako bi netko predujmio minimalno</w:t>
      </w:r>
      <w:r w:rsidR="00647B73">
        <w:rPr>
          <w:bCs/>
        </w:rPr>
        <w:t xml:space="preserve"> </w:t>
      </w:r>
      <w:r w:rsidR="00A81428">
        <w:rPr>
          <w:bCs/>
        </w:rPr>
        <w:t>2</w:t>
      </w:r>
      <w:r>
        <w:rPr>
          <w:bCs/>
        </w:rPr>
        <w:t xml:space="preserve">5.000,00 kn, koji bi iznos bio dovoljan za pokriće </w:t>
      </w:r>
      <w:r w:rsidR="00647B73">
        <w:rPr>
          <w:bCs/>
        </w:rPr>
        <w:t>5.000,00 kn troškova knjigovodstva, 150,00 kn raznih pristojbi, papira i telefona, 250,00 kn za ostale troškove (izradu pečata, oglasi), te 6.000,00 kn nagrade za rad stečajnom upravitelju u bruto iznosu, kao i 13.600,00 kn za ostalo</w:t>
      </w:r>
      <w:r>
        <w:rPr>
          <w:bCs/>
        </w:rPr>
        <w:t xml:space="preserve">. </w:t>
      </w:r>
    </w:p>
    <w:p w:rsidRDefault="007876CD" w:rsidP="007876CD" w:rsidR="006B4C09">
      <w:pPr>
        <w:jc w:val="both"/>
        <w:rPr>
          <w:bCs/>
        </w:rPr>
      </w:pPr>
      <w:r>
        <w:rPr>
          <w:bCs/>
        </w:rPr>
        <w:tab/>
      </w:r>
    </w:p>
    <w:p w:rsidRDefault="007876CD" w:rsidP="007876CD" w:rsidR="007876CD">
      <w:pPr>
        <w:jc w:val="both"/>
        <w:rPr>
          <w:bCs/>
        </w:rPr>
      </w:pPr>
      <w:r>
        <w:rPr>
          <w:bCs/>
        </w:rPr>
        <w:t>Sud donosi</w:t>
      </w:r>
    </w:p>
    <w:p w:rsidRDefault="006B4C09" w:rsidP="007876CD" w:rsidR="006B4C09">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A54DCE">
        <w:rPr>
          <w:bCs/>
        </w:rPr>
        <w:t>RODGER</w:t>
      </w:r>
      <w:r w:rsidR="00A54DCE">
        <w:t xml:space="preserve"> jednostavno društvo s ograničenom odgovornošću za trgovinu Rijeka, Kršinićeva 8, OIB: 11561557473, MBS: 040346910</w:t>
      </w:r>
      <w:r w:rsidR="0051785A" w:rsidRPr="0031775E">
        <w:rPr>
          <w:color w:val="000000"/>
        </w:rPr>
        <w:t xml:space="preserve"> </w:t>
      </w:r>
      <w:r w:rsidR="0051785A">
        <w:rPr>
          <w:color w:val="000000"/>
        </w:rPr>
        <w:t xml:space="preserve"> </w:t>
      </w:r>
      <w:r w:rsidRPr="0031775E">
        <w:rPr>
          <w:color w:val="000000"/>
        </w:rPr>
        <w:t>da u roku od 15 dana uplate predujam za namirenje troškova prethodnoga i otvorenoga stečajnog postupka</w:t>
      </w:r>
      <w:r>
        <w:t xml:space="preserve"> u iznosu od </w:t>
      </w:r>
      <w:r w:rsidR="00647B73">
        <w:rPr>
          <w:bCs/>
        </w:rPr>
        <w:t>2</w:t>
      </w:r>
      <w:r>
        <w:rPr>
          <w:bCs/>
        </w:rPr>
        <w:t xml:space="preserve">5.000,00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A54DCE">
        <w:rPr>
          <w:bCs/>
        </w:rPr>
        <w:t>RODGER</w:t>
      </w:r>
      <w:r w:rsidR="00A54DCE">
        <w:t xml:space="preserve"> jednostavno društvo s ograničenom odgovornošću za trgovinu Rijeka, Kršinićeva 8, OIB: 11561557473, MBS: 040346910</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A54DCE">
        <w:rPr>
          <w:bCs/>
        </w:rPr>
        <w:t>RODGER</w:t>
      </w:r>
      <w:r w:rsidR="00A54DCE">
        <w:t xml:space="preserve"> jednostavno društvo s ograničenom odgovornošću za trgovinu Rijeka, Kršinićeva 8, OIB: 11561557473, MBS: 040346910</w:t>
      </w:r>
      <w:r>
        <w:t>.</w:t>
      </w:r>
    </w:p>
    <w:p w:rsidRDefault="007876CD" w:rsidP="007876CD" w:rsidR="007876CD">
      <w:pPr>
        <w:ind w:firstLine="1440"/>
        <w:jc w:val="both"/>
      </w:pPr>
      <w:r>
        <w:t xml:space="preserve">Dana </w:t>
      </w:r>
      <w:r w:rsidR="00B9255D">
        <w:t>13. siječnja 2017</w:t>
      </w:r>
      <w:r>
        <w:t>. godine doneseno je rješenje ovog suda posl. br. St-</w:t>
      </w:r>
      <w:r w:rsidR="00B9255D">
        <w:t>1352</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B9255D">
        <w:rPr>
          <w:bCs/>
        </w:rPr>
        <w:t>17. siječnja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51785A">
        <w:t>4.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51785A">
        <w:t>9,</w:t>
      </w:r>
      <w:r w:rsidR="00B9255D">
        <w:t>20</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3A93" w:rsidP="002C0587" w:rsidR="00D83A93">
      <w:r>
        <w:separator/>
      </w:r>
    </w:p>
  </w:endnote>
  <w:endnote w:id="0" w:type="continuationSeparator">
    <w:p w:rsidRDefault="00D83A93" w:rsidP="002C0587" w:rsidR="00D83A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99072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3A93" w:rsidP="002C0587" w:rsidR="00D83A93">
      <w:r>
        <w:separator/>
      </w:r>
    </w:p>
  </w:footnote>
  <w:footnote w:id="0" w:type="continuationSeparator">
    <w:p w:rsidRDefault="00D83A93" w:rsidP="002C0587" w:rsidR="00D83A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A54DCE">
      <w:t>1352</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D1730"/>
    <w:rsid w:val="002D2BAA"/>
    <w:rsid w:val="003161CB"/>
    <w:rsid w:val="0031775E"/>
    <w:rsid w:val="003541B1"/>
    <w:rsid w:val="00363934"/>
    <w:rsid w:val="003717C4"/>
    <w:rsid w:val="00385D60"/>
    <w:rsid w:val="003922BA"/>
    <w:rsid w:val="003B1933"/>
    <w:rsid w:val="003C40BF"/>
    <w:rsid w:val="003C6000"/>
    <w:rsid w:val="003E52B7"/>
    <w:rsid w:val="00415E1A"/>
    <w:rsid w:val="004864E7"/>
    <w:rsid w:val="004D4439"/>
    <w:rsid w:val="004F6C16"/>
    <w:rsid w:val="004F7E4C"/>
    <w:rsid w:val="0051785A"/>
    <w:rsid w:val="00520689"/>
    <w:rsid w:val="00537A69"/>
    <w:rsid w:val="0054320F"/>
    <w:rsid w:val="00560D3C"/>
    <w:rsid w:val="00570B58"/>
    <w:rsid w:val="005764B7"/>
    <w:rsid w:val="005B13BC"/>
    <w:rsid w:val="005C3954"/>
    <w:rsid w:val="005F4232"/>
    <w:rsid w:val="006005A8"/>
    <w:rsid w:val="00622415"/>
    <w:rsid w:val="00643EAB"/>
    <w:rsid w:val="00647B73"/>
    <w:rsid w:val="00655D12"/>
    <w:rsid w:val="006A01A7"/>
    <w:rsid w:val="006B4C09"/>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632E"/>
    <w:rsid w:val="008D5A66"/>
    <w:rsid w:val="00930A76"/>
    <w:rsid w:val="00932749"/>
    <w:rsid w:val="00942A0F"/>
    <w:rsid w:val="0099072F"/>
    <w:rsid w:val="009951C2"/>
    <w:rsid w:val="009C0568"/>
    <w:rsid w:val="009C4251"/>
    <w:rsid w:val="009E43FF"/>
    <w:rsid w:val="00A0162D"/>
    <w:rsid w:val="00A2701B"/>
    <w:rsid w:val="00A50765"/>
    <w:rsid w:val="00A54DCE"/>
    <w:rsid w:val="00A70836"/>
    <w:rsid w:val="00A81428"/>
    <w:rsid w:val="00A935E9"/>
    <w:rsid w:val="00AA43BC"/>
    <w:rsid w:val="00AE03DF"/>
    <w:rsid w:val="00AF0A5D"/>
    <w:rsid w:val="00AF2A6C"/>
    <w:rsid w:val="00B34CD4"/>
    <w:rsid w:val="00B51DF8"/>
    <w:rsid w:val="00B57EC1"/>
    <w:rsid w:val="00B60D7B"/>
    <w:rsid w:val="00B713D1"/>
    <w:rsid w:val="00B72715"/>
    <w:rsid w:val="00B9255D"/>
    <w:rsid w:val="00B93FF3"/>
    <w:rsid w:val="00BA3EB5"/>
    <w:rsid w:val="00BB01C9"/>
    <w:rsid w:val="00BB2E51"/>
    <w:rsid w:val="00BF05A6"/>
    <w:rsid w:val="00BF2DB4"/>
    <w:rsid w:val="00C03BEE"/>
    <w:rsid w:val="00C17835"/>
    <w:rsid w:val="00C506E7"/>
    <w:rsid w:val="00C81030"/>
    <w:rsid w:val="00C81467"/>
    <w:rsid w:val="00C923DB"/>
    <w:rsid w:val="00CA213F"/>
    <w:rsid w:val="00CB34E3"/>
    <w:rsid w:val="00CF28F9"/>
    <w:rsid w:val="00D11A21"/>
    <w:rsid w:val="00D13894"/>
    <w:rsid w:val="00D514DD"/>
    <w:rsid w:val="00D67E91"/>
    <w:rsid w:val="00D83A93"/>
    <w:rsid w:val="00D86571"/>
    <w:rsid w:val="00D90666"/>
    <w:rsid w:val="00DC28E9"/>
    <w:rsid w:val="00E403FA"/>
    <w:rsid w:val="00E518D1"/>
    <w:rsid w:val="00E63FC0"/>
    <w:rsid w:val="00E75547"/>
    <w:rsid w:val="00E80EF9"/>
    <w:rsid w:val="00E9228D"/>
    <w:rsid w:val="00EB1F4D"/>
    <w:rsid w:val="00ED0D53"/>
    <w:rsid w:val="00ED39F3"/>
    <w:rsid w:val="00EE05FE"/>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9072F"/>
    <w:rPr>
      <w:color w:val="808080"/>
      <w:bdr w:space="0" w:sz="0" w:color="auto" w:val="none"/>
      <w:shd w:fill="auto" w:color="auto" w:val="clear"/>
    </w:rPr>
  </w:style>
  <w:style w:customStyle="true" w:styleId="eSPISCCParagraphDefaultFont" w:type="character">
    <w:name w:val="eSPIS_CC_Paragraph Default Font"/>
    <w:basedOn w:val="Zadanifontodlomka"/>
    <w:rsid w:val="009907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072F"/>
    <w:rPr>
      <w:bdr w:space="0" w:sz="0" w:color="auto" w:val="none"/>
      <w:shd w:fill="FFFFCC" w:color="auto" w:val="clear"/>
      <w:lang w:val="hr-HR"/>
    </w:rPr>
  </w:style>
  <w:style w:customStyle="true" w:styleId="PozadinaSvijetloCrvena" w:type="character">
    <w:name w:val="Pozadina_SvijetloCrvena"/>
    <w:basedOn w:val="eSPISCCParagraphDefaultFont"/>
    <w:rsid w:val="009907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07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9072F"/>
    <w:rPr>
      <w:color w:val="808080"/>
      <w:bdr w:color="auto" w:space="0" w:sz="0" w:val="none"/>
      <w:shd w:color="auto" w:fill="auto" w:val="clear"/>
    </w:rPr>
  </w:style>
  <w:style w:customStyle="1" w:styleId="eSPISCCParagraphDefaultFont" w:type="character">
    <w:name w:val="eSPIS_CC_Paragraph Default Font"/>
    <w:basedOn w:val="Zadanifontodlomka"/>
    <w:rsid w:val="009907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072F"/>
    <w:rPr>
      <w:bdr w:color="auto" w:space="0" w:sz="0" w:val="none"/>
      <w:shd w:color="auto" w:fill="FFFFCC" w:val="clear"/>
      <w:lang w:val="hr-HR"/>
    </w:rPr>
  </w:style>
  <w:style w:customStyle="1" w:styleId="PozadinaSvijetloCrvena" w:type="character">
    <w:name w:val="Pozadina_SvijetloCrvena"/>
    <w:basedOn w:val="eSPISCCParagraphDefaultFont"/>
    <w:rsid w:val="009907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07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Ročište je spojeno s ročištem radi rasprave o uvjetima za otvaaranje stečajnog postupka. (34)</izvorni_sadrzaj>
    <derivirana_varijabla naziv="DomainObject.Obrazlozenje_1">Ročište je spojeno s ročištem radi rasprave o uvjetima za otvaaranje stečajnog postupka. (34)</derivirana_varijabla>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St-1352/2016-17</izvorni_sadrzaj>
    <derivirana_varijabla naziv="DomainObject.Zapisnik.Oznaka_1">St-1352/2016-17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1352</izvorni_sadrzaj>
    <derivirana_varijabla naziv="DomainObject.Predmet.Broj_1">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St-1352/2016</izvorni_sadrzaj>
    <derivirana_varijabla naziv="DomainObject.Predmet.OznakaBroj_1">St-1352/2016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RODGER j.d.o.o.</izvorni_sadrzaj>
    <derivirana_varijabla naziv="DomainObject.Predmet.ProtustrankaFormated_1">  RODGER j.d.o.o.</derivirana_varijabla>
  </DomainObject.Predmet.ProtustrankaFormated>
  <DomainObject.Predmet.ProtustrankaFormatedOIB>
    <izvorni_sadrzaj>  RODGER j.d.o.o., OIB 11561557473</izvorni_sadrzaj>
    <derivirana_varijabla naziv="DomainObject.Predmet.ProtustrankaFormatedOIB_1">  RODGER j.d.o.o., OIB 11561557473</derivirana_varijabla>
  </DomainObject.Predmet.ProtustrankaFormatedOIB>
  <DomainObject.Predmet.ProtustrankaFormatedWithAdress>
    <izvorni_sadrzaj> RODGER j.d.o.o., Kršinićeva 8, 51000 Rijeka</izvorni_sadrzaj>
    <derivirana_varijabla naziv="DomainObject.Predmet.ProtustrankaFormatedWithAdress_1"> RODGER j.d.o.o., Kršinićeva 8, 51000 Rijeka</derivirana_varijabla>
  </DomainObject.Predmet.ProtustrankaFormatedWithAdress>
  <DomainObject.Predmet.ProtustrankaFormatedWithAdressOIB>
    <izvorni_sadrzaj> RODGER j.d.o.o., OIB 11561557473, Kršinićeva 8, 51000 Rijeka</izvorni_sadrzaj>
    <derivirana_varijabla naziv="DomainObject.Predmet.ProtustrankaFormatedWithAdressOIB_1"> RODGER j.d.o.o., OIB 11561557473, Kršinićeva 8, 51000 Rijeka</derivirana_varijabla>
  </DomainObject.Predmet.ProtustrankaFormatedWithAdressOIB>
  <DomainObject.Predmet.ProtustrankaWithAdress>
    <izvorni_sadrzaj>RODGER j.d.o.o. Kršinićeva 8, 51000 Rijeka</izvorni_sadrzaj>
    <derivirana_varijabla naziv="DomainObject.Predmet.ProtustrankaWithAdress_1">RODGER j.d.o.o. Kršinićeva 8, 51000 Rijeka</derivirana_varijabla>
  </DomainObject.Predmet.ProtustrankaWithAdress>
  <DomainObject.Predmet.ProtustrankaWithAdressOIB>
    <izvorni_sadrzaj>RODGER j.d.o.o., OIB 11561557473, Kršinićeva 8, 51000 Rijeka</izvorni_sadrzaj>
    <derivirana_varijabla naziv="DomainObject.Predmet.ProtustrankaWithAdressOIB_1">RODGER j.d.o.o., OIB 11561557473, Kršinićeva 8, 51000 Rijeka</derivirana_varijabla>
  </DomainObject.Predmet.ProtustrankaWithAdressOIB>
  <DomainObject.Predmet.ProtustrankaNazivFormated>
    <izvorni_sadrzaj>RODGER j.d.o.o.</izvorni_sadrzaj>
    <derivirana_varijabla naziv="DomainObject.Predmet.ProtustrankaNazivFormated_1">RODGER j.d.o.o.</derivirana_varijabla>
  </DomainObject.Predmet.ProtustrankaNazivFormated>
  <DomainObject.Predmet.ProtustrankaNazivFormatedOIB>
    <izvorni_sadrzaj>RODGER j.d.o.o., OIB 11561557473</izvorni_sadrzaj>
    <derivirana_varijabla naziv="DomainObject.Predmet.ProtustrankaNazivFormatedOIB_1">RODGER j.d.o.o., OIB 11561557473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RODGER j.d.o.o.</item>
    </izvorni_sadrzaj>
    <derivirana_varijabla naziv="DomainObject.Predmet.ProtuStrankaListFormated_1">
      <item>RODGER j.d.o.o.</item>
    </derivirana_varijabla>
  </DomainObject.Predmet.ProtuStrankaListFormated>
  <DomainObject.Predmet.ProtuStrankaListFormatedOIB>
    <izvorni_sadrzaj>
      <item>RODGER j.d.o.o., OIB 11561557473</item>
    </izvorni_sadrzaj>
    <derivirana_varijabla naziv="DomainObject.Predmet.ProtuStrankaListFormatedOIB_1">
      <item>RODGER j.d.o.o., OIB 11561557473</item>
    </derivirana_varijabla>
  </DomainObject.Predmet.ProtuStrankaListFormatedOIB>
  <DomainObject.Predmet.ProtuStrankaListFormatedWithAdress>
    <izvorni_sadrzaj>
      <item>RODGER j.d.o.o., Kršinićeva 8, 51000 Rijeka</item>
    </izvorni_sadrzaj>
    <derivirana_varijabla naziv="DomainObject.Predmet.ProtuStrankaListFormatedWithAdress_1">
      <item>RODGER j.d.o.o., Kršinićeva 8, 51000 Rijeka</item>
    </derivirana_varijabla>
  </DomainObject.Predmet.ProtuStrankaListFormatedWithAdress>
  <DomainObject.Predmet.ProtuStrankaListFormatedWithAdressOIB>
    <izvorni_sadrzaj>
      <item>RODGER j.d.o.o., OIB 11561557473, Kršinićeva 8, 51000 Rijeka</item>
    </izvorni_sadrzaj>
    <derivirana_varijabla naziv="DomainObject.Predmet.ProtuStrankaListFormatedWithAdressOIB_1">
      <item>RODGER j.d.o.o., OIB 11561557473, Kršinićeva 8, 51000 Rijeka</item>
    </derivirana_varijabla>
  </DomainObject.Predmet.ProtuStrankaListFormatedWithAdressOIB>
  <DomainObject.Predmet.ProtuStrankaListNazivFormated>
    <izvorni_sadrzaj>
      <item>RODGER j.d.o.o.</item>
    </izvorni_sadrzaj>
    <derivirana_varijabla naziv="DomainObject.Predmet.ProtuStrankaListNazivFormated_1">
      <item>RODGER j.d.o.o.</item>
    </derivirana_varijabla>
  </DomainObject.Predmet.ProtuStrankaListNazivFormated>
  <DomainObject.Predmet.ProtuStrankaListNazivFormatedOIB>
    <izvorni_sadrzaj>
      <item>RODGER j.d.o.o., OIB 11561557473</item>
    </izvorni_sadrzaj>
    <derivirana_varijabla naziv="DomainObject.Predmet.ProtuStrankaListNazivFormatedOIB_1">
      <item>RODGER j.d.o.o., OIB 11561557473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St-1352/2016-17</izvorni_sadrzaj>
    <derivirana_varijabla naziv="DomainObject.PoslovniBrojDokumenta_1">St-1352/2016-17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RODGER j.d.o.o.</izvorni_sadrzaj>
    <derivirana_varijabla naziv="DomainObject.Predmet.ProtustrankaIDrugi_1">RODGER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RODGER j.d.o.o., OIB 11561557473, Kršinićeva 8, 51000 Rijeka</izvorni_sadrzaj>
    <derivirana_varijabla naziv="DomainObject.Predmet.ProtustrankaIDrugiAdressOIB_1">RODGER j.d.o.o., OIB 11561557473, Kršinićeva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RODGER j.d.o.o.</item>
    </izvorni_sadrzaj>
    <derivirana_varijabla naziv="DomainObject.Predmet.SudioniciListNaziv_1">
      <item>FINA Rijeka</item>
      <item>RODGER j.d.o.o.</item>
    </derivirana_varijabla>
  </DomainObject.Predmet.SudioniciListNaziv>
  <DomainObject.Predmet.SudioniciListAdressOIB>
    <izvorni_sadrzaj>
      <item>FINA Rijeka, OIB 85821130368, Frana Kurelca 8,51000 Rijeka</item>
      <item>RODGER j.d.o.o., OIB 11561557473, Kršinićeva 8,51000 Rijeka</item>
    </izvorni_sadrzaj>
    <derivirana_varijabla naziv="DomainObject.Predmet.SudioniciListAdressOIB_1">
      <item>FINA Rijeka, OIB 85821130368, Frana Kurelca 8,51000 Rijeka</item>
      <item>RODGER j.d.o.o., OIB 11561557473, Kršinićeva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11561557473</item>
    </izvorni_sadrzaj>
    <derivirana_varijabla naziv="DomainObject.Predmet.SudioniciListNazivOIB_1">
      <item>, OIB 85821130368</item>
      <item>, OIB 11561557473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3584</properties:Characters>
  <properties:Lines>91</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2017-04-04T07:28:00Z</dcterms:created>
  <dc:creator>Vera Jelenović</dc:creator>
  <cp:lastModifiedBy>Danijela Fumić</cp:lastModifiedBy>
  <cp:lastPrinted>2017-04-04T07:27:00Z</cp:lastPrinted>
  <dcterms:modified xmlns:xsi="http://www.w3.org/2001/XMLSchema-instance" xsi:type="dcterms:W3CDTF">2017-04-04T07:29:00Z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St-1352/2016-17 / Zapisnik - Ročište radi izjašnjenja o prijedlogu za otvaranje steč.post</vt:lpwstr>
  </prop:property>
  <prop:property name="CC_coloring" pid="5" fmtid="{D5CDD505-2E9C-101B-9397-08002B2CF9AE}">
    <vt:bool>false</vt:bool>
  </prop:property>
</prop:Properties>
</file>