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f08b1" w14:paraId="19f08b1"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od 2</w:t>
      </w:r>
      <w:r w:rsidR="003C6000">
        <w:t>5</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355C98">
        <w:rPr>
          <w:bCs/>
        </w:rPr>
        <w:t>ADRIA ORBIS</w:t>
      </w:r>
      <w:r w:rsidR="00355C98">
        <w:t xml:space="preserve"> d. o. o. za graditeljstvo i usluge Rijeka, Antuna Barca 3/B, OIB: 38805142111, MBS: 040233928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Početak u 9,</w:t>
      </w:r>
      <w:r w:rsidR="00355C98">
        <w:t>3</w:t>
      </w:r>
      <w:r>
        <w:t>0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2C0587" w:rsidP="002C0587" w:rsidR="002C0587"/>
    <w:p w:rsidRDefault="002C0587" w:rsidP="002C0587" w:rsidR="002C0587">
      <w:pPr>
        <w:jc w:val="both"/>
      </w:pPr>
      <w:r>
        <w:t xml:space="preserve">Utvrđuje se da </w:t>
      </w:r>
      <w:r w:rsidR="00355C98">
        <w:t>je spisu priloženo dužnikovo</w:t>
      </w:r>
      <w:r>
        <w:t xml:space="preserve"> pisano izviješće o financijsko – gospodarskom stanju dužnika u kojem </w:t>
      </w:r>
      <w:r w:rsidR="00355C98">
        <w:t>su</w:t>
      </w:r>
      <w:r>
        <w:t xml:space="preserve"> naznačeni podaci o imovini dužnika</w:t>
      </w:r>
      <w:r w:rsidR="00355C98">
        <w:t>, te da iz istog proizlazi da dužnik nema imovine</w:t>
      </w:r>
      <w:r>
        <w:t>.</w:t>
      </w:r>
      <w:r w:rsidR="00355C98">
        <w:t xml:space="preserve"> Iz prijedloga za stečaj i podneska od 16. studenoga 2016. godine Financijske agencije može se pak utvrditi da je dužnik nesposoban za plaćanje te tako ispunjava uvjete za otvaranje stečajnog postupka. </w:t>
      </w:r>
      <w:r>
        <w:t xml:space="preserve"> </w:t>
      </w:r>
    </w:p>
    <w:p w:rsidRDefault="002C0587" w:rsidP="002C0587" w:rsidR="002C0587">
      <w:pPr>
        <w:jc w:val="both"/>
        <w:rPr>
          <w:bCs/>
        </w:rPr>
      </w:pPr>
    </w:p>
    <w:p w:rsidRDefault="002C0587" w:rsidP="002C0587" w:rsidR="002C0587">
      <w:pPr>
        <w:jc w:val="both"/>
        <w:rPr>
          <w:bCs/>
        </w:rPr>
      </w:pPr>
      <w:r>
        <w:rPr>
          <w:bCs/>
        </w:rPr>
        <w:t>Stoga je za zaključiti da bi se troškovi stečajnog postupka mogli podmiriti jedino ako bi netko predujmio minimalno 30.000,00 kn, koji bi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55C98" w:rsidR="002C0587" w:rsidRPr="00355C98">
      <w:pPr>
        <w:pStyle w:val="Odlomakpopisa"/>
        <w:numPr>
          <w:ilvl w:val="0"/>
          <w:numId w:val="1"/>
        </w:numPr>
        <w:jc w:val="both"/>
        <w:rPr>
          <w:bCs/>
        </w:rPr>
      </w:pPr>
      <w:r>
        <w:t xml:space="preserve">Pozivaju se </w:t>
      </w:r>
      <w:r w:rsidRPr="00355C98">
        <w:rPr>
          <w:color w:val="000000"/>
        </w:rPr>
        <w:t xml:space="preserve">osobe koje imaju pravni interes za provedbom stečajnoga postupka nad dužnikom </w:t>
      </w:r>
      <w:r w:rsidR="00355C98" w:rsidRPr="00355C98">
        <w:rPr>
          <w:bCs/>
        </w:rPr>
        <w:t>ADRIA ORBIS</w:t>
      </w:r>
      <w:r w:rsidR="00355C98">
        <w:t xml:space="preserve"> d. o. o. za graditeljstvo i usluge Rijeka, Antuna Barca 3/B, OIB: 38805142111, MBS: 040233928 </w:t>
      </w:r>
      <w:r w:rsidRPr="00355C98">
        <w:rPr>
          <w:color w:val="000000"/>
        </w:rPr>
        <w:t>da u roku od 15 dana uplate predujam za namirenje troškova prethodnoga i otvorenoga stečajnog postupka</w:t>
      </w:r>
      <w:r>
        <w:t xml:space="preserve"> u iznosu od 30.000,00 kn na prolazni depozit suda koji se vodi kod Hrvatske poštanske banke d.d. Zagreb broj </w:t>
      </w:r>
      <w:r w:rsidRPr="00355C98">
        <w:rPr>
          <w:bCs/>
        </w:rPr>
        <w:t>HR59 2390 0011 3000 0270 3.</w:t>
      </w:r>
    </w:p>
    <w:p w:rsidRDefault="002C0587" w:rsidP="00355C98" w:rsidR="002C0587">
      <w:pPr>
        <w:pStyle w:val="Odlomakpopisa"/>
        <w:numPr>
          <w:ilvl w:val="0"/>
          <w:numId w:val="1"/>
        </w:numPr>
        <w:jc w:val="both"/>
      </w:pPr>
      <w:r w:rsidRPr="00355C98">
        <w:rPr>
          <w:color w:val="000000"/>
        </w:rPr>
        <w:t xml:space="preserve">Ako osobe iz točke </w:t>
      </w:r>
      <w:r w:rsidR="00355C98">
        <w:rPr>
          <w:color w:val="000000"/>
        </w:rPr>
        <w:t>I</w:t>
      </w:r>
      <w:r w:rsidRPr="00355C98">
        <w:rPr>
          <w:color w:val="000000"/>
        </w:rPr>
        <w:t>. ovoga rješenja ne predujme traženi iznos, sud će donijeti rješenje o otvaranju i zaključenju stečajnoga postupka</w:t>
      </w:r>
      <w:r w:rsidRPr="00355C98">
        <w:rPr>
          <w:bCs/>
        </w:rPr>
        <w:t xml:space="preserve"> </w:t>
      </w:r>
      <w:r>
        <w:t xml:space="preserve">nad dužnikom </w:t>
      </w:r>
      <w:r w:rsidR="00355C98" w:rsidRPr="00355C98">
        <w:rPr>
          <w:bCs/>
        </w:rPr>
        <w:t>ADRIA ORBIS</w:t>
      </w:r>
      <w:r w:rsidR="00355C98">
        <w:t xml:space="preserve"> d. o. o. za graditeljstvo i usluge Rijeka, Antuna Barca 3/B, OIB: 38805142111, MBS: 040233928</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355C98">
        <w:rPr>
          <w:bCs/>
        </w:rPr>
        <w:t>ADRIA ORBIS</w:t>
      </w:r>
      <w:r w:rsidR="00355C98">
        <w:t xml:space="preserve"> d. o. o. za graditeljstvo i usluge Rijeka, Antuna Barca 3/B, OIB: 38805142111, MBS: 040233928</w:t>
      </w:r>
      <w:r>
        <w:t>.</w:t>
      </w:r>
    </w:p>
    <w:p w:rsidRDefault="002C0587" w:rsidP="002C0587" w:rsidR="002C0587">
      <w:pPr>
        <w:ind w:firstLine="1440"/>
        <w:jc w:val="both"/>
      </w:pPr>
      <w:r>
        <w:t>Dana 21. listopada 2016. godine doneseno je rješenje ovog suda posl. br. St-</w:t>
      </w:r>
      <w:r w:rsidR="00355C98">
        <w:t>700</w:t>
      </w:r>
      <w:r>
        <w:t xml:space="preserve">/2016 kojim je pokrenut prethodni postupak radi utvrđivanja uvjeta za otvaranje stečajnog postupka nad dužnikom </w:t>
      </w:r>
      <w:r w:rsidR="00355C98">
        <w:rPr>
          <w:bCs/>
        </w:rPr>
        <w:t>ADRIA ORBIS</w:t>
      </w:r>
      <w:r w:rsidR="00355C98">
        <w:t xml:space="preserve"> d. o. o. za graditeljstvo i usluge Rijeka, Antuna Barca 3/B, OIB: 38805142111, MBS: 040233928</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355C98">
        <w:rPr>
          <w:bCs/>
        </w:rPr>
        <w:t>16</w:t>
      </w:r>
      <w:r>
        <w:rPr>
          <w:bCs/>
        </w:rPr>
        <w:t xml:space="preserve">. studenoga 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Rijeka, 2</w:t>
      </w:r>
      <w:r w:rsidR="003C6000">
        <w:t>5</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Dovršeno u 9,</w:t>
      </w:r>
      <w:r w:rsidR="00F4789B">
        <w:t>35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P="002C0587" w:rsidR="002C0587">
      <w:r>
        <w:t xml:space="preserve">           </w:t>
      </w:r>
      <w:r>
        <w:tab/>
      </w:r>
      <w:r>
        <w:tab/>
      </w:r>
      <w:r>
        <w:tab/>
      </w:r>
      <w:r>
        <w:tab/>
      </w:r>
      <w:r>
        <w:tab/>
      </w:r>
      <w:r>
        <w:tab/>
        <w:t xml:space="preserve">Zapisničar            </w:t>
      </w:r>
      <w:r>
        <w:tab/>
      </w:r>
      <w:r>
        <w:tab/>
        <w:t xml:space="preserve">Stranke   </w:t>
      </w:r>
    </w:p>
    <w:p w:rsidRDefault="002C0587" w:rsidP="002C0587" w:rsidR="002C0587"/>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605" w:rsidP="002C0587" w:rsidR="00D75605">
      <w:r>
        <w:separator/>
      </w:r>
    </w:p>
  </w:endnote>
  <w:endnote w:id="0" w:type="continuationSeparator">
    <w:p w:rsidRDefault="00D75605" w:rsidP="002C0587" w:rsidR="00D756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3079111"/>
      <w:docPartObj>
        <w:docPartGallery w:val="Page Numbers (Bottom of Page)"/>
        <w:docPartUnique/>
      </w:docPartObj>
    </w:sdtPr>
    <w:sdtEndPr/>
    <w:sdtContent>
      <w:p w:rsidRDefault="00F4789B" w:rsidR="00F4789B">
        <w:pPr>
          <w:pStyle w:val="Podnoje"/>
          <w:jc w:val="center"/>
        </w:pPr>
        <w:r>
          <w:fldChar w:fldCharType="begin"/>
        </w:r>
        <w:r>
          <w:instrText>PAGE   \* MERGEFORMAT</w:instrText>
        </w:r>
        <w:r>
          <w:fldChar w:fldCharType="separate"/>
        </w:r>
        <w:r w:rsidR="00AF4516">
          <w:rPr>
            <w:noProof/>
          </w:rPr>
          <w:t>1</w:t>
        </w:r>
        <w:r>
          <w:fldChar w:fldCharType="end"/>
        </w:r>
      </w:p>
    </w:sdtContent>
  </w:sdt>
  <w:p w:rsidRDefault="00F4789B" w:rsidR="00F4789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605" w:rsidP="002C0587" w:rsidR="00D75605">
      <w:r>
        <w:separator/>
      </w:r>
    </w:p>
  </w:footnote>
  <w:footnote w:id="0" w:type="continuationSeparator">
    <w:p w:rsidRDefault="00D75605" w:rsidP="002C0587" w:rsidR="00D756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355C98">
      <w:t>700</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09685F"/>
    <w:multiLevelType w:val="hybridMultilevel"/>
    <w:tmpl w:val="30128BCA"/>
    <w:lvl w:tplc="CD7E16F6"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267BBB"/>
    <w:rsid w:val="002C0587"/>
    <w:rsid w:val="002F0CD1"/>
    <w:rsid w:val="003541B1"/>
    <w:rsid w:val="00355C98"/>
    <w:rsid w:val="003C6000"/>
    <w:rsid w:val="004F6C16"/>
    <w:rsid w:val="00520689"/>
    <w:rsid w:val="006F38CE"/>
    <w:rsid w:val="0076139A"/>
    <w:rsid w:val="007B6D04"/>
    <w:rsid w:val="00836506"/>
    <w:rsid w:val="00942A0F"/>
    <w:rsid w:val="00AA43BC"/>
    <w:rsid w:val="00AF0A5D"/>
    <w:rsid w:val="00AF4516"/>
    <w:rsid w:val="00B93FF3"/>
    <w:rsid w:val="00BA3EB5"/>
    <w:rsid w:val="00BB2E51"/>
    <w:rsid w:val="00C17835"/>
    <w:rsid w:val="00D67E91"/>
    <w:rsid w:val="00D75605"/>
    <w:rsid w:val="00E518D1"/>
    <w:rsid w:val="00E63FC0"/>
    <w:rsid w:val="00ED0D53"/>
    <w:rsid w:val="00F4789B"/>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55C98"/>
    <w:pPr>
      <w:ind w:left="720"/>
      <w:contextualSpacing/>
    </w:pPr>
  </w:style>
  <w:style w:styleId="Tekstrezerviranogmjesta" w:type="character">
    <w:name w:val="Placeholder Text"/>
    <w:basedOn w:val="Zadanifontodlomka"/>
    <w:uiPriority w:val="99"/>
    <w:semiHidden/>
    <w:rsid w:val="00AF4516"/>
    <w:rPr>
      <w:color w:val="808080"/>
      <w:bdr w:space="0" w:sz="0" w:color="auto" w:val="none"/>
      <w:shd w:fill="auto" w:color="auto" w:val="clear"/>
    </w:rPr>
  </w:style>
  <w:style w:customStyle="true" w:styleId="eSPISCCParagraphDefaultFont" w:type="character">
    <w:name w:val="eSPIS_CC_Paragraph Default Font"/>
    <w:basedOn w:val="Zadanifontodlomka"/>
    <w:rsid w:val="00AF45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4516"/>
    <w:rPr>
      <w:bdr w:space="0" w:sz="0" w:color="auto" w:val="none"/>
      <w:shd w:fill="FFFFCC" w:color="auto" w:val="clear"/>
      <w:lang w:val="hr-HR"/>
    </w:rPr>
  </w:style>
  <w:style w:customStyle="true" w:styleId="PozadinaSvijetloCrvena" w:type="character">
    <w:name w:val="Pozadina_SvijetloCrvena"/>
    <w:basedOn w:val="eSPISCCParagraphDefaultFont"/>
    <w:rsid w:val="00AF45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45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55C98"/>
    <w:pPr>
      <w:ind w:left="720"/>
      <w:contextualSpacing/>
    </w:pPr>
  </w:style>
  <w:style w:styleId="Tekstrezerviranogmjesta" w:type="character">
    <w:name w:val="Placeholder Text"/>
    <w:basedOn w:val="Zadanifontodlomka"/>
    <w:uiPriority w:val="99"/>
    <w:semiHidden/>
    <w:rsid w:val="00AF4516"/>
    <w:rPr>
      <w:color w:val="808080"/>
      <w:bdr w:color="auto" w:space="0" w:sz="0" w:val="none"/>
      <w:shd w:color="auto" w:fill="auto" w:val="clear"/>
    </w:rPr>
  </w:style>
  <w:style w:customStyle="1" w:styleId="eSPISCCParagraphDefaultFont" w:type="character">
    <w:name w:val="eSPIS_CC_Paragraph Default Font"/>
    <w:basedOn w:val="Zadanifontodlomka"/>
    <w:rsid w:val="00AF45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4516"/>
    <w:rPr>
      <w:bdr w:color="auto" w:space="0" w:sz="0" w:val="none"/>
      <w:shd w:color="auto" w:fill="FFFFCC" w:val="clear"/>
      <w:lang w:val="hr-HR"/>
    </w:rPr>
  </w:style>
  <w:style w:customStyle="1" w:styleId="PozadinaSvijetloCrvena" w:type="character">
    <w:name w:val="Pozadina_SvijetloCrvena"/>
    <w:basedOn w:val="eSPISCCParagraphDefaultFont"/>
    <w:rsid w:val="00AF45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45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siječnja 2017.</izvorni_sadrzaj>
    <derivirana_varijabla naziv="DomainObject.PlaniraniZavrsetakDatum_1">25. siječnja 2017.</derivirana_varijabla>
  </DomainObject.PlaniraniZavrsetakDatum>
  <DomainObject.PlaniraniPocetakDatum>
    <izvorni_sadrzaj>25. siječnja 2017.</izvorni_sadrzaj>
    <derivirana_varijabla naziv="DomainObject.PlaniraniPocetakDatum_1">25.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St-700/2016</izvorni_sadrzaj>
    <derivirana_varijabla naziv="DomainObject.Predmet.OznakaBroj_1">St-700/2016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ORBIS d.o.o.</izvorni_sadrzaj>
    <derivirana_varijabla naziv="DomainObject.Predmet.ProtustrankaFormated_1">  ADRIA ORBIS d.o.o.</derivirana_varijabla>
  </DomainObject.Predmet.ProtustrankaFormated>
  <DomainObject.Predmet.ProtustrankaFormatedOIB>
    <izvorni_sadrzaj>  ADRIA ORBIS d.o.o., OIB 38805142111</izvorni_sadrzaj>
    <derivirana_varijabla naziv="DomainObject.Predmet.ProtustrankaFormatedOIB_1">  ADRIA ORBIS d.o.o., OIB 38805142111</derivirana_varijabla>
  </DomainObject.Predmet.ProtustrankaFormatedOIB>
  <DomainObject.Predmet.ProtustrankaFormatedWithAdress>
    <izvorni_sadrzaj> ADRIA ORBIS d.o.o., Antuna Barca 3b, 51000 Rijeka</izvorni_sadrzaj>
    <derivirana_varijabla naziv="DomainObject.Predmet.ProtustrankaFormatedWithAdress_1"> ADRIA ORBIS d.o.o., Antuna Barca 3b, 51000 Rijeka</derivirana_varijabla>
  </DomainObject.Predmet.ProtustrankaFormatedWithAdress>
  <DomainObject.Predmet.ProtustrankaFormatedWithAdressOIB>
    <izvorni_sadrzaj> ADRIA ORBIS d.o.o., OIB 38805142111, Antuna Barca 3b, 51000 Rijeka</izvorni_sadrzaj>
    <derivirana_varijabla naziv="DomainObject.Predmet.ProtustrankaFormatedWithAdressOIB_1"> ADRIA ORBIS d.o.o., OIB 38805142111, Antuna Barca 3b, 51000 Rijeka</derivirana_varijabla>
  </DomainObject.Predmet.ProtustrankaFormatedWithAdressOIB>
  <DomainObject.Predmet.ProtustrankaWithAdress>
    <izvorni_sadrzaj>ADRIA ORBIS d.o.o. Antuna Barca 3b, 51000 Rijeka</izvorni_sadrzaj>
    <derivirana_varijabla naziv="DomainObject.Predmet.ProtustrankaWithAdress_1">ADRIA ORBIS d.o.o. Antuna Barca 3b, 51000 Rijeka</derivirana_varijabla>
  </DomainObject.Predmet.ProtustrankaWithAdress>
  <DomainObject.Predmet.ProtustrankaWithAdressOIB>
    <izvorni_sadrzaj>ADRIA ORBIS d.o.o., OIB 38805142111, Antuna Barca 3b, 51000 Rijeka</izvorni_sadrzaj>
    <derivirana_varijabla naziv="DomainObject.Predmet.ProtustrankaWithAdressOIB_1">ADRIA ORBIS d.o.o., OIB 38805142111, Antuna Barca 3b, 51000 Rijeka</derivirana_varijabla>
  </DomainObject.Predmet.ProtustrankaWithAdressOIB>
  <DomainObject.Predmet.ProtustrankaNazivFormated>
    <izvorni_sadrzaj>ADRIA ORBIS d.o.o.</izvorni_sadrzaj>
    <derivirana_varijabla naziv="DomainObject.Predmet.ProtustrankaNazivFormated_1">ADRIA ORBIS d.o.o.</derivirana_varijabla>
  </DomainObject.Predmet.ProtustrankaNazivFormated>
  <DomainObject.Predmet.ProtustrankaNazivFormatedOIB>
    <izvorni_sadrzaj>ADRIA ORBIS d.o.o., OIB 38805142111</izvorni_sadrzaj>
    <derivirana_varijabla naziv="DomainObject.Predmet.ProtustrankaNazivFormatedOIB_1">ADRIA ORBIS d.o.o., OIB 38805142111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ORBIS d.o.o.</item>
    </izvorni_sadrzaj>
    <derivirana_varijabla naziv="DomainObject.Predmet.ProtuStrankaListFormated_1">
      <item>ADRIA ORBIS d.o.o.</item>
    </derivirana_varijabla>
  </DomainObject.Predmet.ProtuStrankaListFormated>
  <DomainObject.Predmet.ProtuStrankaListFormatedOIB>
    <izvorni_sadrzaj>
      <item>ADRIA ORBIS d.o.o., OIB 38805142111</item>
    </izvorni_sadrzaj>
    <derivirana_varijabla naziv="DomainObject.Predmet.ProtuStrankaListFormatedOIB_1">
      <item>ADRIA ORBIS d.o.o., OIB 38805142111</item>
    </derivirana_varijabla>
  </DomainObject.Predmet.ProtuStrankaListFormatedOIB>
  <DomainObject.Predmet.ProtuStrankaListFormatedWithAdress>
    <izvorni_sadrzaj>
      <item>ADRIA ORBIS d.o.o., Antuna Barca 3b, 51000 Rijeka</item>
    </izvorni_sadrzaj>
    <derivirana_varijabla naziv="DomainObject.Predmet.ProtuStrankaListFormatedWithAdress_1">
      <item>ADRIA ORBIS d.o.o., Antuna Barca 3b, 51000 Rijeka</item>
    </derivirana_varijabla>
  </DomainObject.Predmet.ProtuStrankaListFormatedWithAdress>
  <DomainObject.Predmet.ProtuStrankaListFormatedWithAdressOIB>
    <izvorni_sadrzaj>
      <item>ADRIA ORBIS d.o.o., OIB 38805142111, Antuna Barca 3b, 51000 Rijeka</item>
    </izvorni_sadrzaj>
    <derivirana_varijabla naziv="DomainObject.Predmet.ProtuStrankaListFormatedWithAdressOIB_1">
      <item>ADRIA ORBIS d.o.o., OIB 38805142111, Antuna Barca 3b, 51000 Rijeka</item>
    </derivirana_varijabla>
  </DomainObject.Predmet.ProtuStrankaListFormatedWithAdressOIB>
  <DomainObject.Predmet.ProtuStrankaListNazivFormated>
    <izvorni_sadrzaj>
      <item>ADRIA ORBIS d.o.o.</item>
    </izvorni_sadrzaj>
    <derivirana_varijabla naziv="DomainObject.Predmet.ProtuStrankaListNazivFormated_1">
      <item>ADRIA ORBIS d.o.o.</item>
    </derivirana_varijabla>
  </DomainObject.Predmet.ProtuStrankaListNazivFormated>
  <DomainObject.Predmet.ProtuStrankaListNazivFormatedOIB>
    <izvorni_sadrzaj>
      <item>ADRIA ORBIS d.o.o., OIB 38805142111</item>
    </izvorni_sadrzaj>
    <derivirana_varijabla naziv="DomainObject.Predmet.ProtuStrankaListNazivFormatedOIB_1">
      <item>ADRIA ORBIS d.o.o., OIB 38805142111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ORBIS d.o.o.</izvorni_sadrzaj>
    <derivirana_varijabla naziv="DomainObject.Predmet.ProtustrankaIDrugi_1">ADRIA ORBIS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ORBIS d.o.o., OIB 38805142111, Antuna Barca 3b, 51000 Rijeka</izvorni_sadrzaj>
    <derivirana_varijabla naziv="DomainObject.Predmet.ProtustrankaIDrugiAdressOIB_1">ADRIA ORBIS d.o.o., OIB 38805142111, Antuna Barca 3b,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ORBIS d.o.o.</item>
    </izvorni_sadrzaj>
    <derivirana_varijabla naziv="DomainObject.Predmet.SudioniciListNaziv_1">
      <item>FINA  Rijeka</item>
      <item>ADRIA ORBIS d.o.o.</item>
    </derivirana_varijabla>
  </DomainObject.Predmet.SudioniciListNaziv>
  <DomainObject.Predmet.SudioniciListAdressOIB>
    <izvorni_sadrzaj>
      <item>FINA  Rijeka, OIB 85821130368, Frana Kurelca 8,51000 Rijeka</item>
      <item>ADRIA ORBIS d.o.o., OIB 38805142111, Antuna Barca 3b,51000 Rijeka</item>
    </izvorni_sadrzaj>
    <derivirana_varijabla naziv="DomainObject.Predmet.SudioniciListAdressOIB_1">
      <item>FINA  Rijeka, OIB 85821130368, Frana Kurelca 8,51000 Rijeka</item>
      <item>ADRIA ORBIS d.o.o., OIB 38805142111, Antuna Barca 3b,51000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38805142111</item>
    </izvorni_sadrzaj>
    <derivirana_varijabla naziv="DomainObject.Predmet.SudioniciListNazivOIB_1">
      <item>, OIB 85821130368</item>
      <item>, OIB 38805142111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649</properties:Words>
  <properties:Characters>3623</properties:Characters>
  <properties:Lines>93</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2017-01-25T08:32:00Z</dcterms:created>
  <dc:creator>Vera Jelenović</dc:creator>
  <cp:lastModifiedBy>Danijela Fumić</cp:lastModifiedBy>
  <cp:lastPrinted>2017-01-25T08:32:00Z</cp:lastPrinted>
  <dcterms:modified xmlns:xsi="http://www.w3.org/2001/XMLSchema-instance" xsi:type="dcterms:W3CDTF">2017-01-25T08:33:00Z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