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7dd1" w14:paraId="3787dd1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Pr="00F9302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31682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A31682">
        <w:rPr>
          <w:sz w:val="24"/>
          <w:szCs w:val="24"/>
        </w:rPr>
        <w:t xml:space="preserve"> </w:t>
      </w:r>
      <w:r w:rsidR="00A31682" w:rsidRPr="00A31682">
        <w:rPr>
          <w:sz w:val="24"/>
          <w:szCs w:val="24"/>
        </w:rPr>
        <w:t>ŠTACION  d.o.o. za ugostiteljstvo (Općina Mošćenička Draga), Mošćenice 74/A, MBS: 040258872, OIB: 86705008569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A31682">
        <w:rPr>
          <w:sz w:val="24"/>
          <w:szCs w:val="24"/>
        </w:rPr>
        <w:t>73.288,94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A31682">
        <w:rPr>
          <w:sz w:val="24"/>
          <w:szCs w:val="24"/>
        </w:rPr>
        <w:t>Aleksandar Bradičić, OIB 53658552524, Mošćenice, Mošćenice 74/A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posl.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C107DC">
        <w:rPr>
          <w:sz w:val="24"/>
          <w:szCs w:val="24"/>
        </w:rPr>
        <w:t>4</w:t>
      </w:r>
      <w:r w:rsidR="00A31682">
        <w:rPr>
          <w:sz w:val="24"/>
          <w:szCs w:val="24"/>
        </w:rPr>
        <w:t>81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A31682">
      <w:rPr>
        <w:sz w:val="24"/>
        <w:szCs w:val="24"/>
      </w:rPr>
      <w:t>481</w:t>
    </w:r>
    <w:r w:rsidR="00460779">
      <w:rPr>
        <w:sz w:val="24"/>
        <w:szCs w:val="24"/>
      </w:rPr>
      <w:t>/18-5</w:t>
    </w:r>
  </w:p>
  <w:p w:rsidRDefault="004D7F9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D7F9D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31682"/>
    <w:rsid w:val="00A621D8"/>
    <w:rsid w:val="00AD4C85"/>
    <w:rsid w:val="00AF6644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ŠTACION d.o.o.</izvorni_sadrzaj>
    <derivirana_varijabla naziv="DomainObject.Predmet.ProtustrankaFormated_1">  ŠTACION d.o.o.</derivirana_varijabla>
  </DomainObject.Predmet.ProtustrankaFormated>
  <DomainObject.Predmet.ProtustrankaFormatedOIB>
    <izvorni_sadrzaj>  ŠTACION d.o.o., OIB 86705008569</izvorni_sadrzaj>
    <derivirana_varijabla naziv="DomainObject.Predmet.ProtustrankaFormatedOIB_1">  ŠTACION d.o.o., OIB 86705008569</derivirana_varijabla>
  </DomainObject.Predmet.ProtustrankaFormatedOIB>
  <DomainObject.Predmet.ProtustrankaFormatedWithAdress>
    <izvorni_sadrzaj> ŠTACION d.o.o., Mošćenice 74a, 51417 Mošćenička Draga</izvorni_sadrzaj>
    <derivirana_varijabla naziv="DomainObject.Predmet.ProtustrankaFormatedWithAdress_1"> ŠTACION d.o.o., Mošćenice 74a, 51417 Mošćenička Draga</derivirana_varijabla>
  </DomainObject.Predmet.ProtustrankaFormatedWithAdress>
  <DomainObject.Predmet.ProtustrankaFormatedWithAdressOIB>
    <izvorni_sadrzaj> ŠTACION d.o.o., OIB 86705008569, Mošćenice 74a, 51417 Mošćenička Draga</izvorni_sadrzaj>
    <derivirana_varijabla naziv="DomainObject.Predmet.ProtustrankaFormatedWithAdressOIB_1"> ŠTACION d.o.o., OIB 86705008569, Mošćenice 74a, 51417 Mošćenička Draga</derivirana_varijabla>
  </DomainObject.Predmet.ProtustrankaFormatedWithAdressOIB>
  <DomainObject.Predmet.ProtustrankaWithAdress>
    <izvorni_sadrzaj>ŠTACION d.o.o. Mošćenice 74a, 51417 Mošćenička Draga</izvorni_sadrzaj>
    <derivirana_varijabla naziv="DomainObject.Predmet.ProtustrankaWithAdress_1">ŠTACION d.o.o. Mošćenice 74a, 51417 Mošćenička Draga</derivirana_varijabla>
  </DomainObject.Predmet.ProtustrankaWithAdress>
  <DomainObject.Predmet.ProtustrankaWithAdressOIB>
    <izvorni_sadrzaj>ŠTACION d.o.o., OIB 86705008569, Mošćenice 74a, 51417 Mošćenička Draga</izvorni_sadrzaj>
    <derivirana_varijabla naziv="DomainObject.Predmet.ProtustrankaWithAdressOIB_1">ŠTACION d.o.o., OIB 86705008569, Mošćenice 74a, 51417 Mošćenička Draga</derivirana_varijabla>
  </DomainObject.Predmet.ProtustrankaWithAdressOIB>
  <DomainObject.Predmet.ProtustrankaNazivFormated>
    <izvorni_sadrzaj>ŠTACION d.o.o.</izvorni_sadrzaj>
    <derivirana_varijabla naziv="DomainObject.Predmet.ProtustrankaNazivFormated_1">ŠTACION d.o.o.</derivirana_varijabla>
  </DomainObject.Predmet.ProtustrankaNazivFormated>
  <DomainObject.Predmet.ProtustrankaNazivFormatedOIB>
    <izvorni_sadrzaj>ŠTACION d.o.o., OIB 86705008569</izvorni_sadrzaj>
    <derivirana_varijabla naziv="DomainObject.Predmet.ProtustrankaNazivFormatedOIB_1">ŠTACION d.o.o., OIB 86705008569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73288.94</izvorni_sadrzaj>
    <derivirana_varijabla naziv="DomainObject.Predmet.TrenutnaVrijednost_1">73288.94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ŠTACION d.o.o.</item>
    </izvorni_sadrzaj>
    <derivirana_varijabla naziv="DomainObject.Predmet.ProtuStrankaListFormated_1">
      <item>ŠTACION d.o.o.</item>
    </derivirana_varijabla>
  </DomainObject.Predmet.ProtuStrankaListFormated>
  <DomainObject.Predmet.ProtuStrankaListFormatedOIB>
    <izvorni_sadrzaj>
      <item>ŠTACION d.o.o., OIB 86705008569</item>
    </izvorni_sadrzaj>
    <derivirana_varijabla naziv="DomainObject.Predmet.ProtuStrankaListFormatedOIB_1">
      <item>ŠTACION d.o.o., OIB 86705008569</item>
    </derivirana_varijabla>
  </DomainObject.Predmet.ProtuStrankaListFormatedOIB>
  <DomainObject.Predmet.ProtuStrankaListFormatedWithAdress>
    <izvorni_sadrzaj>
      <item>ŠTACION d.o.o., Mošćenice 74a, 51417 Mošćenička Draga</item>
    </izvorni_sadrzaj>
    <derivirana_varijabla naziv="DomainObject.Predmet.ProtuStrankaListFormatedWithAdress_1">
      <item>ŠTACION d.o.o., Mošćenice 74a, 51417 Mošćenička Draga</item>
    </derivirana_varijabla>
  </DomainObject.Predmet.ProtuStrankaListFormatedWithAdress>
  <DomainObject.Predmet.ProtuStrankaListFormatedWithAdressOIB>
    <izvorni_sadrzaj>
      <item>ŠTACION d.o.o., OIB 86705008569, Mošćenice 74a, 51417 Mošćenička Draga</item>
    </izvorni_sadrzaj>
    <derivirana_varijabla naziv="DomainObject.Predmet.ProtuStrankaListFormatedWithAdressOIB_1">
      <item>ŠTACION d.o.o., OIB 86705008569, Mošćenice 74a, 51417 Mošćenička Draga</item>
    </derivirana_varijabla>
  </DomainObject.Predmet.ProtuStrankaListFormatedWithAdressOIB>
  <DomainObject.Predmet.ProtuStrankaListNazivFormated>
    <izvorni_sadrzaj>
      <item>ŠTACION d.o.o.</item>
    </izvorni_sadrzaj>
    <derivirana_varijabla naziv="DomainObject.Predmet.ProtuStrankaListNazivFormated_1">
      <item>ŠTACION d.o.o.</item>
    </derivirana_varijabla>
  </DomainObject.Predmet.ProtuStrankaListNazivFormated>
  <DomainObject.Predmet.ProtuStrankaListNazivFormatedOIB>
    <izvorni_sadrzaj>
      <item>ŠTACION d.o.o., OIB 86705008569</item>
    </izvorni_sadrzaj>
    <derivirana_varijabla naziv="DomainObject.Predmet.ProtuStrankaListNazivFormatedOIB_1">
      <item>ŠTACION d.o.o., OIB 86705008569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ŠTACION d.o.o.</izvorni_sadrzaj>
    <derivirana_varijabla naziv="DomainObject.Predmet.ProtustrankaIDrugi_1">ŠTACION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ŠTACION d.o.o., OIB 86705008569, Mošćenice 74a, 51417 Mošćenička Draga</izvorni_sadrzaj>
    <derivirana_varijabla naziv="DomainObject.Predmet.ProtustrankaIDrugiAdressOIB_1">ŠTACION d.o.o., OIB 86705008569, Mošćenice 74a,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ŠTACION d.o.o.</item>
    </izvorni_sadrzaj>
    <derivirana_varijabla naziv="DomainObject.Predmet.SudioniciListNaziv_1">
      <item>FINA Rijeka</item>
      <item>ŠTACION d.o.o.</item>
    </derivirana_varijabla>
  </DomainObject.Predmet.SudioniciListNaziv>
  <DomainObject.Predmet.SudioniciListAdressOIB>
    <izvorni_sadrzaj>
      <item>FINA Rijeka, OIB 85821130368, Frana Kurelca 8,51000 Rijeka</item>
      <item>ŠTACION d.o.o., OIB 86705008569, Mošćenice 74a,51417 Mošćenička Draga</item>
    </izvorni_sadrzaj>
    <derivirana_varijabla naziv="DomainObject.Predmet.SudioniciListAdressOIB_1">
      <item>FINA Rijeka, OIB 85821130368, Frana Kurelca 8,51000 Rijeka</item>
      <item>ŠTACION d.o.o., OIB 86705008569, Mošćenice 74a,51417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86705008569</item>
    </izvorni_sadrzaj>
    <derivirana_varijabla naziv="DomainObject.Predmet.SudioniciListNazivOIB_1">
      <item>, OIB 85821130368</item>
      <item>, OIB 86705008569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1305</properties:Characters>
  <properties:Lines>32</properties:Lines>
  <properties:Paragraphs>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2018-10-05T07:18:00Z</cp:lastPrinted>
  <dcterms:modified xmlns:xsi="http://www.w3.org/2001/XMLSchema-instance" xsi:type="dcterms:W3CDTF">2018-10-05T07:18:00Z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