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d944" w14:paraId="768d944" w:rsidRDefault="008F67ED" w:rsidP="008F67ED" w:rsidR="008F67ED" w:rsidRPr="00483D77">
      <w:pPr>
        <w:spacing w:lineRule="auto" w:line="240" w:after="8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83D77">
        <w:rPr>
          <w:rFonts w:hAnsi="Times New Roman" w:ascii="Times New Roman"/>
          <w:b/>
          <w:sz w:val="28"/>
        </w:rPr>
        <w:t>Obrazac 19.</w:t>
      </w: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b/>
          <w:sz w:val="28"/>
        </w:rPr>
      </w:pPr>
    </w:p>
    <w:p w:rsidRDefault="008F67ED" w:rsidP="008F67ED" w:rsidR="008F67ED" w:rsidRPr="000F50B2">
      <w:pPr>
        <w:spacing w:lineRule="auto" w:line="240" w:after="80"/>
        <w:jc w:val="both"/>
        <w:rPr>
          <w:rFonts w:hAnsi="Times New Roman" w:ascii="Times New Roman"/>
          <w:b/>
          <w:sz w:val="24"/>
        </w:rPr>
      </w:pPr>
      <w:r w:rsidRPr="000F50B2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0F50B2">
        <w:rPr>
          <w:rFonts w:hAnsi="Times New Roman" w:ascii="Times New Roman"/>
          <w:b/>
          <w:sz w:val="24"/>
        </w:rPr>
        <w:t>ž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0F50B2">
        <w:rPr>
          <w:rFonts w:hAnsi="Times New Roman" w:ascii="Times New Roman"/>
          <w:b/>
          <w:sz w:val="24"/>
        </w:rPr>
        <w:t xml:space="preserve"> 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0F50B2">
        <w:rPr>
          <w:rFonts w:hAnsi="Times New Roman" w:ascii="Times New Roman"/>
          <w:b/>
          <w:sz w:val="24"/>
        </w:rPr>
        <w:t>č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0F50B2">
        <w:rPr>
          <w:rFonts w:hAnsi="Times New Roman" w:ascii="Times New Roman"/>
          <w:b/>
          <w:sz w:val="24"/>
        </w:rPr>
        <w:t xml:space="preserve"> 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0F50B2">
        <w:rPr>
          <w:rFonts w:hAnsi="Times New Roman" w:ascii="Times New Roman"/>
          <w:b/>
          <w:sz w:val="24"/>
        </w:rPr>
        <w:t xml:space="preserve"> _</w:t>
      </w:r>
      <w:r w:rsidRPr="000F50B2">
        <w:rPr>
          <w:rFonts w:hAnsi="Times New Roman" w:ascii="Times New Roman"/>
          <w:b/>
          <w:sz w:val="24"/>
          <w:u w:val="single"/>
        </w:rPr>
        <w:t>Trgovački sud u Zagrebu</w:t>
      </w:r>
      <w:r w:rsidRPr="000F50B2">
        <w:rPr>
          <w:rFonts w:hAnsi="Times New Roman" w:ascii="Times New Roman"/>
          <w:b/>
          <w:sz w:val="24"/>
        </w:rPr>
        <w:t>____________________</w:t>
      </w:r>
    </w:p>
    <w:p w:rsidRDefault="008F67ED" w:rsidP="008F67ED" w:rsidR="008F67ED" w:rsidRPr="000F50B2">
      <w:pPr>
        <w:spacing w:lineRule="auto" w:line="240" w:after="8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F50B2">
        <w:rPr>
          <w:rFonts w:hAnsi="Times New Roman" w:ascii="Times New Roman"/>
          <w:b/>
          <w:sz w:val="24"/>
          <w:szCs w:val="24"/>
          <w:lang w:val="pl-PL"/>
        </w:rPr>
        <w:t>Poslovni broj spisa __3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S</w:t>
      </w:r>
      <w:r w:rsidR="00EB49EF">
        <w:rPr>
          <w:rFonts w:hAnsi="Times New Roman" w:ascii="Times New Roman"/>
          <w:b/>
          <w:sz w:val="24"/>
          <w:szCs w:val="24"/>
          <w:u w:val="single"/>
          <w:lang w:val="pl-PL"/>
        </w:rPr>
        <w:t>t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>-</w:t>
      </w:r>
      <w:r w:rsidR="00EB49EF">
        <w:rPr>
          <w:rFonts w:hAnsi="Times New Roman" w:ascii="Times New Roman"/>
          <w:b/>
          <w:sz w:val="24"/>
          <w:szCs w:val="24"/>
          <w:u w:val="single"/>
          <w:lang w:val="pl-PL"/>
        </w:rPr>
        <w:t>132/15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______________________</w:t>
      </w:r>
    </w:p>
    <w:p w:rsidRDefault="008F67ED" w:rsidP="008F67ED" w:rsidR="008F67ED" w:rsidRPr="000F50B2">
      <w:pPr>
        <w:spacing w:lineRule="auto" w:line="240" w:after="80"/>
        <w:rPr>
          <w:rFonts w:hAnsi="Times New Roman" w:ascii="Times New Roman"/>
          <w:b/>
          <w:sz w:val="24"/>
          <w:szCs w:val="24"/>
          <w:lang w:val="pl-PL"/>
        </w:rPr>
      </w:pPr>
      <w:r w:rsidRPr="000F50B2">
        <w:rPr>
          <w:rFonts w:hAnsi="Times New Roman" w:ascii="Times New Roman"/>
          <w:b/>
          <w:sz w:val="24"/>
          <w:szCs w:val="24"/>
          <w:lang w:val="pl-PL"/>
        </w:rPr>
        <w:t>Dužnik (ime i prezime / tvrtka ili na</w:t>
      </w:r>
      <w:r w:rsidR="00EB49EF">
        <w:rPr>
          <w:rFonts w:hAnsi="Times New Roman" w:ascii="Times New Roman"/>
          <w:b/>
          <w:sz w:val="24"/>
          <w:szCs w:val="24"/>
          <w:lang w:val="pl-PL"/>
        </w:rPr>
        <w:t>ziv, OIB, adresa / sjedište)TRIPUS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d.o.o. u stečaju,  </w:t>
      </w:r>
      <w:r w:rsidR="00EB49EF">
        <w:rPr>
          <w:rFonts w:hAnsi="Times New Roman" w:ascii="Times New Roman"/>
          <w:b/>
          <w:sz w:val="24"/>
          <w:szCs w:val="24"/>
          <w:u w:val="single"/>
          <w:lang w:val="pl-PL"/>
        </w:rPr>
        <w:t>Lukoranska 8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>, 10000 Zagreb,  OIB:</w:t>
      </w:r>
      <w:r w:rsidR="00EB49EF">
        <w:rPr>
          <w:rFonts w:hAnsi="Times New Roman" w:ascii="Times New Roman"/>
          <w:b/>
          <w:sz w:val="24"/>
          <w:szCs w:val="24"/>
          <w:u w:val="single"/>
          <w:lang w:val="pl-PL"/>
        </w:rPr>
        <w:t>04370558154</w:t>
      </w:r>
      <w:r w:rsidR="00151469">
        <w:rPr>
          <w:rFonts w:hAnsi="Times New Roman" w:ascii="Times New Roman"/>
          <w:b/>
          <w:sz w:val="24"/>
          <w:szCs w:val="24"/>
          <w:u w:val="single"/>
          <w:lang w:val="pl-PL"/>
        </w:rPr>
        <w:t>.________________________________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                      </w:t>
      </w: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b/>
          <w:sz w:val="24"/>
          <w:szCs w:val="24"/>
        </w:rPr>
      </w:pP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b/>
          <w:sz w:val="24"/>
          <w:szCs w:val="24"/>
        </w:rPr>
      </w:pP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sz w:val="24"/>
          <w:szCs w:val="24"/>
          <w:lang w:val="pl-PL"/>
        </w:rPr>
      </w:pPr>
      <w:r w:rsidRPr="00483D77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F67ED" w:rsidP="008F67ED" w:rsidR="008F67ED" w:rsidRPr="00483D77">
      <w:pPr>
        <w:spacing w:lineRule="auto" w:line="240" w:after="80"/>
        <w:rPr>
          <w:rFonts w:hAnsi="Times New Roman" w:ascii="Times New Roman"/>
          <w:sz w:val="24"/>
          <w:szCs w:val="24"/>
        </w:rPr>
      </w:pPr>
    </w:p>
    <w:p w:rsidRDefault="008F67ED" w:rsidP="008F67ED" w:rsidR="008F67ED" w:rsidRPr="00483D77">
      <w:pPr>
        <w:numPr>
          <w:ilvl w:val="0"/>
          <w:numId w:val="1"/>
        </w:numPr>
        <w:spacing w:lineRule="auto" w:line="240" w:after="80"/>
        <w:jc w:val="center"/>
        <w:rPr>
          <w:rFonts w:hAnsi="Times New Roman" w:ascii="Times New Roman"/>
          <w:b/>
          <w:sz w:val="24"/>
          <w:szCs w:val="24"/>
        </w:rPr>
      </w:pPr>
      <w:r w:rsidRPr="00483D77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F67ED" w:rsidP="008F67ED" w:rsidR="008F67ED" w:rsidRPr="00483D77">
      <w:pPr>
        <w:spacing w:lineRule="auto" w:line="240" w:after="80"/>
        <w:ind w:left="964"/>
        <w:rPr>
          <w:rFonts w:hAnsi="Times New Roman" w:ascii="Times New Roman"/>
          <w:b/>
          <w:sz w:val="24"/>
          <w:szCs w:val="24"/>
        </w:rPr>
      </w:pPr>
    </w:p>
    <w:tbl>
      <w:tblPr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842"/>
        <w:gridCol w:w="1419"/>
        <w:gridCol w:w="1417"/>
        <w:gridCol w:w="1278"/>
        <w:gridCol w:w="1134"/>
        <w:gridCol w:w="1417"/>
        <w:gridCol w:w="1214"/>
      </w:tblGrid>
      <w:tr w:rsidTr="00604190" w:rsidR="008F67ED" w:rsidRPr="000F50B2">
        <w:trPr>
          <w:cantSplit/>
        </w:trPr>
        <w:tc>
          <w:tcPr>
            <w:tcW w:type="pct" w:w="260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36"/>
                <w:szCs w:val="36"/>
              </w:rPr>
            </w:pPr>
            <w:r w:rsidRPr="000F50B2">
              <w:rPr>
                <w:rFonts w:hAnsi="Times New Roman" w:ascii="Times New Roman"/>
                <w:b/>
                <w:sz w:val="36"/>
                <w:szCs w:val="36"/>
                <w:lang w:eastAsia="hr-HR"/>
              </w:rPr>
              <w:t>II.viši ispl.red</w:t>
            </w:r>
          </w:p>
        </w:tc>
        <w:tc>
          <w:tcPr>
            <w:tcW w:type="pct" w:w="692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604190" w:rsidR="00FB0E78" w:rsidRPr="000F50B2">
        <w:trPr>
          <w:cantSplit/>
        </w:trPr>
        <w:tc>
          <w:tcPr>
            <w:tcW w:type="pct" w:w="260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type="pct" w:w="898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36"/>
                <w:szCs w:val="36"/>
                <w:lang w:eastAsia="hr-HR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91"/>
            <w:vAlign w:val="center"/>
          </w:tcPr>
          <w:p w:rsidRDefault="00FB0E78" w:rsidP="00FB0E78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Iznos priznate tražbine</w:t>
            </w:r>
          </w:p>
          <w:p w:rsidRDefault="00FB0E78" w:rsidP="00FB0E78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  <w:tc>
          <w:tcPr>
            <w:tcW w:type="pct" w:w="592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Tr="00604190" w:rsidR="008F67ED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FB0E78" w:rsidP="00FB0E78" w:rsidR="008F67ED" w:rsidRPr="000F50B2">
            <w:pPr>
              <w:spacing w:lineRule="auto" w:line="240" w:after="80" w:beforeAutospacing="true" w:before="10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8F67ED" w:rsidRPr="000F50B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7B42B0" w:rsidP="007B42B0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INA-INDUSTRIJA NAFTEd.d.</w:t>
            </w:r>
            <w:r w:rsidR="008F67ED" w:rsidRPr="000F50B2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      zastupan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a</w:t>
            </w:r>
            <w:r w:rsidR="008F67ED" w:rsidRPr="000F50B2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po 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odvjetničkom društvu Ilić,</w:t>
            </w:r>
            <w:r w:rsidR="00457401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Orehovec</w:t>
            </w:r>
            <w:r w:rsidR="00457401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&amp;</w:t>
            </w:r>
            <w:r w:rsidR="00457401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Partneri</w:t>
            </w:r>
          </w:p>
        </w:tc>
        <w:tc>
          <w:tcPr>
            <w:tcW w:type="pct" w:w="692"/>
            <w:vAlign w:val="center"/>
          </w:tcPr>
          <w:p w:rsidRDefault="007B42B0" w:rsidP="00206576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27759560625</w:t>
            </w:r>
          </w:p>
        </w:tc>
        <w:tc>
          <w:tcPr>
            <w:tcW w:type="pct" w:w="691"/>
            <w:vAlign w:val="center"/>
          </w:tcPr>
          <w:p w:rsidRDefault="007B42B0" w:rsidP="007B42B0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Avenija V.Holjevca 10</w:t>
            </w:r>
            <w:r w:rsidR="008F67ED" w:rsidRPr="000F50B2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        10000 Zagreb</w:t>
            </w:r>
          </w:p>
        </w:tc>
        <w:tc>
          <w:tcPr>
            <w:tcW w:type="pct" w:w="623"/>
            <w:vAlign w:val="center"/>
          </w:tcPr>
          <w:p w:rsidRDefault="007B42B0" w:rsidP="007B42B0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2.221,21</w:t>
            </w:r>
          </w:p>
        </w:tc>
        <w:tc>
          <w:tcPr>
            <w:tcW w:type="pct" w:w="553"/>
            <w:vAlign w:val="center"/>
          </w:tcPr>
          <w:p w:rsidRDefault="00846AFE" w:rsidP="00846AFE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n</w:t>
            </w:r>
            <w:r w:rsidR="007B42B0">
              <w:rPr>
                <w:rFonts w:hAnsi="Times New Roman" w:ascii="Times New Roman"/>
                <w:b/>
                <w:sz w:val="20"/>
                <w:szCs w:val="20"/>
              </w:rPr>
              <w:t>eplaćeni račun</w:t>
            </w:r>
          </w:p>
        </w:tc>
        <w:tc>
          <w:tcPr>
            <w:tcW w:type="pct" w:w="691"/>
            <w:vAlign w:val="center"/>
          </w:tcPr>
          <w:p w:rsidRDefault="007B42B0" w:rsidP="00206576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2.221,21</w:t>
            </w:r>
          </w:p>
        </w:tc>
        <w:tc>
          <w:tcPr>
            <w:tcW w:type="pct" w:w="592"/>
            <w:vAlign w:val="center"/>
          </w:tcPr>
          <w:p w:rsidRDefault="00846AFE" w:rsidP="00846AFE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</w:t>
            </w:r>
            <w:r w:rsidR="000B37B9">
              <w:rPr>
                <w:rFonts w:hAnsi="Times New Roman" w:ascii="Times New Roman"/>
                <w:b/>
                <w:sz w:val="20"/>
                <w:szCs w:val="20"/>
              </w:rPr>
              <w:t>ačun vjerovnika br.32385    / INA/1</w:t>
            </w:r>
          </w:p>
        </w:tc>
      </w:tr>
      <w:tr w:rsidTr="00604190" w:rsidR="008F67ED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0B37B9" w:rsidP="000B37B9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</w:t>
            </w:r>
            <w:r w:rsidR="008F67ED" w:rsidRPr="000F50B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0B37B9" w:rsidP="00457401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REPUBLIKA HRVATSKA- zastupan</w:t>
            </w:r>
            <w:r w:rsidR="00457401">
              <w:rPr>
                <w:rFonts w:hAnsi="Times New Roman" w:ascii="Times New Roman"/>
                <w:b/>
                <w:sz w:val="20"/>
                <w:szCs w:val="20"/>
              </w:rPr>
              <w:t>a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po Županijskom državnom odvjetništvu u Zagrebu</w:t>
            </w:r>
          </w:p>
        </w:tc>
        <w:tc>
          <w:tcPr>
            <w:tcW w:type="pct" w:w="692"/>
            <w:vAlign w:val="center"/>
          </w:tcPr>
          <w:p w:rsidRDefault="000B37B9" w:rsidP="00FB0E78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52634238587</w:t>
            </w:r>
          </w:p>
        </w:tc>
        <w:tc>
          <w:tcPr>
            <w:tcW w:type="pct" w:w="691"/>
            <w:vAlign w:val="center"/>
          </w:tcPr>
          <w:p w:rsidRDefault="00846AFE" w:rsidP="00846AFE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Savska cesta 41 10000 Zagreb</w:t>
            </w:r>
          </w:p>
        </w:tc>
        <w:tc>
          <w:tcPr>
            <w:tcW w:type="pct" w:w="623"/>
            <w:vAlign w:val="center"/>
          </w:tcPr>
          <w:p w:rsidRDefault="00846AFE" w:rsidP="00206576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2.602,90</w:t>
            </w:r>
          </w:p>
        </w:tc>
        <w:tc>
          <w:tcPr>
            <w:tcW w:type="pct" w:w="553"/>
            <w:vAlign w:val="center"/>
          </w:tcPr>
          <w:p w:rsidRDefault="00457401" w:rsidP="00457401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Trošak postupka osiguranja</w:t>
            </w:r>
          </w:p>
        </w:tc>
        <w:tc>
          <w:tcPr>
            <w:tcW w:type="pct" w:w="691"/>
            <w:vAlign w:val="center"/>
          </w:tcPr>
          <w:p w:rsidRDefault="00846AFE" w:rsidP="00846AFE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2.602,90</w:t>
            </w:r>
          </w:p>
        </w:tc>
        <w:tc>
          <w:tcPr>
            <w:tcW w:type="pct" w:w="592"/>
            <w:vAlign w:val="center"/>
          </w:tcPr>
          <w:p w:rsidRDefault="00846AFE" w:rsidP="00E002B8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Rješenje Općinskog suda u Velikoj Gorici</w:t>
            </w:r>
            <w:r w:rsidR="00E002B8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, Stalna služba u Ivanić Gradu</w:t>
            </w:r>
            <w:r w:rsidR="001A56B5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br. 21 Ovr-1833/16</w:t>
            </w:r>
          </w:p>
        </w:tc>
      </w:tr>
      <w:tr w:rsidTr="00604190" w:rsidR="008F67ED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1A56B5" w:rsidP="001A56B5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3</w:t>
            </w:r>
            <w:r w:rsidR="008F67ED" w:rsidRPr="000F50B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1A56B5" w:rsidP="001A56B5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MARTINA ERCEG zastupana po odvjetniku Frano Gavranić</w:t>
            </w:r>
          </w:p>
        </w:tc>
        <w:tc>
          <w:tcPr>
            <w:tcW w:type="pct" w:w="692"/>
            <w:vAlign w:val="center"/>
          </w:tcPr>
          <w:p w:rsidRDefault="001A56B5" w:rsidP="001A56B5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64713446347</w:t>
            </w:r>
          </w:p>
        </w:tc>
        <w:tc>
          <w:tcPr>
            <w:tcW w:type="pct" w:w="691"/>
            <w:vAlign w:val="center"/>
          </w:tcPr>
          <w:p w:rsidRDefault="001A56B5" w:rsidP="00206576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Ante Starčevića 13         23000 Zadar</w:t>
            </w:r>
          </w:p>
        </w:tc>
        <w:tc>
          <w:tcPr>
            <w:tcW w:type="pct" w:w="623"/>
            <w:vAlign w:val="center"/>
          </w:tcPr>
          <w:p w:rsidRDefault="009F0F29" w:rsidP="00206576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18.857,35</w:t>
            </w:r>
          </w:p>
        </w:tc>
        <w:tc>
          <w:tcPr>
            <w:tcW w:type="pct" w:w="553"/>
            <w:vAlign w:val="center"/>
          </w:tcPr>
          <w:p w:rsidRDefault="008C2958" w:rsidP="008C2958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Presuda Općinskog građansko suda u Zagrebu br.P-56/16</w:t>
            </w:r>
          </w:p>
        </w:tc>
        <w:tc>
          <w:tcPr>
            <w:tcW w:type="pct" w:w="691"/>
            <w:vAlign w:val="center"/>
          </w:tcPr>
          <w:p w:rsidRDefault="009F0F29" w:rsidP="009F0F29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18.857,35</w:t>
            </w:r>
          </w:p>
        </w:tc>
        <w:tc>
          <w:tcPr>
            <w:tcW w:type="pct" w:w="592"/>
            <w:vAlign w:val="center"/>
          </w:tcPr>
          <w:p w:rsidRDefault="009F0F29" w:rsidP="009F0F29" w:rsidR="008F67ED" w:rsidRPr="000F50B2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Presuda Općinskog građansko suda u Zagrebu br. P-56/16</w:t>
            </w:r>
            <w:r w:rsidR="008C2958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(nepravomoćna i neovršna)</w:t>
            </w:r>
          </w:p>
        </w:tc>
      </w:tr>
      <w:tr w:rsidTr="00604190" w:rsidR="000B37B9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9F0F29" w:rsidP="00206576" w:rsidR="000B37B9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4.</w:t>
            </w:r>
          </w:p>
        </w:tc>
        <w:tc>
          <w:tcPr>
            <w:tcW w:type="pct" w:w="898"/>
            <w:vAlign w:val="center"/>
          </w:tcPr>
          <w:p w:rsidRDefault="00C40D16" w:rsidP="00C40D16" w:rsidR="000B37B9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IVA BAUS               zastupana po odvjetniku     Frano Gavranić</w:t>
            </w:r>
          </w:p>
          <w:p w:rsidRDefault="00C40D16" w:rsidP="00C40D16" w:rsidR="00C40D16" w:rsidRPr="000F50B2">
            <w:pPr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2"/>
            <w:vAlign w:val="center"/>
          </w:tcPr>
          <w:p w:rsidRDefault="00C40D16" w:rsidP="00206576" w:rsidR="000B37B9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31610735082</w:t>
            </w:r>
          </w:p>
        </w:tc>
        <w:tc>
          <w:tcPr>
            <w:tcW w:type="pct" w:w="691"/>
            <w:vAlign w:val="center"/>
          </w:tcPr>
          <w:p w:rsidRDefault="00C40D16" w:rsidP="00206576" w:rsidR="000B37B9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Ivana Gundulića 1c         23000 Zadar</w:t>
            </w:r>
          </w:p>
        </w:tc>
        <w:tc>
          <w:tcPr>
            <w:tcW w:type="pct" w:w="623"/>
            <w:vAlign w:val="center"/>
          </w:tcPr>
          <w:p w:rsidRDefault="00C40D16" w:rsidP="00206576" w:rsidR="000B37B9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55.134,53</w:t>
            </w:r>
          </w:p>
        </w:tc>
        <w:tc>
          <w:tcPr>
            <w:tcW w:type="pct" w:w="553"/>
            <w:vAlign w:val="center"/>
          </w:tcPr>
          <w:p w:rsidRDefault="008C2958" w:rsidP="008C2958" w:rsidR="000B37B9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Presuda Općinskog građansko suda u Zagrebu br.P-56/16 </w:t>
            </w:r>
          </w:p>
        </w:tc>
        <w:tc>
          <w:tcPr>
            <w:tcW w:type="pct" w:w="691"/>
            <w:vAlign w:val="center"/>
          </w:tcPr>
          <w:p w:rsidRDefault="00C40D16" w:rsidP="00206576" w:rsidR="000B37B9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55.134,53</w:t>
            </w:r>
          </w:p>
        </w:tc>
        <w:tc>
          <w:tcPr>
            <w:tcW w:type="pct" w:w="592"/>
            <w:vAlign w:val="center"/>
          </w:tcPr>
          <w:p w:rsidRDefault="00DF74A9" w:rsidP="00206576" w:rsidR="000B37B9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Presuda Općinskog građansko suda u Zagrebu br. P-56/16</w:t>
            </w:r>
            <w:r w:rsidR="008C2958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(nepravomoćna i neovršna)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Tr="00604190" w:rsidR="001A56B5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DF74A9" w:rsidP="00206576" w:rsidR="001A56B5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5.</w:t>
            </w:r>
          </w:p>
        </w:tc>
        <w:tc>
          <w:tcPr>
            <w:tcW w:type="pct" w:w="898"/>
            <w:vAlign w:val="center"/>
          </w:tcPr>
          <w:p w:rsidRDefault="00DF74A9" w:rsidP="006407E3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ZAGREBAČKI HOLDING d.o.o. Podružnica Zagrebparking zastupan po punomoćniku Tomislav Bilić, dipl.iur, punomoć  br. 15 Su-1132/08</w:t>
            </w:r>
          </w:p>
        </w:tc>
        <w:tc>
          <w:tcPr>
            <w:tcW w:type="pct" w:w="692"/>
            <w:vAlign w:val="center"/>
          </w:tcPr>
          <w:p w:rsidRDefault="00DF74A9" w:rsidP="00DF74A9" w:rsidR="001A56B5" w:rsidRPr="000F50B2">
            <w:pPr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pct" w:w="691"/>
            <w:vAlign w:val="center"/>
          </w:tcPr>
          <w:p w:rsidRDefault="00DF74A9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Ulica grada Vukovara 41        10000 Zagreb</w:t>
            </w:r>
          </w:p>
        </w:tc>
        <w:tc>
          <w:tcPr>
            <w:tcW w:type="pct" w:w="623"/>
            <w:vAlign w:val="center"/>
          </w:tcPr>
          <w:p w:rsidRDefault="00D63461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9.327,12</w:t>
            </w:r>
          </w:p>
        </w:tc>
        <w:tc>
          <w:tcPr>
            <w:tcW w:type="pct" w:w="553"/>
            <w:vAlign w:val="center"/>
          </w:tcPr>
          <w:p w:rsidRDefault="00D63461" w:rsidP="00D63461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neplaćeni računi</w:t>
            </w:r>
          </w:p>
        </w:tc>
        <w:tc>
          <w:tcPr>
            <w:tcW w:type="pct" w:w="691"/>
            <w:vAlign w:val="center"/>
          </w:tcPr>
          <w:p w:rsidRDefault="00D63461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9.327,12</w:t>
            </w:r>
          </w:p>
        </w:tc>
        <w:tc>
          <w:tcPr>
            <w:tcW w:type="pct" w:w="592"/>
            <w:vAlign w:val="center"/>
          </w:tcPr>
          <w:p w:rsidRDefault="006407E3" w:rsidP="006407E3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Pravomoćna i ovršna rješenja o ovrsi</w:t>
            </w:r>
          </w:p>
        </w:tc>
      </w:tr>
      <w:tr w:rsidTr="00604190" w:rsidR="001A56B5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D63461" w:rsidP="00206576" w:rsidR="001A56B5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6.</w:t>
            </w:r>
          </w:p>
        </w:tc>
        <w:tc>
          <w:tcPr>
            <w:tcW w:type="pct" w:w="898"/>
            <w:vAlign w:val="center"/>
          </w:tcPr>
          <w:p w:rsidRDefault="00D63461" w:rsidP="00993321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REPUBLIKA HRVATSKA-MINISTARSTVO FINANCIJA-POREZNA UPRAVA, PODRUČNI URED ZAGREB, zast</w:t>
            </w:r>
            <w:r w:rsidR="006407E3">
              <w:rPr>
                <w:rFonts w:hAnsi="Times New Roman" w:ascii="Times New Roman"/>
                <w:b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="006407E3">
              <w:rPr>
                <w:rFonts w:hAnsi="Times New Roman" w:ascii="Times New Roman"/>
                <w:b/>
                <w:sz w:val="20"/>
                <w:szCs w:val="20"/>
              </w:rPr>
              <w:t>p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o</w:t>
            </w:r>
            <w:r w:rsidR="006407E3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="00993321">
              <w:rPr>
                <w:rFonts w:hAnsi="Times New Roman" w:ascii="Times New Roman"/>
                <w:b/>
                <w:sz w:val="20"/>
                <w:szCs w:val="20"/>
              </w:rPr>
              <w:t>ŽDO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u Zagrebu </w:t>
            </w:r>
          </w:p>
        </w:tc>
        <w:tc>
          <w:tcPr>
            <w:tcW w:type="pct" w:w="692"/>
            <w:vAlign w:val="center"/>
          </w:tcPr>
          <w:p w:rsidRDefault="00D63461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1"/>
            <w:vAlign w:val="center"/>
          </w:tcPr>
          <w:p w:rsidRDefault="00E45C7A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Savska cesta 41 10000 Zagreb</w:t>
            </w:r>
          </w:p>
        </w:tc>
        <w:tc>
          <w:tcPr>
            <w:tcW w:type="pct" w:w="623"/>
            <w:vAlign w:val="center"/>
          </w:tcPr>
          <w:p w:rsidRDefault="00E45C7A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207.587,41</w:t>
            </w:r>
          </w:p>
        </w:tc>
        <w:tc>
          <w:tcPr>
            <w:tcW w:type="pct" w:w="553"/>
            <w:vAlign w:val="center"/>
          </w:tcPr>
          <w:p w:rsidRDefault="006407E3" w:rsidP="006407E3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N</w:t>
            </w:r>
            <w:r w:rsidR="00E45C7A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eplaćen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a porezna davanja</w:t>
            </w:r>
          </w:p>
        </w:tc>
        <w:tc>
          <w:tcPr>
            <w:tcW w:type="pct" w:w="691"/>
            <w:vAlign w:val="center"/>
          </w:tcPr>
          <w:p w:rsidRDefault="00E45C7A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207.587,41</w:t>
            </w:r>
          </w:p>
        </w:tc>
        <w:tc>
          <w:tcPr>
            <w:tcW w:type="pct" w:w="592"/>
            <w:vAlign w:val="center"/>
          </w:tcPr>
          <w:p w:rsidRDefault="006407E3" w:rsidP="006407E3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Ovjereni izlisti iz inf.sustava porezne uprave</w:t>
            </w:r>
          </w:p>
        </w:tc>
      </w:tr>
      <w:tr w:rsidTr="00604190" w:rsidR="001A56B5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E45C7A" w:rsidP="00206576" w:rsidR="001A56B5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7.</w:t>
            </w:r>
          </w:p>
        </w:tc>
        <w:tc>
          <w:tcPr>
            <w:tcW w:type="pct" w:w="898"/>
            <w:vAlign w:val="center"/>
          </w:tcPr>
          <w:p w:rsidRDefault="00E45C7A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TRIGLAV OSIGURANJE d.d.</w:t>
            </w:r>
          </w:p>
        </w:tc>
        <w:tc>
          <w:tcPr>
            <w:tcW w:type="pct" w:w="692"/>
            <w:vAlign w:val="center"/>
          </w:tcPr>
          <w:p w:rsidRDefault="009D43C3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29743547503</w:t>
            </w:r>
          </w:p>
        </w:tc>
        <w:tc>
          <w:tcPr>
            <w:tcW w:type="pct" w:w="691"/>
            <w:vAlign w:val="center"/>
          </w:tcPr>
          <w:p w:rsidRDefault="009D43C3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Antuna Heinza 4 10000 Zagreb</w:t>
            </w:r>
          </w:p>
        </w:tc>
        <w:tc>
          <w:tcPr>
            <w:tcW w:type="pct" w:w="623"/>
            <w:vAlign w:val="center"/>
          </w:tcPr>
          <w:p w:rsidRDefault="009D43C3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9.268,16</w:t>
            </w:r>
          </w:p>
        </w:tc>
        <w:tc>
          <w:tcPr>
            <w:tcW w:type="pct" w:w="553"/>
            <w:vAlign w:val="center"/>
          </w:tcPr>
          <w:p w:rsidRDefault="00E63648" w:rsidP="00E63648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n</w:t>
            </w:r>
            <w:r w:rsidR="009D43C3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eplaćeni računi</w:t>
            </w:r>
          </w:p>
        </w:tc>
        <w:tc>
          <w:tcPr>
            <w:tcW w:type="pct" w:w="691"/>
            <w:vAlign w:val="center"/>
          </w:tcPr>
          <w:p w:rsidRDefault="009D43C3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9.268,16</w:t>
            </w:r>
          </w:p>
        </w:tc>
        <w:tc>
          <w:tcPr>
            <w:tcW w:type="pct" w:w="592"/>
            <w:vAlign w:val="center"/>
          </w:tcPr>
          <w:p w:rsidRDefault="009D43C3" w:rsidP="00621F32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pravomoć. i ovršno rješenje o ovrsi </w:t>
            </w:r>
          </w:p>
        </w:tc>
      </w:tr>
      <w:tr w:rsidTr="00604190" w:rsidR="00E63648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E63648" w:rsidP="00206576" w:rsidR="00E6364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8.</w:t>
            </w:r>
          </w:p>
        </w:tc>
        <w:tc>
          <w:tcPr>
            <w:tcW w:type="pct" w:w="898"/>
            <w:vAlign w:val="center"/>
          </w:tcPr>
          <w:p w:rsidRDefault="00E63648" w:rsidP="00206576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ALLIANZ ZAGREB d.d. zastupan po odvjetničkom društvu Hanžeković&amp;partneri</w:t>
            </w:r>
          </w:p>
        </w:tc>
        <w:tc>
          <w:tcPr>
            <w:tcW w:type="pct" w:w="692"/>
            <w:vAlign w:val="center"/>
          </w:tcPr>
          <w:p w:rsidRDefault="00E63648" w:rsidP="00206576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23759810849</w:t>
            </w:r>
          </w:p>
        </w:tc>
        <w:tc>
          <w:tcPr>
            <w:tcW w:type="pct" w:w="691"/>
            <w:vAlign w:val="center"/>
          </w:tcPr>
          <w:p w:rsidRDefault="00E63648" w:rsidP="00206576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Heinzelova 70         10000 Zagreb</w:t>
            </w:r>
          </w:p>
        </w:tc>
        <w:tc>
          <w:tcPr>
            <w:tcW w:type="pct" w:w="623"/>
            <w:vAlign w:val="center"/>
          </w:tcPr>
          <w:p w:rsidRDefault="00E63648" w:rsidP="00206576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11.380,78</w:t>
            </w:r>
          </w:p>
        </w:tc>
        <w:tc>
          <w:tcPr>
            <w:tcW w:type="pct" w:w="553"/>
            <w:vAlign w:val="center"/>
          </w:tcPr>
          <w:p w:rsidRDefault="00E63648" w:rsidP="00D82041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neplaćeni računi</w:t>
            </w:r>
          </w:p>
        </w:tc>
        <w:tc>
          <w:tcPr>
            <w:tcW w:type="pct" w:w="691"/>
            <w:vAlign w:val="center"/>
          </w:tcPr>
          <w:p w:rsidRDefault="00E63648" w:rsidP="00206576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11.380,78</w:t>
            </w:r>
          </w:p>
        </w:tc>
        <w:tc>
          <w:tcPr>
            <w:tcW w:type="pct" w:w="592"/>
            <w:vAlign w:val="center"/>
          </w:tcPr>
          <w:p w:rsidRDefault="00E63648" w:rsidP="00CE7408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pravomoć. i ovršno rješenje o ovrsi </w:t>
            </w:r>
          </w:p>
        </w:tc>
      </w:tr>
      <w:tr w:rsidTr="00604190" w:rsidR="00E63648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E63648" w:rsidP="00206576" w:rsidR="00E6364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9.</w:t>
            </w:r>
          </w:p>
        </w:tc>
        <w:tc>
          <w:tcPr>
            <w:tcW w:type="pct" w:w="898"/>
            <w:vAlign w:val="center"/>
          </w:tcPr>
          <w:p w:rsidRDefault="00E63648" w:rsidP="00206576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HRVATSKO DRUŠTVO SKLADATELJA zastupano po odvjetniku Fellner Pavle</w:t>
            </w:r>
          </w:p>
        </w:tc>
        <w:tc>
          <w:tcPr>
            <w:tcW w:type="pct" w:w="692"/>
            <w:vAlign w:val="center"/>
          </w:tcPr>
          <w:p w:rsidRDefault="00E63648" w:rsidP="00206576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56668956985</w:t>
            </w:r>
          </w:p>
        </w:tc>
        <w:tc>
          <w:tcPr>
            <w:tcW w:type="pct" w:w="691"/>
            <w:vAlign w:val="center"/>
          </w:tcPr>
          <w:p w:rsidRDefault="00E63648" w:rsidP="00206576" w:rsidR="00604190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Berislavićeva 9       </w:t>
            </w:r>
          </w:p>
          <w:p w:rsidRDefault="00E63648" w:rsidP="00206576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10000  Zagreb</w:t>
            </w:r>
          </w:p>
        </w:tc>
        <w:tc>
          <w:tcPr>
            <w:tcW w:type="pct" w:w="623"/>
            <w:vAlign w:val="center"/>
          </w:tcPr>
          <w:p w:rsidRDefault="00E63648" w:rsidP="00206576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488,01</w:t>
            </w:r>
          </w:p>
        </w:tc>
        <w:tc>
          <w:tcPr>
            <w:tcW w:type="pct" w:w="553"/>
            <w:vAlign w:val="center"/>
          </w:tcPr>
          <w:p w:rsidRDefault="00604190" w:rsidP="00604190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Obračun naknade za javno korištenje glazbe</w:t>
            </w:r>
          </w:p>
        </w:tc>
        <w:tc>
          <w:tcPr>
            <w:tcW w:type="pct" w:w="691"/>
            <w:vAlign w:val="center"/>
          </w:tcPr>
          <w:p w:rsidRDefault="00A00644" w:rsidP="00206576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592"/>
            <w:vAlign w:val="center"/>
          </w:tcPr>
          <w:p w:rsidRDefault="00604190" w:rsidP="006A4495" w:rsidR="00E63648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ob</w:t>
            </w:r>
            <w:r w:rsidR="006A4495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račun vjerovnika</w:t>
            </w:r>
          </w:p>
        </w:tc>
      </w:tr>
      <w:tr w:rsidTr="00604190" w:rsidR="006A4495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6A4495" w:rsidP="00206576" w:rsidR="006A4495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10.</w:t>
            </w:r>
          </w:p>
        </w:tc>
        <w:tc>
          <w:tcPr>
            <w:tcW w:type="pct" w:w="898"/>
            <w:vAlign w:val="center"/>
          </w:tcPr>
          <w:p w:rsidRDefault="006A4495" w:rsidP="00206576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ERSTE&amp;STEIERMARKISCHE BANK d.d. zastupana po odvjetniku Tomislavu Čaviću</w:t>
            </w:r>
          </w:p>
        </w:tc>
        <w:tc>
          <w:tcPr>
            <w:tcW w:type="pct" w:w="692"/>
            <w:vAlign w:val="center"/>
          </w:tcPr>
          <w:p w:rsidRDefault="006A4495" w:rsidP="00206576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23057039320</w:t>
            </w:r>
          </w:p>
        </w:tc>
        <w:tc>
          <w:tcPr>
            <w:tcW w:type="pct" w:w="691"/>
            <w:vAlign w:val="center"/>
          </w:tcPr>
          <w:p w:rsidRDefault="006A4495" w:rsidP="00206576" w:rsidR="00A00644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Jadranski trg 3a  </w:t>
            </w:r>
          </w:p>
          <w:p w:rsidRDefault="006A4495" w:rsidP="00206576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51000 Rijeka</w:t>
            </w:r>
          </w:p>
        </w:tc>
        <w:tc>
          <w:tcPr>
            <w:tcW w:type="pct" w:w="623"/>
            <w:vAlign w:val="center"/>
          </w:tcPr>
          <w:p w:rsidRDefault="006A4495" w:rsidP="00206576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1.017.581,62</w:t>
            </w:r>
          </w:p>
        </w:tc>
        <w:tc>
          <w:tcPr>
            <w:tcW w:type="pct" w:w="553"/>
            <w:vAlign w:val="center"/>
          </w:tcPr>
          <w:p w:rsidRDefault="00A00644" w:rsidP="00A00644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N</w:t>
            </w:r>
            <w:r w:rsidR="006A4495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eplaćen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e rate</w:t>
            </w:r>
            <w:r w:rsidR="006A4495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kredit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a</w:t>
            </w:r>
            <w:r w:rsidR="006A4495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pct" w:w="691"/>
            <w:vAlign w:val="center"/>
          </w:tcPr>
          <w:p w:rsidRDefault="002A3560" w:rsidP="00206576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1.017.581,62</w:t>
            </w:r>
          </w:p>
        </w:tc>
        <w:tc>
          <w:tcPr>
            <w:tcW w:type="pct" w:w="592"/>
            <w:vAlign w:val="center"/>
          </w:tcPr>
          <w:p w:rsidRDefault="002A3560" w:rsidP="002A3560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izvod iz poslovnih knjiga vjerovnika</w:t>
            </w:r>
            <w:r w:rsidR="00A00644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, ugovori o kreditu</w:t>
            </w:r>
          </w:p>
        </w:tc>
      </w:tr>
      <w:tr w:rsidTr="00604190" w:rsidR="006A4495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2A3560" w:rsidP="00206576" w:rsidR="006A4495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11.</w:t>
            </w:r>
          </w:p>
        </w:tc>
        <w:tc>
          <w:tcPr>
            <w:tcW w:type="pct" w:w="898"/>
            <w:vAlign w:val="center"/>
          </w:tcPr>
          <w:p w:rsidRDefault="002A3560" w:rsidP="00206576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FINANCIJSKA AGENCIJA</w:t>
            </w:r>
          </w:p>
        </w:tc>
        <w:tc>
          <w:tcPr>
            <w:tcW w:type="pct" w:w="692"/>
            <w:vAlign w:val="center"/>
          </w:tcPr>
          <w:p w:rsidRDefault="002A3560" w:rsidP="00206576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pct" w:w="691"/>
            <w:vAlign w:val="center"/>
          </w:tcPr>
          <w:p w:rsidRDefault="002A3560" w:rsidP="00206576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Ulica grada Vukovara 70         10000 Zagreb</w:t>
            </w:r>
          </w:p>
        </w:tc>
        <w:tc>
          <w:tcPr>
            <w:tcW w:type="pct" w:w="623"/>
            <w:vAlign w:val="center"/>
          </w:tcPr>
          <w:p w:rsidRDefault="002A3560" w:rsidP="00206576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4.285,86</w:t>
            </w:r>
          </w:p>
        </w:tc>
        <w:tc>
          <w:tcPr>
            <w:tcW w:type="pct" w:w="553"/>
            <w:vAlign w:val="center"/>
          </w:tcPr>
          <w:p w:rsidRDefault="0018467C" w:rsidP="0018467C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Troškovi predstečajne nagodbe</w:t>
            </w:r>
          </w:p>
        </w:tc>
        <w:tc>
          <w:tcPr>
            <w:tcW w:type="pct" w:w="691"/>
            <w:vAlign w:val="center"/>
          </w:tcPr>
          <w:p w:rsidRDefault="002A3560" w:rsidP="00206576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4.285,86</w:t>
            </w:r>
          </w:p>
        </w:tc>
        <w:tc>
          <w:tcPr>
            <w:tcW w:type="pct" w:w="592"/>
            <w:vAlign w:val="center"/>
          </w:tcPr>
          <w:p w:rsidRDefault="0018467C" w:rsidP="0018467C" w:rsidR="006A4495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Rješenje FINA-e</w:t>
            </w:r>
          </w:p>
        </w:tc>
      </w:tr>
    </w:tbl>
    <w:p w:rsidRDefault="0018467C" w:rsidP="008F67ED" w:rsidR="008F67ED" w:rsidRPr="0018467C">
      <w:pPr>
        <w:spacing w:lineRule="auto" w:line="240" w:after="80"/>
        <w:rPr>
          <w:rFonts w:hAnsi="Times New Roman" w:ascii="Times New Roman"/>
          <w:b/>
          <w:sz w:val="24"/>
        </w:rPr>
      </w:pPr>
      <w:r w:rsidRPr="0018467C">
        <w:rPr>
          <w:rFonts w:hAnsi="Times New Roman" w:ascii="Times New Roman"/>
          <w:b/>
          <w:sz w:val="24"/>
        </w:rPr>
        <w:t>Ukupno tražbine:</w:t>
      </w:r>
      <w:r>
        <w:rPr>
          <w:rFonts w:hAnsi="Times New Roman" w:ascii="Times New Roman"/>
          <w:sz w:val="24"/>
        </w:rPr>
        <w:t xml:space="preserve">                                                      </w:t>
      </w:r>
      <w:r w:rsidRPr="0018467C">
        <w:rPr>
          <w:rFonts w:hAnsi="Times New Roman" w:ascii="Times New Roman"/>
          <w:b/>
          <w:sz w:val="24"/>
        </w:rPr>
        <w:t>1.338.734,95</w:t>
      </w:r>
      <w:r>
        <w:rPr>
          <w:rFonts w:hAnsi="Times New Roman" w:ascii="Times New Roman"/>
          <w:b/>
          <w:sz w:val="24"/>
        </w:rPr>
        <w:t xml:space="preserve">                     1.338.246,94</w:t>
      </w:r>
    </w:p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18467C" w:rsidP="008F67ED" w:rsidR="0018467C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18467C" w:rsidP="008F67ED" w:rsidR="0018467C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18467C" w:rsidP="008F67ED" w:rsidR="0018467C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18467C" w:rsidP="008F67ED" w:rsidR="0018467C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604190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OSPORENE TRAŽBINE</w:t>
      </w:r>
    </w:p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tbl>
      <w:tblPr>
        <w:tblW w:type="dxa" w:w="98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620"/>
        <w:gridCol w:w="5400"/>
        <w:gridCol w:w="1800"/>
      </w:tblGrid>
      <w:tr w:rsidTr="00BF6A55" w:rsidR="00604190" w:rsidRPr="000F50B2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Redni broj prijavl. tražb.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Iznos osporene tražbine</w:t>
            </w:r>
            <w:r w:rsidRPr="000F50B2">
              <w:rPr>
                <w:rFonts w:hAnsi="Times New Roman" w:ascii="Times New Roman"/>
                <w:b/>
                <w:sz w:val="20"/>
                <w:szCs w:val="20"/>
              </w:rPr>
              <w:br/>
            </w:r>
            <w:r w:rsidRPr="000F50B2">
              <w:rPr>
                <w:rFonts w:hAnsi="Times New Roman" w:ascii="Times New Roman"/>
                <w:b/>
              </w:rPr>
              <w:t>(kn)</w:t>
            </w:r>
          </w:p>
        </w:tc>
        <w:tc>
          <w:tcPr>
            <w:tcW w:type="dxa" w:w="5400"/>
            <w:shd w:fill="auto" w:color="auto" w:val="clear"/>
            <w:vAlign w:val="cente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Razlog osporavanja tražbine</w:t>
            </w:r>
          </w:p>
        </w:tc>
        <w:tc>
          <w:tcPr>
            <w:tcW w:type="dxa" w:w="1800"/>
            <w:shd w:fill="auto" w:color="auto" w:val="clear"/>
            <w:vAlign w:val="cente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Oznaka ovršne isprave ako se tražbine zasniva na ovršnoj ispravi</w:t>
            </w:r>
          </w:p>
        </w:tc>
      </w:tr>
      <w:tr w:rsidTr="00BF6A55" w:rsidR="00604190" w:rsidRPr="000F50B2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604190" w:rsidP="00604190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9</w:t>
            </w:r>
            <w:r w:rsidRPr="000F50B2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1620"/>
            <w:shd w:fill="auto" w:color="auto" w:val="clear"/>
          </w:tcPr>
          <w:p w:rsidRDefault="00604190" w:rsidP="00BF6A55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488,01</w:t>
            </w:r>
          </w:p>
        </w:tc>
        <w:tc>
          <w:tcPr>
            <w:tcW w:type="dxa" w:w="5400"/>
            <w:shd w:fill="auto" w:color="auto" w:val="clear"/>
          </w:tcPr>
          <w:p w:rsidRDefault="00604190" w:rsidP="00A00644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  <w:color w:val="000000"/>
              </w:rPr>
              <w:t xml:space="preserve">Tražbina vjerovnika 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HRVATSKO DRUŠTVO SKLADATELJA zastup</w:t>
            </w:r>
            <w:r w:rsidRPr="000F50B2">
              <w:rPr>
                <w:rFonts w:hAnsi="Times New Roman" w:ascii="Times New Roman"/>
                <w:b/>
                <w:color w:val="000000"/>
              </w:rPr>
              <w:t xml:space="preserve">ana po 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odvjetniku Fellner Pavle</w:t>
            </w:r>
            <w:r w:rsidRPr="000F50B2">
              <w:rPr>
                <w:rFonts w:hAnsi="Times New Roman" w:ascii="Times New Roman"/>
                <w:b/>
                <w:color w:val="000000"/>
              </w:rPr>
              <w:t xml:space="preserve"> </w:t>
            </w:r>
            <w:r>
              <w:rPr>
                <w:rFonts w:hAnsi="Times New Roman" w:ascii="Times New Roman"/>
                <w:b/>
                <w:color w:val="000000"/>
              </w:rPr>
              <w:t>iz</w:t>
            </w:r>
            <w:r w:rsidRPr="000F50B2">
              <w:rPr>
                <w:rFonts w:hAnsi="Times New Roman" w:ascii="Times New Roman"/>
                <w:b/>
                <w:color w:val="000000"/>
              </w:rPr>
              <w:t xml:space="preserve"> Zagreb</w:t>
            </w:r>
            <w:r>
              <w:rPr>
                <w:rFonts w:hAnsi="Times New Roman" w:ascii="Times New Roman"/>
                <w:b/>
                <w:color w:val="000000"/>
              </w:rPr>
              <w:t>a</w:t>
            </w:r>
            <w:r w:rsidRPr="000F50B2">
              <w:rPr>
                <w:rFonts w:hAnsi="Times New Roman" w:ascii="Times New Roman"/>
                <w:b/>
                <w:color w:val="000000"/>
              </w:rPr>
              <w:t xml:space="preserve"> osporena je</w:t>
            </w:r>
            <w:r>
              <w:rPr>
                <w:rFonts w:hAnsi="Times New Roman" w:ascii="Times New Roman"/>
                <w:b/>
                <w:color w:val="000000"/>
              </w:rPr>
              <w:t xml:space="preserve"> zbog zastare, jer je obračun naknade za javno korištenje glazbe </w:t>
            </w:r>
            <w:r w:rsidR="00A00644">
              <w:rPr>
                <w:rFonts w:hAnsi="Times New Roman" w:ascii="Times New Roman"/>
                <w:b/>
                <w:color w:val="000000"/>
              </w:rPr>
              <w:t>na dan 11.studeni 2011.god. odnosno protek vremena od izdavanja dokumenta je više od pet godina</w:t>
            </w:r>
          </w:p>
        </w:tc>
        <w:tc>
          <w:tcPr>
            <w:tcW w:type="dxa" w:w="1800"/>
            <w:shd w:fill="auto" w:color="auto" w:val="clear"/>
          </w:tcPr>
          <w:p w:rsidRDefault="00A00644" w:rsidP="00BF6A55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nema</w:t>
            </w:r>
          </w:p>
        </w:tc>
      </w:tr>
    </w:tbl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18467C" w:rsidP="008F67ED" w:rsidR="0018467C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18467C" w:rsidP="008F67ED" w:rsidR="0018467C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18467C" w:rsidP="008F67ED" w:rsidR="0018467C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18467C" w:rsidP="008F67ED" w:rsidR="0018467C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  <w:r w:rsidRPr="00483D77">
        <w:rPr>
          <w:rFonts w:hAnsi="Times New Roman" w:ascii="Times New Roman"/>
          <w:b/>
          <w:sz w:val="24"/>
        </w:rPr>
        <w:lastRenderedPageBreak/>
        <w:t>II. TABLICA RAZLUČNIH PRAVA</w:t>
      </w: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sz w:val="24"/>
        </w:rPr>
      </w:pPr>
    </w:p>
    <w:tbl>
      <w:tblPr>
        <w:tblpPr w:tblpY="1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8"/>
        <w:gridCol w:w="1413"/>
        <w:gridCol w:w="1419"/>
        <w:gridCol w:w="849"/>
        <w:gridCol w:w="1276"/>
        <w:gridCol w:w="1134"/>
        <w:gridCol w:w="1417"/>
        <w:gridCol w:w="2348"/>
      </w:tblGrid>
      <w:tr w:rsidTr="00A00644" w:rsidR="008F67ED" w:rsidRPr="000F50B2">
        <w:tc>
          <w:tcPr>
            <w:tcW w:type="pct" w:w="194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 xml:space="preserve">Redni broj </w:t>
            </w:r>
          </w:p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689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Ime i prezime /  tvrtka ili naziv razlučnog vjerovnika</w:t>
            </w:r>
          </w:p>
        </w:tc>
        <w:tc>
          <w:tcPr>
            <w:tcW w:type="pct" w:w="692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 xml:space="preserve">OIB razlučnog vjerovnika </w:t>
            </w:r>
          </w:p>
        </w:tc>
        <w:tc>
          <w:tcPr>
            <w:tcW w:type="pct" w:w="414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Adresa / sjedište razlučnog vjerovnika</w:t>
            </w:r>
          </w:p>
        </w:tc>
        <w:tc>
          <w:tcPr>
            <w:tcW w:type="pct" w:w="622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Javna knjiga u koju je razlučno pravo upisano</w:t>
            </w:r>
          </w:p>
        </w:tc>
        <w:tc>
          <w:tcPr>
            <w:tcW w:type="pct" w:w="553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Iznos tražbine osigurane razlučnim pravom</w:t>
            </w:r>
          </w:p>
        </w:tc>
        <w:tc>
          <w:tcPr>
            <w:tcW w:type="pct" w:w="691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Pravnu osnovu tražbine osigurane razlučnim pravom</w:t>
            </w:r>
          </w:p>
        </w:tc>
        <w:tc>
          <w:tcPr>
            <w:tcW w:type="pct" w:w="1145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Dio imovine na koji se odnosi razlučno pravo</w:t>
            </w:r>
          </w:p>
        </w:tc>
      </w:tr>
      <w:tr w:rsidTr="00A00644" w:rsidR="008F67ED" w:rsidRPr="000F50B2">
        <w:tc>
          <w:tcPr>
            <w:tcW w:type="pct" w:w="194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1.</w:t>
            </w:r>
          </w:p>
        </w:tc>
        <w:tc>
          <w:tcPr>
            <w:tcW w:type="pct" w:w="689"/>
            <w:vAlign w:val="center"/>
          </w:tcPr>
          <w:p w:rsidRDefault="006407E3" w:rsidP="00DE1AB2" w:rsidR="008F67ED" w:rsidRPr="000F50B2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REPUBLIKA HRVATSKAMINISTARSTVO FINANCIJAPOREZNA UPRAVA, PODRUČNI URED ZAGREB, zastupano po Ž</w:t>
            </w:r>
            <w:r w:rsidR="00DE1AB2">
              <w:rPr>
                <w:rFonts w:hAnsi="Times New Roman" w:ascii="Times New Roman"/>
                <w:b/>
                <w:sz w:val="20"/>
                <w:szCs w:val="20"/>
              </w:rPr>
              <w:t>DO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u Zagrebu</w:t>
            </w:r>
          </w:p>
        </w:tc>
        <w:tc>
          <w:tcPr>
            <w:tcW w:type="pct" w:w="692"/>
            <w:vAlign w:val="center"/>
          </w:tcPr>
          <w:p w:rsidRDefault="00993321" w:rsidP="00993321" w:rsidR="008F67ED" w:rsidRPr="000F50B2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414"/>
            <w:vAlign w:val="center"/>
          </w:tcPr>
          <w:p w:rsidRDefault="00993321" w:rsidP="00206576" w:rsidR="008F67ED" w:rsidRPr="00993321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 w:rsidRPr="00993321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Savska cesta 41 10000 Zagreb </w:t>
            </w:r>
            <w:r w:rsidR="008F67ED" w:rsidRPr="00993321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   </w:t>
            </w:r>
          </w:p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622"/>
            <w:vAlign w:val="center"/>
          </w:tcPr>
          <w:p w:rsidRDefault="00DE1AB2" w:rsidP="00993321" w:rsidR="00993321" w:rsidRPr="00993321">
            <w:pPr>
              <w:spacing w:lineRule="auto" w:line="240" w:after="80"/>
              <w:rPr>
                <w:rFonts w:eastAsia="Times New Roman" w:hAnsi="Times New Roman" w:ascii="Times New Roman"/>
                <w:b/>
              </w:rPr>
            </w:pPr>
            <w:r>
              <w:rPr>
                <w:rFonts w:eastAsia="Times New Roman" w:hAnsi="Times New Roman" w:ascii="Times New Roman"/>
                <w:b/>
              </w:rPr>
              <w:t xml:space="preserve">Zemljišne knjige </w:t>
            </w:r>
            <w:r w:rsidR="00993321" w:rsidRPr="00993321">
              <w:rPr>
                <w:rFonts w:eastAsia="Times New Roman" w:hAnsi="Times New Roman" w:ascii="Times New Roman"/>
                <w:b/>
              </w:rPr>
              <w:t>Općinsk</w:t>
            </w:r>
            <w:r>
              <w:rPr>
                <w:rFonts w:eastAsia="Times New Roman" w:hAnsi="Times New Roman" w:ascii="Times New Roman"/>
                <w:b/>
              </w:rPr>
              <w:t>og</w:t>
            </w:r>
            <w:r w:rsidR="00993321" w:rsidRPr="00993321">
              <w:rPr>
                <w:rFonts w:eastAsia="Times New Roman" w:hAnsi="Times New Roman" w:ascii="Times New Roman"/>
                <w:b/>
              </w:rPr>
              <w:t xml:space="preserve"> sud</w:t>
            </w:r>
            <w:r>
              <w:rPr>
                <w:rFonts w:eastAsia="Times New Roman" w:hAnsi="Times New Roman" w:ascii="Times New Roman"/>
                <w:b/>
              </w:rPr>
              <w:t>a</w:t>
            </w:r>
            <w:r w:rsidR="00993321" w:rsidRPr="00993321">
              <w:rPr>
                <w:rFonts w:eastAsia="Times New Roman" w:hAnsi="Times New Roman" w:ascii="Times New Roman"/>
                <w:b/>
              </w:rPr>
              <w:t xml:space="preserve"> u Velikoj Gorici Zemljišnoknjižni odjel Ivanić Grad</w:t>
            </w:r>
          </w:p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553"/>
            <w:vAlign w:val="center"/>
          </w:tcPr>
          <w:p w:rsidRDefault="00993321" w:rsidP="00A00644" w:rsidR="008F67ED" w:rsidRPr="00993321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993321">
              <w:rPr>
                <w:rFonts w:hAnsi="Times New Roman" w:ascii="Times New Roman"/>
                <w:b/>
                <w:sz w:val="20"/>
                <w:szCs w:val="20"/>
              </w:rPr>
              <w:t xml:space="preserve">202.587,41 </w:t>
            </w:r>
          </w:p>
        </w:tc>
        <w:tc>
          <w:tcPr>
            <w:tcW w:type="pct" w:w="691"/>
            <w:vAlign w:val="center"/>
          </w:tcPr>
          <w:p w:rsidRDefault="00DE1AB2" w:rsidP="00DE1AB2" w:rsidR="008F67ED" w:rsidRPr="000F50B2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val="000000"/>
              </w:rPr>
              <w:t>Rješenje o osiguranju br.OVR-1833/16 od 25.07.2016. za iznos od 202.774,50 kn</w:t>
            </w:r>
          </w:p>
        </w:tc>
        <w:tc>
          <w:tcPr>
            <w:tcW w:type="pct" w:w="1145"/>
            <w:vAlign w:val="center"/>
          </w:tcPr>
          <w:p w:rsidRDefault="00DE1AB2" w:rsidP="00DE1AB2" w:rsidR="008F67ED" w:rsidRPr="00DE1AB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Nekretnina k.o. Obreška, z.k.ul.763 k.č.1107/2; k.č.1108; k.č.1109/2 i k.č.1110</w:t>
            </w:r>
          </w:p>
          <w:p w:rsidRDefault="00DE1AB2" w:rsidP="00DE1AB2" w:rsidR="00DE1AB2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Nekretnina k.o. Obreška, z.k.ul.14 k.č.1107/1</w:t>
            </w:r>
          </w:p>
        </w:tc>
      </w:tr>
      <w:tr w:rsidTr="00A00644" w:rsidR="00A00644" w:rsidRPr="000F50B2">
        <w:tc>
          <w:tcPr>
            <w:tcW w:type="pct" w:w="194"/>
            <w:vAlign w:val="center"/>
          </w:tcPr>
          <w:p w:rsidRDefault="00A00644" w:rsidP="00206576" w:rsidR="00A00644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2.</w:t>
            </w:r>
          </w:p>
        </w:tc>
        <w:tc>
          <w:tcPr>
            <w:tcW w:type="pct" w:w="689"/>
            <w:vAlign w:val="center"/>
          </w:tcPr>
          <w:p w:rsidRDefault="00A00644" w:rsidP="00BF6A55" w:rsidR="00A00644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ERSTE&amp;STEIERMARKISCHE BANK d.d. zastupana po odvjetniku Tomislavu Čaviću</w:t>
            </w:r>
          </w:p>
        </w:tc>
        <w:tc>
          <w:tcPr>
            <w:tcW w:type="pct" w:w="692"/>
            <w:vAlign w:val="center"/>
          </w:tcPr>
          <w:p w:rsidRDefault="00A00644" w:rsidP="00993321" w:rsidR="00A00644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23057039320</w:t>
            </w:r>
          </w:p>
        </w:tc>
        <w:tc>
          <w:tcPr>
            <w:tcW w:type="pct" w:w="414"/>
            <w:vAlign w:val="center"/>
          </w:tcPr>
          <w:p w:rsidRDefault="00A00644" w:rsidP="00A00644" w:rsidR="00A00644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Jadranski trg 3a  </w:t>
            </w:r>
          </w:p>
          <w:p w:rsidRDefault="00A00644" w:rsidP="00A00644" w:rsidR="00A00644" w:rsidRPr="00993321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51000 Rijeka</w:t>
            </w:r>
          </w:p>
        </w:tc>
        <w:tc>
          <w:tcPr>
            <w:tcW w:type="pct" w:w="622"/>
            <w:vAlign w:val="center"/>
          </w:tcPr>
          <w:p w:rsidRDefault="00A00644" w:rsidP="00A00644" w:rsidR="00A00644" w:rsidRPr="00993321">
            <w:pPr>
              <w:spacing w:lineRule="auto" w:line="240" w:after="80"/>
              <w:rPr>
                <w:rFonts w:eastAsia="Times New Roman" w:hAnsi="Times New Roman" w:ascii="Times New Roman"/>
                <w:b/>
              </w:rPr>
            </w:pPr>
            <w:r>
              <w:rPr>
                <w:rFonts w:eastAsia="Times New Roman" w:hAnsi="Times New Roman" w:ascii="Times New Roman"/>
                <w:b/>
              </w:rPr>
              <w:t xml:space="preserve">Zemljišne knjige </w:t>
            </w:r>
            <w:r w:rsidRPr="00993321">
              <w:rPr>
                <w:rFonts w:eastAsia="Times New Roman" w:hAnsi="Times New Roman" w:ascii="Times New Roman"/>
                <w:b/>
              </w:rPr>
              <w:t>Općinsk</w:t>
            </w:r>
            <w:r>
              <w:rPr>
                <w:rFonts w:eastAsia="Times New Roman" w:hAnsi="Times New Roman" w:ascii="Times New Roman"/>
                <w:b/>
              </w:rPr>
              <w:t>og</w:t>
            </w:r>
            <w:r w:rsidRPr="00993321">
              <w:rPr>
                <w:rFonts w:eastAsia="Times New Roman" w:hAnsi="Times New Roman" w:ascii="Times New Roman"/>
                <w:b/>
              </w:rPr>
              <w:t xml:space="preserve"> sud</w:t>
            </w:r>
            <w:r>
              <w:rPr>
                <w:rFonts w:eastAsia="Times New Roman" w:hAnsi="Times New Roman" w:ascii="Times New Roman"/>
                <w:b/>
              </w:rPr>
              <w:t>a</w:t>
            </w:r>
            <w:r w:rsidRPr="00993321">
              <w:rPr>
                <w:rFonts w:eastAsia="Times New Roman" w:hAnsi="Times New Roman" w:ascii="Times New Roman"/>
                <w:b/>
              </w:rPr>
              <w:t xml:space="preserve"> u Velikoj Gorici Zemljišnoknjižni odjel Ivanić Grad</w:t>
            </w:r>
          </w:p>
          <w:p w:rsidRDefault="00A00644" w:rsidP="00993321" w:rsidR="00A00644">
            <w:pPr>
              <w:spacing w:lineRule="auto" w:line="240" w:after="80"/>
              <w:rPr>
                <w:rFonts w:eastAsia="Times New Roman" w:hAnsi="Times New Roman" w:ascii="Times New Roman"/>
                <w:b/>
              </w:rPr>
            </w:pPr>
          </w:p>
        </w:tc>
        <w:tc>
          <w:tcPr>
            <w:tcW w:type="pct" w:w="553"/>
            <w:vAlign w:val="center"/>
          </w:tcPr>
          <w:p w:rsidRDefault="00A00644" w:rsidP="00BF6A55" w:rsidR="00A00644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1.017.581,62</w:t>
            </w:r>
          </w:p>
        </w:tc>
        <w:tc>
          <w:tcPr>
            <w:tcW w:type="pct" w:w="691"/>
            <w:vAlign w:val="center"/>
          </w:tcPr>
          <w:p w:rsidRDefault="00A00644" w:rsidP="00DE1AB2" w:rsidR="00A0064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>
              <w:rPr>
                <w:rFonts w:hAnsi="Times New Roman" w:ascii="Times New Roman"/>
                <w:b/>
                <w:color w:val="000000"/>
              </w:rPr>
              <w:t>Solemnizirani ugovor o okvirnom iznosu zaduženja OV-17670/2008</w:t>
            </w:r>
            <w:r w:rsidR="0018467C">
              <w:rPr>
                <w:rFonts w:hAnsi="Times New Roman" w:ascii="Times New Roman"/>
                <w:b/>
                <w:color w:val="000000"/>
              </w:rPr>
              <w:t xml:space="preserve"> za iznos od 200.000,00 EUR</w:t>
            </w:r>
          </w:p>
        </w:tc>
        <w:tc>
          <w:tcPr>
            <w:tcW w:type="pct" w:w="1145"/>
            <w:vAlign w:val="center"/>
          </w:tcPr>
          <w:p w:rsidRDefault="0018467C" w:rsidP="0018467C" w:rsidR="0018467C" w:rsidRPr="00DE1AB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Nekretnina k.o. Obreška, z.k.ul.763 k.č.1107/2; k.č.1108; k.č.1109/2 i k.č.1110</w:t>
            </w:r>
          </w:p>
          <w:p w:rsidRDefault="0018467C" w:rsidP="0018467C" w:rsidR="00A00644" w:rsidRPr="00DE1AB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Nekretnina k.o. Obreška, z.k.ul.14 k.č.1107/1</w:t>
            </w:r>
          </w:p>
        </w:tc>
      </w:tr>
    </w:tbl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sz w:val="24"/>
        </w:rPr>
      </w:pPr>
    </w:p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sz w:val="24"/>
        </w:rPr>
      </w:pPr>
    </w:p>
    <w:p w:rsidRDefault="008F67ED" w:rsidP="008F67ED" w:rsidR="008F67ED" w:rsidRPr="000F50B2">
      <w:pPr>
        <w:spacing w:lineRule="auto" w:line="240" w:after="80"/>
        <w:rPr>
          <w:rFonts w:hAnsi="Times New Roman" w:ascii="Times New Roman"/>
          <w:b/>
          <w:sz w:val="24"/>
        </w:rPr>
      </w:pPr>
      <w:r w:rsidRPr="000F50B2">
        <w:rPr>
          <w:rFonts w:hAnsi="Times New Roman" w:ascii="Times New Roman"/>
          <w:b/>
          <w:sz w:val="24"/>
        </w:rPr>
        <w:t xml:space="preserve">Mjesto i datum </w:t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  <w:t>Stečajni upravitelj</w:t>
      </w:r>
    </w:p>
    <w:p w:rsidRDefault="008F67ED" w:rsidP="008F67ED" w:rsidR="008F67ED" w:rsidRPr="000F50B2">
      <w:pPr>
        <w:spacing w:lineRule="auto" w:line="240" w:after="80"/>
        <w:rPr>
          <w:rFonts w:hAnsi="Times New Roman" w:ascii="Times New Roman"/>
          <w:b/>
          <w:sz w:val="24"/>
        </w:rPr>
      </w:pPr>
      <w:r w:rsidRPr="000F50B2">
        <w:rPr>
          <w:rFonts w:hAnsi="Times New Roman" w:ascii="Times New Roman"/>
          <w:b/>
          <w:sz w:val="24"/>
        </w:rPr>
        <w:t>_</w:t>
      </w:r>
      <w:r w:rsidR="00407A05">
        <w:rPr>
          <w:rFonts w:hAnsi="Times New Roman" w:ascii="Times New Roman"/>
          <w:b/>
          <w:sz w:val="24"/>
          <w:u w:val="single"/>
        </w:rPr>
        <w:t>Zagreb, 28</w:t>
      </w:r>
      <w:r w:rsidRPr="000F50B2">
        <w:rPr>
          <w:rFonts w:hAnsi="Times New Roman" w:ascii="Times New Roman"/>
          <w:b/>
          <w:sz w:val="24"/>
          <w:u w:val="single"/>
        </w:rPr>
        <w:t>.</w:t>
      </w:r>
      <w:r w:rsidR="00407A05">
        <w:rPr>
          <w:rFonts w:hAnsi="Times New Roman" w:ascii="Times New Roman"/>
          <w:b/>
          <w:sz w:val="24"/>
          <w:u w:val="single"/>
        </w:rPr>
        <w:t xml:space="preserve"> travanj</w:t>
      </w:r>
      <w:r w:rsidRPr="000F50B2">
        <w:rPr>
          <w:rFonts w:hAnsi="Times New Roman" w:ascii="Times New Roman"/>
          <w:b/>
          <w:sz w:val="24"/>
          <w:u w:val="single"/>
        </w:rPr>
        <w:t xml:space="preserve"> 2017.god.</w:t>
      </w:r>
      <w:r w:rsidRPr="000F50B2">
        <w:rPr>
          <w:rFonts w:hAnsi="Times New Roman" w:ascii="Times New Roman"/>
          <w:b/>
          <w:sz w:val="24"/>
        </w:rPr>
        <w:t>_</w:t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  <w:t xml:space="preserve">    </w:t>
      </w:r>
      <w:r w:rsidR="00407A05">
        <w:rPr>
          <w:rFonts w:hAnsi="Times New Roman" w:ascii="Times New Roman"/>
          <w:b/>
          <w:sz w:val="24"/>
        </w:rPr>
        <w:t xml:space="preserve">    </w:t>
      </w:r>
      <w:r w:rsidRPr="000F50B2">
        <w:rPr>
          <w:rFonts w:hAnsi="Times New Roman" w:ascii="Times New Roman"/>
          <w:b/>
          <w:sz w:val="24"/>
        </w:rPr>
        <w:t xml:space="preserve">  __</w:t>
      </w:r>
      <w:r w:rsidRPr="000F50B2">
        <w:rPr>
          <w:rFonts w:hAnsi="Times New Roman" w:ascii="Times New Roman"/>
          <w:b/>
          <w:sz w:val="24"/>
          <w:u w:val="single"/>
        </w:rPr>
        <w:t>Josip Lončarić</w:t>
      </w:r>
      <w:r w:rsidRPr="000F50B2">
        <w:rPr>
          <w:rFonts w:hAnsi="Times New Roman" w:ascii="Times New Roman"/>
          <w:b/>
          <w:sz w:val="24"/>
        </w:rPr>
        <w:t>____</w:t>
      </w:r>
    </w:p>
    <w:p w:rsidRDefault="008F67ED" w:rsidP="008F67ED" w:rsidR="008F67ED" w:rsidRPr="00483D77">
      <w:pPr>
        <w:spacing w:lineRule="auto" w:line="240" w:after="80"/>
      </w:pPr>
    </w:p>
    <w:p w:rsidRDefault="008F67ED" w:rsidP="008F67ED" w:rsidR="008F67ED"/>
    <w:p w:rsidRDefault="0071038B" w:rsidR="0071038B"/>
    <w:sectPr w:rsidSect="00BA1663" w:rsidR="0071038B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F48" w:rsidR="00F91F48">
      <w:pPr>
        <w:spacing w:lineRule="auto" w:line="240" w:after="0"/>
      </w:pPr>
      <w:r>
        <w:separator/>
      </w:r>
    </w:p>
  </w:endnote>
  <w:endnote w:id="0" w:type="continuationSeparator">
    <w:p w:rsidRDefault="00F91F48" w:rsidR="00F91F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7ED" w:rsidR="0080179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57FC">
      <w:rPr>
        <w:noProof/>
      </w:rPr>
      <w:t>4</w:t>
    </w:r>
    <w:r>
      <w:rPr>
        <w:noProof/>
      </w:rPr>
      <w:fldChar w:fldCharType="end"/>
    </w:r>
  </w:p>
  <w:p w:rsidRDefault="00F857FC" w:rsidR="008017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F48" w:rsidR="00F91F48">
      <w:pPr>
        <w:spacing w:lineRule="auto" w:line="240" w:after="0"/>
      </w:pPr>
      <w:r>
        <w:separator/>
      </w:r>
    </w:p>
  </w:footnote>
  <w:footnote w:id="0" w:type="continuationSeparator">
    <w:p w:rsidRDefault="00F91F48" w:rsidR="00F91F4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7ED"/>
    <w:rsid w:val="000B37B9"/>
    <w:rsid w:val="00103D11"/>
    <w:rsid w:val="00151469"/>
    <w:rsid w:val="0018467C"/>
    <w:rsid w:val="001A56B5"/>
    <w:rsid w:val="00236B80"/>
    <w:rsid w:val="002A3560"/>
    <w:rsid w:val="00407A05"/>
    <w:rsid w:val="00457401"/>
    <w:rsid w:val="004D104E"/>
    <w:rsid w:val="005E26A3"/>
    <w:rsid w:val="00604190"/>
    <w:rsid w:val="00621F32"/>
    <w:rsid w:val="006407E3"/>
    <w:rsid w:val="006A4495"/>
    <w:rsid w:val="006E77E6"/>
    <w:rsid w:val="0071038B"/>
    <w:rsid w:val="007B42B0"/>
    <w:rsid w:val="00846AFE"/>
    <w:rsid w:val="008C2958"/>
    <w:rsid w:val="008F67ED"/>
    <w:rsid w:val="00917CBF"/>
    <w:rsid w:val="00993321"/>
    <w:rsid w:val="009D43C3"/>
    <w:rsid w:val="009F0F29"/>
    <w:rsid w:val="00A00644"/>
    <w:rsid w:val="00A70420"/>
    <w:rsid w:val="00C05AF1"/>
    <w:rsid w:val="00C40D16"/>
    <w:rsid w:val="00CE7408"/>
    <w:rsid w:val="00D2704F"/>
    <w:rsid w:val="00D63461"/>
    <w:rsid w:val="00D92015"/>
    <w:rsid w:val="00DA46DE"/>
    <w:rsid w:val="00DE1AB2"/>
    <w:rsid w:val="00DF74A9"/>
    <w:rsid w:val="00E002B8"/>
    <w:rsid w:val="00E45C7A"/>
    <w:rsid w:val="00E63648"/>
    <w:rsid w:val="00EB49EF"/>
    <w:rsid w:val="00EF5C9C"/>
    <w:rsid w:val="00F857FC"/>
    <w:rsid w:val="00F91F48"/>
    <w:rsid w:val="00FB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67E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rsid w:val="008F67ED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F67ED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8F67ED"/>
    <w:rPr>
      <w:rFonts w:cs="Times New Roman"/>
      <w:vertAlign w:val="superscript"/>
    </w:rPr>
  </w:style>
  <w:style w:styleId="Odlomakpopisa" w:type="paragraph">
    <w:name w:val="List Paragraph"/>
    <w:basedOn w:val="Normal"/>
    <w:uiPriority w:val="99"/>
    <w:qFormat/>
    <w:rsid w:val="008F67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8F67E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67E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F67E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F67ED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rsid w:val="008F67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F67ED"/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99"/>
    <w:rsid w:val="008F67ED"/>
    <w:pPr>
      <w:spacing w:lineRule="auto" w:line="240" w:after="0"/>
    </w:pPr>
    <w:rPr>
      <w:rFonts w:cs="Times New Roman" w:eastAsia="Calibri" w:hAnsi="Calibri" w:ascii="Calibri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5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7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7F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7F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7F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67E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rsid w:val="008F67ED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F67E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8F67ED"/>
    <w:rPr>
      <w:rFonts w:cs="Times New Roman"/>
      <w:vertAlign w:val="superscript"/>
    </w:rPr>
  </w:style>
  <w:style w:styleId="Odlomakpopisa" w:type="paragraph">
    <w:name w:val="List Paragraph"/>
    <w:basedOn w:val="Normal"/>
    <w:uiPriority w:val="99"/>
    <w:qFormat/>
    <w:rsid w:val="008F67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8F67E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67E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F67E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F67ED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rsid w:val="008F67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F67ED"/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99"/>
    <w:rsid w:val="008F67ED"/>
    <w:pPr>
      <w:spacing w:after="0" w:line="240" w:lineRule="auto"/>
    </w:pPr>
    <w:rPr>
      <w:rFonts w:ascii="Calibri" w:cs="Times New Roman" w:eastAsia="Calibri" w:hAnsi="Calibri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5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7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7F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7F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7F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625</properties:Words>
  <properties:Characters>4149</properties:Characters>
  <properties:Lines>484</properties:Lines>
  <properties:Paragraphs>146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2017-05-02T11:56:00Z</dcterms:created>
  <dc:creator>Josip</dc:creator>
  <cp:lastModifiedBy>Sonja Pilić</cp:lastModifiedBy>
  <cp:lastPrinted>2017-05-02T11:55:00Z</cp:lastPrinted>
  <dcterms:modified xmlns:xsi="http://www.w3.org/2001/XMLSchema-instance" xsi:type="dcterms:W3CDTF">2017-05-02T11:59:00Z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