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e44e8" w14:paraId="12e44e8" w:rsidRDefault="00B15477" w:rsidP="00EF6D8B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 67. St-</w:t>
      </w:r>
      <w:r w:rsidR="00536B2D">
        <w:t>2054</w:t>
      </w:r>
      <w:r w:rsidR="00AE4138">
        <w:t>/16</w:t>
      </w:r>
      <w:r w:rsidR="002A052D">
        <w:t>-45</w:t>
      </w:r>
    </w:p>
    <w:p w:rsidRDefault="0070027B" w:rsidP="0070027B" w:rsidR="0070027B" w:rsidRPr="0070027B">
      <w:pPr>
        <w:jc w:val="both"/>
      </w:pPr>
      <w:proofErr w:type="spellStart"/>
      <w:r w:rsidRPr="0070027B">
        <w:t>Amruševa</w:t>
      </w:r>
      <w:proofErr w:type="spellEnd"/>
      <w:r w:rsidRPr="0070027B">
        <w:t xml:space="preserve">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536B2D" w:rsidP="0070027B" w:rsidR="00EB51F8" w:rsidRPr="003A7D16">
      <w:pPr>
        <w:jc w:val="both"/>
      </w:pPr>
      <w:r w:rsidRPr="00536B2D">
        <w:rPr>
          <w:lang w:val="pt-BR"/>
        </w:rPr>
        <w:t>Trgovački sud u Zagrebu, po sucu Gordanu Zubaku, u stečajnom postupku u povodu prijedloga predlagatelja FINANCIJSKA AGENCIJA, Zagreb, Vrtni put 3, za otvaranje stečajnog postupka nad dužnikom STILSKI PLAN d.o.o., Zagreb, Vinogradska cesta 133, OIB: 04609120440, kojeg zastupa punomoćnica Tea Milanković Podbreznički, odvjetnica u Zagrebu, Lošinjska 12</w:t>
      </w:r>
      <w:r w:rsidR="00DC268C" w:rsidRPr="00DC7C75">
        <w:t xml:space="preserve">, </w:t>
      </w:r>
      <w:r w:rsidR="002F37D9">
        <w:rPr>
          <w:lang w:val="pt-BR"/>
        </w:rPr>
        <w:t>5. prosinca</w:t>
      </w:r>
      <w:r w:rsidR="00774DCD" w:rsidRPr="002F37D9">
        <w:rPr>
          <w:lang w:val="pt-BR"/>
        </w:rPr>
        <w:t xml:space="preserve"> </w:t>
      </w:r>
      <w:r w:rsidR="00DC7C75" w:rsidRPr="002F37D9">
        <w:rPr>
          <w:lang w:val="pt-BR"/>
        </w:rPr>
        <w:t xml:space="preserve"> </w:t>
      </w:r>
      <w:r w:rsidR="001C7816">
        <w:rPr>
          <w:lang w:val="pt-BR"/>
        </w:rPr>
        <w:t>2017</w:t>
      </w:r>
      <w:r w:rsidR="00EB51F8" w:rsidRPr="00372077">
        <w:rPr>
          <w:lang w:val="pt-BR"/>
        </w:rPr>
        <w:t>.</w:t>
      </w:r>
      <w:r w:rsidR="00EB51F8" w:rsidRPr="00372077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 xml:space="preserve">I. Otvara se stečajni postupak nad dužnikom </w:t>
      </w:r>
      <w:r w:rsidR="00536B2D" w:rsidRPr="00536B2D">
        <w:rPr>
          <w:lang w:val="pt-BR"/>
        </w:rPr>
        <w:t>STILSKI PLAN d.o.o., Zagreb, Vinogradska cesta 133, OIB: 04609120440</w:t>
      </w:r>
      <w:r w:rsidRPr="00A93839">
        <w:t xml:space="preserve">. Rješenje o otvaranju stečajnog postupka nad </w:t>
      </w:r>
      <w:r w:rsidRPr="00DC7C75">
        <w:t>dužnikom istaknut je</w:t>
      </w:r>
      <w:r w:rsidR="00CE7E27" w:rsidRPr="00DC7C75">
        <w:t xml:space="preserve"> </w:t>
      </w:r>
      <w:r w:rsidR="00901FB2">
        <w:t xml:space="preserve">na </w:t>
      </w:r>
      <w:r w:rsidR="00CE7E27" w:rsidRPr="00DC7C75">
        <w:t>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</w:t>
      </w:r>
      <w:r w:rsidRPr="00774DCD">
        <w:t xml:space="preserve">dana </w:t>
      </w:r>
      <w:r w:rsidR="002F37D9">
        <w:rPr>
          <w:lang w:val="pt-BR"/>
        </w:rPr>
        <w:t>5. prosinca</w:t>
      </w:r>
      <w:r w:rsidR="00774DCD" w:rsidRPr="002F37D9">
        <w:rPr>
          <w:lang w:val="pt-BR"/>
        </w:rPr>
        <w:t xml:space="preserve"> </w:t>
      </w:r>
      <w:r w:rsidR="00774DCD">
        <w:rPr>
          <w:lang w:val="pt-BR"/>
        </w:rPr>
        <w:t xml:space="preserve">2017. </w:t>
      </w:r>
      <w:r w:rsidRPr="00774DCD">
        <w:t xml:space="preserve"> </w:t>
      </w:r>
      <w:r w:rsidRPr="00DC7C75">
        <w:t xml:space="preserve">u </w:t>
      </w:r>
      <w:r w:rsidR="002A052D">
        <w:t>14,0</w:t>
      </w:r>
      <w:r w:rsidR="002F37D9">
        <w:t xml:space="preserve">0 </w:t>
      </w:r>
      <w:r w:rsidR="00EF6D8B">
        <w:t xml:space="preserve"> </w:t>
      </w:r>
      <w:r w:rsidRPr="00DC7C75">
        <w:t>sati.</w:t>
      </w:r>
    </w:p>
    <w:p w:rsidRDefault="00A93839" w:rsidP="00BB5337" w:rsidR="002A052D">
      <w:pPr>
        <w:jc w:val="both"/>
      </w:pPr>
      <w:r w:rsidRPr="00DC7C75">
        <w:t xml:space="preserve">II. Za stečajnog upravitelja imenuje se </w:t>
      </w:r>
      <w:r w:rsidR="002A052D">
        <w:t xml:space="preserve">Branko </w:t>
      </w:r>
      <w:proofErr w:type="spellStart"/>
      <w:r w:rsidR="002A052D">
        <w:t>Petanjek</w:t>
      </w:r>
      <w:proofErr w:type="spellEnd"/>
      <w:r w:rsidR="002A052D">
        <w:t xml:space="preserve"> iz Zagreba, Zemljakova 13, </w:t>
      </w:r>
    </w:p>
    <w:p w:rsidRDefault="002A052D" w:rsidP="00BB5337" w:rsidR="00A93839" w:rsidRPr="00DC7C75">
      <w:pPr>
        <w:jc w:val="both"/>
      </w:pPr>
      <w:r>
        <w:t>OIB: 65439233259.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536B2D" w:rsidRPr="00536B2D">
        <w:rPr>
          <w:lang w:val="pt-BR"/>
        </w:rPr>
        <w:t>STILSKI PLAN d.o.o., Zagreb, Vinogradska cesta 133, OIB: 04609120440</w:t>
      </w:r>
      <w:r w:rsidRPr="00C73349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536B2D" w:rsidP="00536B2D" w:rsidR="00536B2D" w:rsidRPr="00536B2D">
      <w:pPr>
        <w:ind w:firstLine="708"/>
        <w:jc w:val="both"/>
        <w:rPr>
          <w:lang w:val="pt-BR"/>
        </w:rPr>
      </w:pPr>
      <w:r w:rsidRPr="00536B2D">
        <w:t xml:space="preserve">Financijska agencija, Regionalni centar Zagreb, podnijela je ovom sudu prijedlog za otvaranje stečajnog postupka nad dužnikom </w:t>
      </w:r>
      <w:r w:rsidRPr="00536B2D">
        <w:rPr>
          <w:lang w:val="pt-BR"/>
        </w:rPr>
        <w:t>STILSKI PLAN d.o.o., Zagreb.</w:t>
      </w:r>
    </w:p>
    <w:p w:rsidRDefault="00536B2D" w:rsidP="00536B2D" w:rsidR="00536B2D" w:rsidRPr="00536B2D">
      <w:pPr>
        <w:ind w:firstLine="708"/>
        <w:jc w:val="both"/>
        <w:rPr>
          <w:lang w:val="pt-BR"/>
        </w:rPr>
      </w:pPr>
    </w:p>
    <w:p w:rsidRDefault="00536B2D" w:rsidP="00536B2D" w:rsidR="00536B2D" w:rsidRPr="00536B2D">
      <w:pPr>
        <w:ind w:firstLine="708"/>
        <w:jc w:val="both"/>
      </w:pPr>
      <w:r w:rsidRPr="00536B2D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536B2D" w:rsidP="00536B2D" w:rsidR="00536B2D" w:rsidRPr="00536B2D">
      <w:pPr>
        <w:ind w:firstLine="708"/>
        <w:jc w:val="both"/>
      </w:pPr>
    </w:p>
    <w:p w:rsidRDefault="00536B2D" w:rsidP="00536B2D" w:rsidR="00536B2D" w:rsidRPr="00536B2D">
      <w:pPr>
        <w:ind w:firstLine="708"/>
        <w:jc w:val="both"/>
        <w:rPr>
          <w:lang w:val="en-GB"/>
        </w:rPr>
      </w:pPr>
      <w:r w:rsidRPr="00536B2D">
        <w:t xml:space="preserve">Financijska agencija, kao predlagatelj, navela je u prijedlogu za otvaranje stečajnog postupka kako dužnik na dan 1. rujna 2016. u Očevidniku redoslijeda osnova za plaćanje ima evidentirane neizvršene osnove za plaćanje u neprekinutom razdoblju od 874 dana, u ukupnom iznosu od 335.878,77 kn, kao i da dužnik ima 1 zaposlenog. </w:t>
      </w:r>
      <w:r w:rsidRPr="00536B2D">
        <w:rPr>
          <w:lang w:val="en-GB"/>
        </w:rPr>
        <w:t xml:space="preserve">S </w:t>
      </w:r>
      <w:proofErr w:type="spellStart"/>
      <w:r w:rsidRPr="00536B2D">
        <w:rPr>
          <w:lang w:val="en-GB"/>
        </w:rPr>
        <w:t>obzirom</w:t>
      </w:r>
      <w:proofErr w:type="spellEnd"/>
      <w:r w:rsidRPr="00536B2D">
        <w:rPr>
          <w:lang w:val="en-GB"/>
        </w:rPr>
        <w:t xml:space="preserve"> </w:t>
      </w:r>
      <w:proofErr w:type="spellStart"/>
      <w:r w:rsidRPr="00536B2D">
        <w:rPr>
          <w:lang w:val="en-GB"/>
        </w:rPr>
        <w:t>na</w:t>
      </w:r>
      <w:proofErr w:type="spellEnd"/>
      <w:r w:rsidRPr="00536B2D">
        <w:rPr>
          <w:lang w:val="en-GB"/>
        </w:rPr>
        <w:t xml:space="preserve"> to da </w:t>
      </w:r>
      <w:proofErr w:type="spellStart"/>
      <w:r w:rsidRPr="00536B2D">
        <w:rPr>
          <w:lang w:val="en-GB"/>
        </w:rPr>
        <w:t>predlagatelj</w:t>
      </w:r>
      <w:proofErr w:type="spellEnd"/>
      <w:r w:rsidRPr="00536B2D">
        <w:rPr>
          <w:lang w:val="en-GB"/>
        </w:rPr>
        <w:t xml:space="preserve"> </w:t>
      </w:r>
      <w:proofErr w:type="spellStart"/>
      <w:r w:rsidRPr="00536B2D">
        <w:rPr>
          <w:lang w:val="en-GB"/>
        </w:rPr>
        <w:t>vodi</w:t>
      </w:r>
      <w:proofErr w:type="spellEnd"/>
      <w:r w:rsidRPr="00536B2D">
        <w:rPr>
          <w:lang w:val="en-GB"/>
        </w:rPr>
        <w:t xml:space="preserve"> </w:t>
      </w:r>
      <w:proofErr w:type="spellStart"/>
      <w:r w:rsidRPr="00536B2D">
        <w:rPr>
          <w:lang w:val="en-GB"/>
        </w:rPr>
        <w:t>Očevidnik</w:t>
      </w:r>
      <w:proofErr w:type="spellEnd"/>
      <w:r w:rsidRPr="00536B2D">
        <w:rPr>
          <w:lang w:val="en-GB"/>
        </w:rPr>
        <w:t xml:space="preserve"> </w:t>
      </w:r>
      <w:proofErr w:type="spellStart"/>
      <w:r w:rsidRPr="00536B2D">
        <w:rPr>
          <w:lang w:val="en-GB"/>
        </w:rPr>
        <w:t>redoslijeda</w:t>
      </w:r>
      <w:proofErr w:type="spellEnd"/>
      <w:r w:rsidRPr="00536B2D">
        <w:rPr>
          <w:lang w:val="en-GB"/>
        </w:rPr>
        <w:t xml:space="preserve"> </w:t>
      </w:r>
      <w:proofErr w:type="spellStart"/>
      <w:r w:rsidRPr="00536B2D">
        <w:rPr>
          <w:lang w:val="en-GB"/>
        </w:rPr>
        <w:t>osnova</w:t>
      </w:r>
      <w:proofErr w:type="spellEnd"/>
      <w:r w:rsidRPr="00536B2D">
        <w:rPr>
          <w:lang w:val="en-GB"/>
        </w:rPr>
        <w:t xml:space="preserve"> </w:t>
      </w:r>
      <w:proofErr w:type="spellStart"/>
      <w:r w:rsidRPr="00536B2D">
        <w:rPr>
          <w:lang w:val="en-GB"/>
        </w:rPr>
        <w:t>za</w:t>
      </w:r>
      <w:proofErr w:type="spellEnd"/>
      <w:r w:rsidRPr="00536B2D">
        <w:rPr>
          <w:lang w:val="en-GB"/>
        </w:rPr>
        <w:t xml:space="preserve"> </w:t>
      </w:r>
      <w:proofErr w:type="spellStart"/>
      <w:r w:rsidRPr="00536B2D">
        <w:rPr>
          <w:lang w:val="en-GB"/>
        </w:rPr>
        <w:t>plaćanje</w:t>
      </w:r>
      <w:proofErr w:type="spellEnd"/>
      <w:r w:rsidRPr="00536B2D">
        <w:rPr>
          <w:lang w:val="en-GB"/>
        </w:rPr>
        <w:t xml:space="preserve">, </w:t>
      </w:r>
      <w:proofErr w:type="spellStart"/>
      <w:r w:rsidRPr="00536B2D">
        <w:rPr>
          <w:lang w:val="en-GB"/>
        </w:rPr>
        <w:t>sud</w:t>
      </w:r>
      <w:proofErr w:type="spellEnd"/>
      <w:r w:rsidRPr="00536B2D">
        <w:rPr>
          <w:lang w:val="en-GB"/>
        </w:rPr>
        <w:t xml:space="preserve"> je </w:t>
      </w:r>
      <w:proofErr w:type="spellStart"/>
      <w:r w:rsidRPr="00536B2D">
        <w:rPr>
          <w:lang w:val="en-GB"/>
        </w:rPr>
        <w:t>prihvatio</w:t>
      </w:r>
      <w:proofErr w:type="spellEnd"/>
      <w:r w:rsidRPr="00536B2D">
        <w:rPr>
          <w:lang w:val="en-GB"/>
        </w:rPr>
        <w:t xml:space="preserve"> </w:t>
      </w:r>
      <w:proofErr w:type="spellStart"/>
      <w:r w:rsidRPr="00536B2D">
        <w:rPr>
          <w:lang w:val="en-GB"/>
        </w:rPr>
        <w:t>predlagateljeve</w:t>
      </w:r>
      <w:proofErr w:type="spellEnd"/>
      <w:r w:rsidRPr="00536B2D">
        <w:rPr>
          <w:lang w:val="en-GB"/>
        </w:rPr>
        <w:t xml:space="preserve"> </w:t>
      </w:r>
      <w:proofErr w:type="spellStart"/>
      <w:r w:rsidRPr="00536B2D">
        <w:rPr>
          <w:lang w:val="en-GB"/>
        </w:rPr>
        <w:lastRenderedPageBreak/>
        <w:t>tvrdnje</w:t>
      </w:r>
      <w:proofErr w:type="spellEnd"/>
      <w:r w:rsidRPr="00536B2D">
        <w:rPr>
          <w:lang w:val="en-GB"/>
        </w:rPr>
        <w:t xml:space="preserve"> o </w:t>
      </w:r>
      <w:proofErr w:type="spellStart"/>
      <w:r w:rsidRPr="00536B2D">
        <w:rPr>
          <w:lang w:val="en-GB"/>
        </w:rPr>
        <w:t>neprekinutom</w:t>
      </w:r>
      <w:proofErr w:type="spellEnd"/>
      <w:r w:rsidRPr="00536B2D">
        <w:rPr>
          <w:lang w:val="en-GB"/>
        </w:rPr>
        <w:t xml:space="preserve"> </w:t>
      </w:r>
      <w:proofErr w:type="spellStart"/>
      <w:r w:rsidRPr="00536B2D">
        <w:rPr>
          <w:lang w:val="en-GB"/>
        </w:rPr>
        <w:t>razdoblju</w:t>
      </w:r>
      <w:proofErr w:type="spellEnd"/>
      <w:r w:rsidRPr="00536B2D">
        <w:rPr>
          <w:lang w:val="en-GB"/>
        </w:rPr>
        <w:t xml:space="preserve"> </w:t>
      </w:r>
      <w:proofErr w:type="spellStart"/>
      <w:r w:rsidRPr="00536B2D">
        <w:rPr>
          <w:lang w:val="en-GB"/>
        </w:rPr>
        <w:t>evidentiranih</w:t>
      </w:r>
      <w:proofErr w:type="spellEnd"/>
      <w:r w:rsidRPr="00536B2D">
        <w:rPr>
          <w:lang w:val="en-GB"/>
        </w:rPr>
        <w:t xml:space="preserve"> </w:t>
      </w:r>
      <w:proofErr w:type="spellStart"/>
      <w:r w:rsidRPr="00536B2D">
        <w:rPr>
          <w:lang w:val="en-GB"/>
        </w:rPr>
        <w:t>neizvršenih</w:t>
      </w:r>
      <w:proofErr w:type="spellEnd"/>
      <w:r w:rsidRPr="00536B2D">
        <w:rPr>
          <w:lang w:val="en-GB"/>
        </w:rPr>
        <w:t xml:space="preserve"> </w:t>
      </w:r>
      <w:proofErr w:type="spellStart"/>
      <w:r w:rsidRPr="00536B2D">
        <w:rPr>
          <w:lang w:val="en-GB"/>
        </w:rPr>
        <w:t>osnova</w:t>
      </w:r>
      <w:proofErr w:type="spellEnd"/>
      <w:r w:rsidRPr="00536B2D">
        <w:rPr>
          <w:lang w:val="en-GB"/>
        </w:rPr>
        <w:t xml:space="preserve"> </w:t>
      </w:r>
      <w:proofErr w:type="spellStart"/>
      <w:r w:rsidRPr="00536B2D">
        <w:rPr>
          <w:lang w:val="en-GB"/>
        </w:rPr>
        <w:t>za</w:t>
      </w:r>
      <w:proofErr w:type="spellEnd"/>
      <w:r w:rsidRPr="00536B2D">
        <w:rPr>
          <w:lang w:val="en-GB"/>
        </w:rPr>
        <w:t xml:space="preserve"> </w:t>
      </w:r>
      <w:proofErr w:type="spellStart"/>
      <w:r w:rsidRPr="00536B2D">
        <w:rPr>
          <w:lang w:val="en-GB"/>
        </w:rPr>
        <w:t>plaćanje</w:t>
      </w:r>
      <w:proofErr w:type="spellEnd"/>
      <w:r w:rsidRPr="00536B2D">
        <w:rPr>
          <w:lang w:val="en-GB"/>
        </w:rPr>
        <w:t xml:space="preserve"> </w:t>
      </w:r>
      <w:proofErr w:type="spellStart"/>
      <w:r w:rsidRPr="00536B2D">
        <w:rPr>
          <w:lang w:val="en-GB"/>
        </w:rPr>
        <w:t>koji</w:t>
      </w:r>
      <w:proofErr w:type="spellEnd"/>
      <w:r w:rsidRPr="00536B2D">
        <w:rPr>
          <w:lang w:val="en-GB"/>
        </w:rPr>
        <w:t xml:space="preserve"> </w:t>
      </w:r>
      <w:proofErr w:type="spellStart"/>
      <w:r w:rsidRPr="00536B2D">
        <w:rPr>
          <w:lang w:val="en-GB"/>
        </w:rPr>
        <w:t>su</w:t>
      </w:r>
      <w:proofErr w:type="spellEnd"/>
      <w:r w:rsidRPr="00536B2D">
        <w:rPr>
          <w:lang w:val="en-GB"/>
        </w:rPr>
        <w:t xml:space="preserve"> </w:t>
      </w:r>
      <w:proofErr w:type="spellStart"/>
      <w:r w:rsidRPr="00536B2D">
        <w:rPr>
          <w:lang w:val="en-GB"/>
        </w:rPr>
        <w:t>zavedeni</w:t>
      </w:r>
      <w:proofErr w:type="spellEnd"/>
      <w:r w:rsidRPr="00536B2D">
        <w:rPr>
          <w:lang w:val="en-GB"/>
        </w:rPr>
        <w:t xml:space="preserve"> u </w:t>
      </w:r>
      <w:proofErr w:type="spellStart"/>
      <w:proofErr w:type="gramStart"/>
      <w:r w:rsidRPr="00536B2D">
        <w:rPr>
          <w:lang w:val="en-GB"/>
        </w:rPr>
        <w:t>Očevidniku</w:t>
      </w:r>
      <w:proofErr w:type="spellEnd"/>
      <w:r w:rsidRPr="00536B2D">
        <w:rPr>
          <w:lang w:val="en-GB"/>
        </w:rPr>
        <w:t xml:space="preserve">  </w:t>
      </w:r>
      <w:proofErr w:type="spellStart"/>
      <w:r w:rsidRPr="00536B2D">
        <w:rPr>
          <w:lang w:val="en-GB"/>
        </w:rPr>
        <w:t>redoslijeda</w:t>
      </w:r>
      <w:proofErr w:type="spellEnd"/>
      <w:proofErr w:type="gramEnd"/>
      <w:r w:rsidRPr="00536B2D">
        <w:rPr>
          <w:lang w:val="en-GB"/>
        </w:rPr>
        <w:t xml:space="preserve"> </w:t>
      </w:r>
      <w:proofErr w:type="spellStart"/>
      <w:r w:rsidRPr="00536B2D">
        <w:rPr>
          <w:lang w:val="en-GB"/>
        </w:rPr>
        <w:t>osnova</w:t>
      </w:r>
      <w:proofErr w:type="spellEnd"/>
      <w:r w:rsidRPr="00536B2D">
        <w:rPr>
          <w:lang w:val="en-GB"/>
        </w:rPr>
        <w:t xml:space="preserve"> </w:t>
      </w:r>
      <w:proofErr w:type="spellStart"/>
      <w:r w:rsidRPr="00536B2D">
        <w:rPr>
          <w:lang w:val="en-GB"/>
        </w:rPr>
        <w:t>za</w:t>
      </w:r>
      <w:proofErr w:type="spellEnd"/>
      <w:r w:rsidRPr="00536B2D">
        <w:rPr>
          <w:lang w:val="en-GB"/>
        </w:rPr>
        <w:t xml:space="preserve"> </w:t>
      </w:r>
      <w:proofErr w:type="spellStart"/>
      <w:r w:rsidRPr="00536B2D">
        <w:rPr>
          <w:lang w:val="en-GB"/>
        </w:rPr>
        <w:t>plaćanje</w:t>
      </w:r>
      <w:proofErr w:type="spellEnd"/>
      <w:r w:rsidRPr="00536B2D">
        <w:rPr>
          <w:lang w:val="en-GB"/>
        </w:rPr>
        <w:t xml:space="preserve">. </w:t>
      </w:r>
    </w:p>
    <w:p w:rsidRDefault="00536B2D" w:rsidP="00536B2D" w:rsidR="00536B2D" w:rsidRPr="00536B2D">
      <w:pPr>
        <w:ind w:firstLine="708"/>
        <w:jc w:val="both"/>
      </w:pPr>
    </w:p>
    <w:p w:rsidRDefault="00536B2D" w:rsidP="00536B2D" w:rsidR="00536B2D" w:rsidRPr="00536B2D">
      <w:pPr>
        <w:ind w:firstLine="708"/>
        <w:jc w:val="both"/>
      </w:pPr>
      <w:r w:rsidRPr="00536B2D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36B2D" w:rsidP="00536B2D" w:rsidR="00536B2D" w:rsidRPr="00536B2D">
      <w:pPr>
        <w:ind w:firstLine="708"/>
        <w:jc w:val="both"/>
      </w:pPr>
    </w:p>
    <w:p w:rsidRDefault="00536B2D" w:rsidP="00536B2D" w:rsidR="00536B2D" w:rsidRPr="00536B2D">
      <w:pPr>
        <w:ind w:firstLine="708"/>
        <w:jc w:val="both"/>
      </w:pPr>
      <w:r w:rsidRPr="00536B2D">
        <w:t>Sud je rješenjem pokrenuo prethodni postupak nad dužnikom, a potom održano je ročište radi očitovanja o prijedlogu za otvaranje stečajnog postupka. Zastupnica po zakonu dužnika nije se protivila prijedlogu da se nad dužnikom otvori stečajni postupak te je na navedenom ročištu izjavila kako dužnik u svom vlasništvu nema imovinu. Zastupnica po zakonu dužnika nije osporila navode FINE o blokadi dužnikovog računa.</w:t>
      </w:r>
    </w:p>
    <w:p w:rsidRDefault="00536B2D" w:rsidP="00536B2D" w:rsidR="00536B2D" w:rsidRPr="00536B2D">
      <w:pPr>
        <w:ind w:firstLine="708"/>
        <w:jc w:val="both"/>
      </w:pPr>
    </w:p>
    <w:p w:rsidRDefault="00536B2D" w:rsidP="00536B2D" w:rsidR="006221C1" w:rsidRPr="006221C1">
      <w:pPr>
        <w:ind w:firstLine="708"/>
        <w:jc w:val="both"/>
      </w:pPr>
      <w:r w:rsidRPr="00536B2D">
        <w:t>Uvidom u potvrdu FINE od 6. lipnja 2017. (list 55. spisa) sud je utvrdio kako je dužnik na taj dan u Očevidniku redoslijeda osnova za plaćanje imao neizvršene osnove za plaćanje u neprekinutom razdoblju od 1517 dana.</w:t>
      </w:r>
    </w:p>
    <w:p w:rsidRDefault="006221C1" w:rsidP="006221C1" w:rsidR="006221C1" w:rsidRPr="006221C1">
      <w:pPr>
        <w:jc w:val="both"/>
      </w:pPr>
      <w:r>
        <w:tab/>
      </w:r>
    </w:p>
    <w:p w:rsidRDefault="006221C1" w:rsidP="006221C1" w:rsidR="006221C1" w:rsidRPr="006221C1">
      <w:pPr>
        <w:ind w:firstLine="708"/>
        <w:jc w:val="both"/>
      </w:pPr>
      <w:r w:rsidRPr="006221C1">
        <w:t>U konkretnom slučaju, sud je prihvatio predlagateljeve tvrdnje o neprekinutom razdoblju evidentiranih neizvršenih osnova za plaćanje koji su zavedeni u Očevidniku  redoslijeda osnova za plaćanje.</w:t>
      </w:r>
    </w:p>
    <w:p w:rsidRDefault="00116206" w:rsidP="0064135F" w:rsidR="00116206">
      <w:pPr>
        <w:jc w:val="both"/>
      </w:pPr>
    </w:p>
    <w:p w:rsidRDefault="0064135F" w:rsidP="00061A00" w:rsidR="00C12410">
      <w:pPr>
        <w:ind w:firstLine="708"/>
        <w:jc w:val="both"/>
      </w:pPr>
      <w:r>
        <w:t>R</w:t>
      </w:r>
      <w:r w:rsidR="005224DC" w:rsidRPr="003A7D16">
        <w:t>ješenjem</w:t>
      </w:r>
      <w:r w:rsidR="00E92D41">
        <w:t xml:space="preserve"> su</w:t>
      </w:r>
      <w:r w:rsidR="005224DC" w:rsidRPr="003A7D16">
        <w:t xml:space="preserve"> </w:t>
      </w:r>
      <w:r w:rsidR="00E92D41">
        <w:t>pozvane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C70ACC">
        <w:t>20</w:t>
      </w:r>
      <w:r w:rsidR="00A93839" w:rsidRPr="00A93839">
        <w:t>.000,00 kn za pokriće troškova prethodnog i stečajnog postupka</w:t>
      </w:r>
      <w:r w:rsidR="00A93839">
        <w:t>. Navedeno rješenje objavljen</w:t>
      </w:r>
      <w:r w:rsidR="00C70ACC">
        <w:t>o</w:t>
      </w:r>
      <w:r w:rsidR="00A93839">
        <w:t xml:space="preserve"> je na mrežnoj stranici e-oglasna pl</w:t>
      </w:r>
      <w:r w:rsidR="00061A00">
        <w:t>oča Trgovačkog suda u Zagrebu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C70ACC">
        <w:t>20</w:t>
      </w:r>
      <w:r w:rsidR="00A93839">
        <w:t>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A93839">
      <w:pPr>
        <w:ind w:firstLine="708"/>
        <w:jc w:val="both"/>
      </w:pPr>
    </w:p>
    <w:p w:rsidRDefault="00061A00" w:rsidP="00061A00" w:rsidR="00061A00">
      <w:pPr>
        <w:ind w:firstLine="708"/>
        <w:jc w:val="both"/>
      </w:pPr>
      <w:r w:rsidRPr="003A7D16">
        <w:t xml:space="preserve">Imajući u vidu </w:t>
      </w:r>
      <w:r w:rsidR="00901FB2">
        <w:t>navedeno</w:t>
      </w:r>
      <w:r w:rsidRPr="003A7D16">
        <w:t xml:space="preserve">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C12410" w:rsidP="00C12410" w:rsidR="00C12410" w:rsidRPr="003A7D16"/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2F37D9">
        <w:t>5. studenoga</w:t>
      </w:r>
      <w:r w:rsidR="00774DCD" w:rsidRPr="002F37D9">
        <w:t xml:space="preserve"> </w:t>
      </w:r>
      <w:r w:rsidR="001C7816" w:rsidRPr="002F37D9">
        <w:t xml:space="preserve"> </w:t>
      </w:r>
      <w:r w:rsidR="001C7816">
        <w:t>2017</w:t>
      </w:r>
      <w:r w:rsidR="00C12410" w:rsidRPr="00DC7C75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EF6D8B" w:rsidR="00B15477">
      <w:pPr>
        <w:jc w:val="right"/>
      </w:pPr>
      <w:r w:rsidRPr="003A7D16">
        <w:t xml:space="preserve"> Gordan Zubak</w:t>
      </w:r>
      <w:r w:rsidR="00D54F2B">
        <w:t>,v.r.</w:t>
      </w:r>
      <w:r w:rsidR="00C12410" w:rsidRPr="003A7D16">
        <w:t xml:space="preserve"> </w:t>
      </w:r>
    </w:p>
    <w:p w:rsidRDefault="00D73F78" w:rsidP="00C12410" w:rsidR="00D73F78"/>
    <w:p w:rsidRDefault="00C12410" w:rsidP="00C12410" w:rsidR="00C12410" w:rsidRPr="003A7D16">
      <w:r w:rsidRPr="003A7D16">
        <w:lastRenderedPageBreak/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F6D8B" w:rsidP="00C12410" w:rsidR="00EF6D8B"/>
    <w:p w:rsidRDefault="00D73F78" w:rsidP="00C12410" w:rsidR="00D73F78"/>
    <w:p w:rsidRDefault="00D73F78" w:rsidP="00C12410" w:rsidR="00D73F78"/>
    <w:p w:rsidRDefault="00D54F2B" w:rsidP="00BA7734" w:rsidR="00D54F2B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 w:rsidRPr="00BA7734">
        <w:t>o</w:t>
      </w:r>
      <w:r>
        <w:t>tpravka</w:t>
      </w:r>
      <w:proofErr w:type="spellEnd"/>
      <w:r>
        <w:t xml:space="preserve"> – ovlašteni službenik:</w:t>
      </w:r>
    </w:p>
    <w:p w:rsidRDefault="00D54F2B" w:rsidP="00BA7734" w:rsidR="00D54F2B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B6336F" w:rsidP="00C70ACC" w:rsidR="00B6336F" w:rsidRPr="00645B73">
      <w:pPr>
        <w:ind w:left="360"/>
      </w:pPr>
    </w:p>
    <w:p w:rsidRDefault="00C12410" w:rsidP="00B6336F" w:rsidR="00C12410" w:rsidRPr="003A7D16">
      <w:pPr>
        <w:ind w:left="360"/>
      </w:pPr>
    </w:p>
    <w:sectPr w:rsidSect="007643E1" w:rsidR="00C12410" w:rsidRPr="003A7D16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946" w:rsidP="00920946" w:rsidR="007643E1">
    <w:pPr>
      <w:pStyle w:val="Zaglavlje"/>
      <w:tabs>
        <w:tab w:pos="7200" w:val="left"/>
      </w:tabs>
    </w:pPr>
    <w:r>
      <w:tab/>
    </w:r>
    <w:r w:rsidR="00661624">
      <w:tab/>
      <w:t>67. St-</w:t>
    </w:r>
    <w:r w:rsidR="00536B2D">
      <w:t>2054</w:t>
    </w:r>
    <w:r w:rsidR="00E92D41">
      <w:t>/16</w:t>
    </w:r>
    <w:r w:rsidR="002A052D">
      <w:t>-45</w:t>
    </w:r>
  </w:p>
  <w:p w:rsidRDefault="007643E1" w:rsidR="007643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3E1" w:rsidR="007643E1">
    <w:pPr>
      <w:pStyle w:val="Zaglavlje"/>
      <w:jc w:val="center"/>
    </w:pPr>
  </w:p>
  <w:p w:rsidRDefault="007643E1" w:rsidR="007643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5A31"/>
    <w:rsid w:val="00061A00"/>
    <w:rsid w:val="000F16CD"/>
    <w:rsid w:val="000F1E2A"/>
    <w:rsid w:val="001129F6"/>
    <w:rsid w:val="00116206"/>
    <w:rsid w:val="001433B6"/>
    <w:rsid w:val="00144607"/>
    <w:rsid w:val="001C7816"/>
    <w:rsid w:val="001D0B43"/>
    <w:rsid w:val="00211D90"/>
    <w:rsid w:val="00216A51"/>
    <w:rsid w:val="0023149C"/>
    <w:rsid w:val="00290380"/>
    <w:rsid w:val="002A052D"/>
    <w:rsid w:val="002B4737"/>
    <w:rsid w:val="002C25CA"/>
    <w:rsid w:val="002E0229"/>
    <w:rsid w:val="002F37D9"/>
    <w:rsid w:val="003269EB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963DC"/>
    <w:rsid w:val="004971B3"/>
    <w:rsid w:val="004B5A59"/>
    <w:rsid w:val="004C5B58"/>
    <w:rsid w:val="004D2496"/>
    <w:rsid w:val="004D34E6"/>
    <w:rsid w:val="0051697E"/>
    <w:rsid w:val="005224DC"/>
    <w:rsid w:val="0053569B"/>
    <w:rsid w:val="00536B2D"/>
    <w:rsid w:val="005448EA"/>
    <w:rsid w:val="005A2B10"/>
    <w:rsid w:val="00603A21"/>
    <w:rsid w:val="006221C1"/>
    <w:rsid w:val="00630090"/>
    <w:rsid w:val="0064135F"/>
    <w:rsid w:val="00645B73"/>
    <w:rsid w:val="00661624"/>
    <w:rsid w:val="00666D4D"/>
    <w:rsid w:val="00693D34"/>
    <w:rsid w:val="006D56BC"/>
    <w:rsid w:val="006F05DF"/>
    <w:rsid w:val="0070027B"/>
    <w:rsid w:val="00705C2B"/>
    <w:rsid w:val="007643E1"/>
    <w:rsid w:val="00774DCD"/>
    <w:rsid w:val="007859F3"/>
    <w:rsid w:val="007A570C"/>
    <w:rsid w:val="007B2BB6"/>
    <w:rsid w:val="007C1BF6"/>
    <w:rsid w:val="007E349A"/>
    <w:rsid w:val="00817203"/>
    <w:rsid w:val="00830ADC"/>
    <w:rsid w:val="008C7842"/>
    <w:rsid w:val="008E1EB4"/>
    <w:rsid w:val="008E59F9"/>
    <w:rsid w:val="008F6699"/>
    <w:rsid w:val="008F76E8"/>
    <w:rsid w:val="00901FB2"/>
    <w:rsid w:val="00920946"/>
    <w:rsid w:val="0093392E"/>
    <w:rsid w:val="00975210"/>
    <w:rsid w:val="009B52EA"/>
    <w:rsid w:val="009B7AB6"/>
    <w:rsid w:val="009C6B90"/>
    <w:rsid w:val="009E4E4C"/>
    <w:rsid w:val="00A4707E"/>
    <w:rsid w:val="00A85B02"/>
    <w:rsid w:val="00A93839"/>
    <w:rsid w:val="00AD1CFD"/>
    <w:rsid w:val="00AE30AB"/>
    <w:rsid w:val="00AE4138"/>
    <w:rsid w:val="00AF142B"/>
    <w:rsid w:val="00B15477"/>
    <w:rsid w:val="00B47E55"/>
    <w:rsid w:val="00B6336F"/>
    <w:rsid w:val="00B8024A"/>
    <w:rsid w:val="00BB5337"/>
    <w:rsid w:val="00BD17D3"/>
    <w:rsid w:val="00C12410"/>
    <w:rsid w:val="00C12C33"/>
    <w:rsid w:val="00C47008"/>
    <w:rsid w:val="00C6375B"/>
    <w:rsid w:val="00C70ACC"/>
    <w:rsid w:val="00C73349"/>
    <w:rsid w:val="00C755A1"/>
    <w:rsid w:val="00C8610D"/>
    <w:rsid w:val="00C97580"/>
    <w:rsid w:val="00CA4E71"/>
    <w:rsid w:val="00CC6A3E"/>
    <w:rsid w:val="00CE7E27"/>
    <w:rsid w:val="00D54F2B"/>
    <w:rsid w:val="00D73F78"/>
    <w:rsid w:val="00D85CC6"/>
    <w:rsid w:val="00DC268C"/>
    <w:rsid w:val="00DC7C75"/>
    <w:rsid w:val="00E23F79"/>
    <w:rsid w:val="00E46026"/>
    <w:rsid w:val="00E67E76"/>
    <w:rsid w:val="00E92D41"/>
    <w:rsid w:val="00EB51F8"/>
    <w:rsid w:val="00EF6D8B"/>
    <w:rsid w:val="00F13D22"/>
    <w:rsid w:val="00F24636"/>
    <w:rsid w:val="00F51E11"/>
    <w:rsid w:val="00F61CF3"/>
    <w:rsid w:val="00F81E5D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D56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4F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F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F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F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F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D56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4F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F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F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F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F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2054</izvorni_sadrzaj>
    <derivirana_varijabla naziv="DomainObject.Predmet.Broj_1">2054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St-2054/2016</izvorni_sadrzaj>
    <derivirana_varijabla naziv="DomainObject.Predmet.OznakaBroj_1">St-2054/2016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STILSKI PLAN d.o.o.</izvorni_sadrzaj>
    <derivirana_varijabla naziv="DomainObject.Predmet.ProtustrankaFormated_1">  STILSKI PLAN d.o.o.</derivirana_varijabla>
  </DomainObject.Predmet.ProtustrankaFormated>
  <DomainObject.Predmet.ProtustrankaFormatedOIB>
    <izvorni_sadrzaj>  STILSKI PLAN d.o.o., OIB 04609120440</izvorni_sadrzaj>
    <derivirana_varijabla naziv="DomainObject.Predmet.ProtustrankaFormatedOIB_1">  STILSKI PLAN d.o.o., OIB 04609120440</derivirana_varijabla>
  </DomainObject.Predmet.ProtustrankaFormatedOIB>
  <DomainObject.Predmet.ProtustrankaFormatedWithAdress>
    <izvorni_sadrzaj> STILSKI PLAN d.o.o., Vinogradska cesta 133, 10000 Zagreb</izvorni_sadrzaj>
    <derivirana_varijabla naziv="DomainObject.Predmet.ProtustrankaFormatedWithAdress_1"> STILSKI PLAN d.o.o., Vinogradska cesta 133, 10000 Zagreb</derivirana_varijabla>
  </DomainObject.Predmet.ProtustrankaFormatedWithAdress>
  <DomainObject.Predmet.ProtustrankaFormatedWithAdressOIB>
    <izvorni_sadrzaj> STILSKI PLAN d.o.o., OIB 04609120440, Vinogradska cesta 133, 10000 Zagreb</izvorni_sadrzaj>
    <derivirana_varijabla naziv="DomainObject.Predmet.ProtustrankaFormatedWithAdressOIB_1"> STILSKI PLAN d.o.o., OIB 04609120440, Vinogradska cesta 133, 10000 Zagreb</derivirana_varijabla>
  </DomainObject.Predmet.ProtustrankaFormatedWithAdressOIB>
  <DomainObject.Predmet.ProtustrankaWithAdress>
    <izvorni_sadrzaj>STILSKI PLAN d.o.o. Vinogradska cesta 133, 10000 Zagreb</izvorni_sadrzaj>
    <derivirana_varijabla naziv="DomainObject.Predmet.ProtustrankaWithAdress_1">STILSKI PLAN d.o.o. Vinogradska cesta 133, 10000 Zagreb</derivirana_varijabla>
  </DomainObject.Predmet.ProtustrankaWithAdress>
  <DomainObject.Predmet.ProtustrankaWithAdressOIB>
    <izvorni_sadrzaj>STILSKI PLAN d.o.o., OIB 04609120440, Vinogradska cesta 133, 10000 Zagreb</izvorni_sadrzaj>
    <derivirana_varijabla naziv="DomainObject.Predmet.ProtustrankaWithAdressOIB_1">STILSKI PLAN d.o.o., OIB 04609120440, Vinogradska cesta 133, 10000 Zagreb</derivirana_varijabla>
  </DomainObject.Predmet.ProtustrankaWithAdressOIB>
  <DomainObject.Predmet.ProtustrankaNazivFormated>
    <izvorni_sadrzaj>STILSKI PLAN d.o.o.</izvorni_sadrzaj>
    <derivirana_varijabla naziv="DomainObject.Predmet.ProtustrankaNazivFormated_1">STILSKI PLAN d.o.o.</derivirana_varijabla>
  </DomainObject.Predmet.ProtustrankaNazivFormated>
  <DomainObject.Predmet.ProtustrankaNazivFormatedOIB>
    <izvorni_sadrzaj>STILSKI PLAN d.o.o., OIB 04609120440</izvorni_sadrzaj>
    <derivirana_varijabla naziv="DomainObject.Predmet.ProtustrankaNazivFormatedOIB_1">STILSKI PLAN d.o.o., OIB 04609120440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Lea Kralj; Vjerovnici</izvorni_sadrzaj>
    <derivirana_varijabla naziv="DomainObject.Predmet.StrankaFormated_1">  FINA Regionalni centar Zagreb; Lea Kralj; Vjerovnici</derivirana_varijabla>
  </DomainObject.Predmet.StrankaFormated>
  <DomainObject.Predmet.StrankaFormatedOIB>
    <izvorni_sadrzaj>  FINA Regionalni centar Zagreb, OIB 85821130368; Lea Kralj, OIB 55917778287; Vjerovnici</izvorni_sadrzaj>
    <derivirana_varijabla naziv="DomainObject.Predmet.StrankaFormatedOIB_1">  FINA Regionalni centar Zagreb, OIB 85821130368; Lea Kralj, OIB 55917778287; Vjerovnici</derivirana_varijabla>
  </DomainObject.Predmet.StrankaFormatedOIB>
  <DomainObject.Predmet.StrankaFormatedWithAdress>
    <izvorni_sadrzaj> FINA Regionalni centar Zagreb, Trg svibanjskih žrtava 1995. 1, 10000 Zagreb; Lea Kralj, Vinogradska Cesta 133, 10000 Zagreb; Vjerovnici</izvorni_sadrzaj>
    <derivirana_varijabla naziv="DomainObject.Predmet.StrankaFormatedWithAdress_1"> FINA Regionalni centar Zagreb, Trg svibanjskih žrtava 1995. 1, 10000 Zagreb; Lea Kralj, Vinogradska Cesta 133, 10000 Zagreb; Vjerovnici</derivirana_varijabla>
  </DomainObject.Predmet.StrankaFormatedWithAdress>
  <DomainObject.Predmet.StrankaFormatedWithAdressOIB>
    <izvorni_sadrzaj> FINA Regionalni centar Zagreb, OIB 85821130368, Trg svibanjskih žrtava 1995. 1, 10000 Zagreb; Lea Kralj, OIB 55917778287, Vinogradska Cesta 133, 10000 Zagreb; Vjerovnici</izvorni_sadrzaj>
    <derivirana_varijabla naziv="DomainObject.Predmet.StrankaFormatedWithAdressOIB_1"> FINA Regionalni centar Zagreb, OIB 85821130368, Trg svibanjskih žrtava 1995. 1, 10000 Zagreb; Lea Kralj, OIB 55917778287, Vinogradska Cesta 133, 10000 Zagreb; Vjerovnici</derivirana_varijabla>
  </DomainObject.Predmet.StrankaFormatedWithAdressOIB>
  <DomainObject.Predmet.StrankaWithAdress>
    <izvorni_sadrzaj>FINA Regionalni centar Zagreb Trg svibanjskih žrtava 1995. 1,10000 Zagreb,Lea Kralj Vinogradska Cesta 133,10000 Zagreb,Vjerovnici </izvorni_sadrzaj>
    <derivirana_varijabla naziv="DomainObject.Predmet.StrankaWithAdress_1">FINA Regionalni centar Zagreb Trg svibanjskih žrtava 1995. 1,10000 Zagreb,Lea Kralj Vinogradska Cesta 133,10000 Zagreb,Vjerovnici </derivirana_varijabla>
  </DomainObject.Predmet.StrankaWithAdress>
  <DomainObject.Predmet.StrankaWithAdressOIB>
    <izvorni_sadrzaj>FINA Regionalni centar Zagreb, OIB 85821130368, Trg svibanjskih žrtava 1995. 1,10000 Zagreb,Lea Kralj, OIB 55917778287, Vinogradska Cesta 133,10000 Zagreb,Vjerovnici</izvorni_sadrzaj>
    <derivirana_varijabla naziv="DomainObject.Predmet.StrankaWithAdressOIB_1">FINA Regionalni centar Zagreb, OIB 85821130368, Trg svibanjskih žrtava 1995. 1,10000 Zagreb,Lea Kralj, OIB 55917778287, Vinogradska Cesta 133,10000 Zagreb,Vjerovnici</derivirana_varijabla>
  </DomainObject.Predmet.StrankaWithAdressOIB>
  <DomainObject.Predmet.StrankaNazivFormated>
    <izvorni_sadrzaj>FINA Regionalni centar Zagreb,Lea Kralj,Vjerovnici</izvorni_sadrzaj>
    <derivirana_varijabla naziv="DomainObject.Predmet.StrankaNazivFormated_1">FINA Regionalni centar Zagreb,Lea Kralj,Vjerovnici</derivirana_varijabla>
  </DomainObject.Predmet.StrankaNazivFormated>
  <DomainObject.Predmet.StrankaNazivFormatedOIB>
    <izvorni_sadrzaj>FINA Regionalni centar Zagreb, OIB 85821130368,Lea Kralj, OIB 55917778287,Vjerovnici</izvorni_sadrzaj>
    <derivirana_varijabla naziv="DomainObject.Predmet.StrankaNazivFormatedOIB_1">FINA Regionalni centar Zagreb, OIB 85821130368,Lea Kralj, OIB 55917778287,Vjerovnici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Lea Kralj</item>
      <item>Vjerovnici</item>
    </izvorni_sadrzaj>
    <derivirana_varijabla naziv="DomainObject.Predmet.StrankaListFormated_1">
      <item>FINA Regionalni centar Zagreb</item>
      <item>Lea Kralj</item>
      <item>Vjerovnici</item>
    </derivirana_varijabla>
  </DomainObject.Predmet.StrankaListFormated>
  <DomainObject.Predmet.StrankaListFormatedOIB>
    <izvorni_sadrzaj>
      <item>FINA Regionalni centar Zagreb, OIB 85821130368</item>
      <item>Lea Kralj, OIB 55917778287</item>
      <item>Vjerovnici</item>
    </izvorni_sadrzaj>
    <derivirana_varijabla naziv="DomainObject.Predmet.StrankaListFormatedOIB_1">
      <item>FINA Regionalni centar Zagreb, OIB 85821130368</item>
      <item>Lea Kralj, OIB 55917778287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Lea Kralj, Vinogradska Cesta 133, 10000 Zagreb</item>
      <item>Vjerovnici</item>
    </izvorni_sadrzaj>
    <derivirana_varijabla naziv="DomainObject.Predmet.StrankaListFormatedWithAdress_1">
      <item>FINA Regionalni centar Zagreb, Trg svibanjskih žrtava 1995. 1, 10000 Zagreb</item>
      <item>Lea Kralj, Vinogradska Cesta 133,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Lea Kralj, OIB 55917778287, Vinogradska Cesta 133,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Lea Kralj, OIB 55917778287, Vinogradska Cesta 133, 10000 Zagreb</item>
      <item>Vjerovnici</item>
    </derivirana_varijabla>
  </DomainObject.Predmet.StrankaListFormatedWithAdressOIB>
  <DomainObject.Predmet.StrankaListNazivFormated>
    <izvorni_sadrzaj>
      <item>FINA Regionalni centar Zagreb</item>
      <item>Lea Kralj</item>
      <item>Vjerovnici</item>
    </izvorni_sadrzaj>
    <derivirana_varijabla naziv="DomainObject.Predmet.StrankaListNazivFormated_1">
      <item>FINA Regionalni centar Zagreb</item>
      <item>Lea Kralj</item>
      <item>Vjerovnici</item>
    </derivirana_varijabla>
  </DomainObject.Predmet.StrankaListNazivFormated>
  <DomainObject.Predmet.StrankaListNazivFormatedOIB>
    <izvorni_sadrzaj>
      <item>FINA Regionalni centar Zagreb, OIB 85821130368</item>
      <item>Lea Kralj, OIB 55917778287</item>
      <item>Vjerovnici</item>
    </izvorni_sadrzaj>
    <derivirana_varijabla naziv="DomainObject.Predmet.StrankaListNazivFormatedOIB_1">
      <item>FINA Regionalni centar Zagreb, OIB 85821130368</item>
      <item>Lea Kralj, OIB 55917778287</item>
      <item>Vjerovnici</item>
    </derivirana_varijabla>
  </DomainObject.Predmet.StrankaListNazivFormatedOIB>
  <DomainObject.Predmet.ProtuStrankaListFormated>
    <izvorni_sadrzaj>
      <item>STILSKI PLAN d.o.o.</item>
    </izvorni_sadrzaj>
    <derivirana_varijabla naziv="DomainObject.Predmet.ProtuStrankaListFormated_1">
      <item>STILSKI PLAN d.o.o.</item>
    </derivirana_varijabla>
  </DomainObject.Predmet.ProtuStrankaListFormated>
  <DomainObject.Predmet.ProtuStrankaListFormatedOIB>
    <izvorni_sadrzaj>
      <item>STILSKI PLAN d.o.o., OIB 04609120440</item>
    </izvorni_sadrzaj>
    <derivirana_varijabla naziv="DomainObject.Predmet.ProtuStrankaListFormatedOIB_1">
      <item>STILSKI PLAN d.o.o., OIB 04609120440</item>
    </derivirana_varijabla>
  </DomainObject.Predmet.ProtuStrankaListFormatedOIB>
  <DomainObject.Predmet.ProtuStrankaListFormatedWithAdress>
    <izvorni_sadrzaj>
      <item>STILSKI PLAN d.o.o., Vinogradska cesta 133, 10000 Zagreb</item>
    </izvorni_sadrzaj>
    <derivirana_varijabla naziv="DomainObject.Predmet.ProtuStrankaListFormatedWithAdress_1">
      <item>STILSKI PLAN d.o.o., Vinogradska cesta 133, 10000 Zagreb</item>
    </derivirana_varijabla>
  </DomainObject.Predmet.ProtuStrankaListFormatedWithAdress>
  <DomainObject.Predmet.ProtuStrankaListFormatedWithAdressOIB>
    <izvorni_sadrzaj>
      <item>STILSKI PLAN d.o.o., OIB 04609120440, Vinogradska cesta 133, 10000 Zagreb</item>
    </izvorni_sadrzaj>
    <derivirana_varijabla naziv="DomainObject.Predmet.ProtuStrankaListFormatedWithAdressOIB_1">
      <item>STILSKI PLAN d.o.o., OIB 04609120440, Vinogradska cesta 133, 10000 Zagreb</item>
    </derivirana_varijabla>
  </DomainObject.Predmet.ProtuStrankaListFormatedWithAdressOIB>
  <DomainObject.Predmet.ProtuStrankaListNazivFormated>
    <izvorni_sadrzaj>
      <item>STILSKI PLAN d.o.o.</item>
    </izvorni_sadrzaj>
    <derivirana_varijabla naziv="DomainObject.Predmet.ProtuStrankaListNazivFormated_1">
      <item>STILSKI PLAN d.o.o.</item>
    </derivirana_varijabla>
  </DomainObject.Predmet.ProtuStrankaListNazivFormated>
  <DomainObject.Predmet.ProtuStrankaListNazivFormatedOIB>
    <izvorni_sadrzaj>
      <item>STILSKI PLAN d.o.o., OIB 04609120440</item>
    </izvorni_sadrzaj>
    <derivirana_varijabla naziv="DomainObject.Predmet.ProtuStrankaListNazivFormatedOIB_1">
      <item>STILSKI PLAN d.o.o., OIB 04609120440</item>
    </derivirana_varijabla>
  </DomainObject.Predmet.ProtuStrankaListNazivFormatedOIB>
  <DomainObject.Predmet.OstaliListFormated>
    <izvorni_sadrzaj>
      <item>Ivana Lea Korejzl</item>
      <item>Lea Kralj</item>
    </izvorni_sadrzaj>
    <derivirana_varijabla naziv="DomainObject.Predmet.OstaliListFormated_1">
      <item>Ivana Lea Korejzl</item>
      <item>Lea Kralj</item>
    </derivirana_varijabla>
  </DomainObject.Predmet.OstaliListFormated>
  <DomainObject.Predmet.OstaliListFormatedOIB>
    <izvorni_sadrzaj>
      <item>Ivana Lea Korejzl, OIB 43035322029</item>
      <item>Lea Kralj, OIB 55917778287</item>
    </izvorni_sadrzaj>
    <derivirana_varijabla naziv="DomainObject.Predmet.OstaliListFormatedOIB_1">
      <item>Ivana Lea Korejzl, OIB 43035322029</item>
      <item>Lea Kralj, OIB 55917778287</item>
    </derivirana_varijabla>
  </DomainObject.Predmet.OstaliListFormatedOIB>
  <DomainObject.Predmet.OstaliListFormatedWithAdress>
    <izvorni_sadrzaj>
      <item>Ivana Lea Korejzl, Vinogradska Cesta 133, 10000 Zagreb</item>
      <item>Lea Kralj, Vinogradska Cesta 133, 10000 Zagreb</item>
    </izvorni_sadrzaj>
    <derivirana_varijabla naziv="DomainObject.Predmet.OstaliListFormatedWithAdress_1">
      <item>Ivana Lea Korejzl, Vinogradska Cesta 133, 10000 Zagreb</item>
      <item>Lea Kralj, Vinogradska Cesta 133, 10000 Zagreb</item>
    </derivirana_varijabla>
  </DomainObject.Predmet.OstaliListFormatedWithAdress>
  <DomainObject.Predmet.OstaliListFormatedWithAdressOIB>
    <izvorni_sadrzaj>
      <item>Ivana Lea Korejzl, OIB 43035322029, Vinogradska Cesta 133, 10000 Zagreb</item>
      <item>Lea Kralj, OIB 55917778287, Vinogradska Cesta 133, 10000 Zagreb</item>
    </izvorni_sadrzaj>
    <derivirana_varijabla naziv="DomainObject.Predmet.OstaliListFormatedWithAdressOIB_1">
      <item>Ivana Lea Korejzl, OIB 43035322029, Vinogradska Cesta 133, 10000 Zagreb</item>
      <item>Lea Kralj, OIB 55917778287, Vinogradska Cesta 133, 10000 Zagreb</item>
    </derivirana_varijabla>
  </DomainObject.Predmet.OstaliListFormatedWithAdressOIB>
  <DomainObject.Predmet.OstaliListNazivFormated>
    <izvorni_sadrzaj>
      <item>Ivana Lea Korejzl</item>
      <item>Lea Kralj</item>
    </izvorni_sadrzaj>
    <derivirana_varijabla naziv="DomainObject.Predmet.OstaliListNazivFormated_1">
      <item>Ivana Lea Korejzl</item>
      <item>Lea Kralj</item>
    </derivirana_varijabla>
  </DomainObject.Predmet.OstaliListNazivFormated>
  <DomainObject.Predmet.OstaliListNazivFormatedOIB>
    <izvorni_sadrzaj>
      <item>Ivana Lea Korejzl, OIB 43035322029</item>
      <item>Lea Kralj, OIB 55917778287</item>
    </izvorni_sadrzaj>
    <derivirana_varijabla naziv="DomainObject.Predmet.OstaliListNazivFormatedOIB_1">
      <item>Ivana Lea Korejzl, OIB 43035322029</item>
      <item>Lea Kralj, OIB 55917778287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STILSKI PLAN d.o.o.</izvorni_sadrzaj>
    <derivirana_varijabla naziv="DomainObject.Predmet.ProtustrankaIDrugi_1">STILSKI PLAN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STILSKI PLAN d.o.o., OIB 04609120440, Vinogradska cesta 133, 10000 Zagreb</izvorni_sadrzaj>
    <derivirana_varijabla naziv="DomainObject.Predmet.ProtustrankaIDrugiAdressOIB_1">STILSKI PLAN d.o.o., OIB 04609120440, Vinogradska cesta 133,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STILSKI PLAN d.o.o.</item>
      <item>Ivana Lea Korejzl</item>
      <item>Lea Kralj</item>
      <item>Lea Kralj</item>
      <item>Vjerovnici</item>
    </izvorni_sadrzaj>
    <derivirana_varijabla naziv="DomainObject.Predmet.SudioniciListNaziv_1">
      <item>FINA Regionalni centar Zagreb</item>
      <item>STILSKI PLAN d.o.o.</item>
      <item>Ivana Lea Korejzl</item>
      <item>Lea Kralj</item>
      <item>Lea Kralj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STILSKI PLAN d.o.o., OIB 04609120440, Vinogradska cesta 133,10000 Zagreb</item>
      <item>Ivana Lea Korejzl, OIB 43035322029, Vinogradska Cesta 133,10000 Zagreb</item>
      <item>Lea Kralj, OIB 55917778287, Vinogradska Cesta 133,10000 Zagreb</item>
      <item>Lea Kralj, OIB 55917778287, Vinogradska Cesta 133,10000 Zagreb</item>
      <item>Vjerovnici</item>
    </izvorni_sadrzaj>
    <derivirana_varijabla naziv="DomainObject.Predmet.SudioniciListAdressOIB_1">
      <item>FINA Regionalni centar Zagreb, OIB 85821130368, Trg svibanjskih žrtava 1995. 1,10000 Zagreb</item>
      <item>STILSKI PLAN d.o.o., OIB 04609120440, Vinogradska cesta 133,10000 Zagreb</item>
      <item>Ivana Lea Korejzl, OIB 43035322029, Vinogradska Cesta 133,10000 Zagreb</item>
      <item>Lea Kralj, OIB 55917778287, Vinogradska Cesta 133,10000 Zagreb</item>
      <item>Lea Kralj, OIB 55917778287, Vinogradska Cesta 133,10000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04609120440</item>
      <item>, OIB 43035322029</item>
      <item>, OIB 55917778287</item>
      <item>, OIB 55917778287</item>
      <item>, OIB null</item>
    </izvorni_sadrzaj>
    <derivirana_varijabla naziv="DomainObject.Predmet.SudioniciListNazivOIB_1">
      <item>, OIB 85821130368</item>
      <item>, OIB 04609120440</item>
      <item>, OIB 43035322029</item>
      <item>, OIB 55917778287</item>
      <item>, OIB 55917778287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7B143F-2B0B-474F-A666-D9E49EBC35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860</properties:Words>
  <properties:Characters>4772</properties:Characters>
  <properties:Lines>107</properties:Lines>
  <properties:Paragraphs>32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2017-12-05T10:56:00Z</dcterms:created>
  <dc:creator>gzubak</dc:creator>
  <cp:lastModifiedBy>Katica Franjić</cp:lastModifiedBy>
  <cp:lastPrinted>2017-12-05T12:29:00Z</cp:lastPrinted>
  <dcterms:modified xmlns:xsi="http://www.w3.org/2001/XMLSchema-instance" xsi:type="dcterms:W3CDTF">2017-12-05T12:30:00Z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