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cb9e" w14:paraId="913cb9e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785580" w:rsidP="00184F3E" w:rsidR="00785580">
      <w:pPr>
        <w:ind w:hanging="720" w:left="360"/>
      </w:pPr>
    </w:p>
    <w:p w:rsidRDefault="003722B0" w:rsidP="00184F3E" w:rsidR="003722B0" w:rsidRPr="00CC1194">
      <w:pPr>
        <w:ind w:hanging="720" w:left="360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785580" w:rsidP="00DD34D8" w:rsidR="00785580">
      <w:pPr>
        <w:jc w:val="both"/>
      </w:pPr>
    </w:p>
    <w:p w:rsidRDefault="00F36C12" w:rsidP="009A5A39" w:rsidR="0008227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ŠTEBIH GRADNJA j.d.o.o., Đurđenovac, Ivana Gundulića 121, MBS: 030152226, OIB: 29594875919</w:t>
      </w:r>
      <w:r w:rsidR="003130A5">
        <w:rPr>
          <w:color w:val="000000"/>
        </w:rPr>
        <w:t xml:space="preserve">, dana </w:t>
      </w:r>
      <w:r w:rsidR="00787244">
        <w:rPr>
          <w:color w:val="000000"/>
        </w:rPr>
        <w:t>12</w:t>
      </w:r>
      <w:r w:rsidR="00D608B3">
        <w:rPr>
          <w:color w:val="000000"/>
        </w:rPr>
        <w:t>. ožujka</w:t>
      </w:r>
      <w:r w:rsidR="003130A5">
        <w:rPr>
          <w:color w:val="000000"/>
        </w:rPr>
        <w:t xml:space="preserve"> 2018. godine </w:t>
      </w:r>
    </w:p>
    <w:p w:rsidRDefault="00507454" w:rsidP="00507454" w:rsidR="00507454">
      <w:pPr>
        <w:ind w:firstLine="708"/>
        <w:jc w:val="both"/>
      </w:pPr>
    </w:p>
    <w:p w:rsidRDefault="00785580" w:rsidP="00507454" w:rsidR="00785580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9B4D5F">
        <w:t>ŠTEBIH GRADNJA j.d.o.o., Đurđenovac, Ivana Gundulića 121, MBS: 030152226, OIB: 29594875919</w:t>
      </w:r>
      <w:r w:rsidR="009B4D5F">
        <w:rPr>
          <w:color w:val="000000"/>
        </w:rPr>
        <w:t xml:space="preserve">, </w:t>
      </w:r>
      <w:r w:rsidRPr="00CC1194">
        <w:t xml:space="preserve">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9B4D5F">
        <w:t>2230</w:t>
      </w:r>
      <w:r w:rsidR="000975FD" w:rsidRPr="00CC1194">
        <w:t>-1</w:t>
      </w:r>
      <w:r w:rsidR="00506453">
        <w:t>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F06E28">
        <w:t>24.655,00</w:t>
      </w:r>
      <w:r w:rsidR="00FA6C39">
        <w:t xml:space="preserve">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785580" w:rsidP="00F957D4" w:rsidR="00785580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lastRenderedPageBreak/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>
      <w:pPr>
        <w:jc w:val="both"/>
      </w:pPr>
    </w:p>
    <w:p w:rsidRDefault="003722B0" w:rsidP="00F957D4" w:rsidR="003722B0" w:rsidRPr="00CC1194">
      <w:pPr>
        <w:jc w:val="both"/>
      </w:pPr>
    </w:p>
    <w:p w:rsidRDefault="008C1820" w:rsidP="008C1820" w:rsidR="008C1820">
      <w:pPr>
        <w:ind w:firstLine="708"/>
        <w:jc w:val="both"/>
      </w:pPr>
      <w:r>
        <w:t xml:space="preserve">Dana 16. rujna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110-07/16-01/04 </w:t>
      </w:r>
      <w:proofErr w:type="spellStart"/>
      <w:r>
        <w:t>Ur</w:t>
      </w:r>
      <w:proofErr w:type="spellEnd"/>
      <w:r>
        <w:t xml:space="preserve">. broj 04-06-16-11839 od 15. rujna 2016. godine, za otvaranje stečajnog postupka nad dužnikom ŠTEBIH GRADNJA j.d.o.o., Đurđenovac, Ivana Gundulića 121, MBS: 030152226, OIB: 29594875919.  </w:t>
      </w:r>
    </w:p>
    <w:p w:rsidRDefault="00105A49" w:rsidP="00105A49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5C5084">
        <w:t>7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FF16FD">
        <w:t>27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7A257F">
        <w:t>24.655,00</w:t>
      </w:r>
      <w:r w:rsidR="004C187C">
        <w:t xml:space="preserve"> kn i to za:</w:t>
      </w:r>
    </w:p>
    <w:p w:rsidRDefault="001E4783" w:rsidP="004C187C" w:rsidR="001E4783">
      <w:pPr>
        <w:ind w:firstLine="708"/>
        <w:jc w:val="both"/>
      </w:pPr>
    </w:p>
    <w:p w:rsidRDefault="00C84B8F" w:rsidP="00C84B8F" w:rsidR="00C84B8F">
      <w:pPr>
        <w:spacing w:after="240"/>
        <w:jc w:val="both"/>
      </w:pPr>
      <w:r>
        <w:t xml:space="preserve">- naknada banke za vođenje računa – mjesečno </w:t>
      </w:r>
      <w:proofErr w:type="spellStart"/>
      <w:r>
        <w:t>cca</w:t>
      </w:r>
      <w:proofErr w:type="spellEnd"/>
      <w:r>
        <w:t xml:space="preserve"> 50,00 kn x 12 mjeseci u iznosu od 600,00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C84B8F">
        <w:t>600</w:t>
      </w:r>
      <w:r>
        <w:t>,00 kn x 12 mjeseci u iznosu od 7.</w:t>
      </w:r>
      <w:r w:rsidR="00C84B8F">
        <w:t>2</w:t>
      </w:r>
      <w:r>
        <w:t>00,00 kn u skladu s prosječnom cijenom takvih usluga na tržištu</w:t>
      </w:r>
    </w:p>
    <w:p w:rsidRDefault="00B80442" w:rsidP="00B23DB5" w:rsidR="00B80442">
      <w:pPr>
        <w:spacing w:after="240"/>
        <w:jc w:val="both"/>
      </w:pPr>
      <w:r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8D0371" w:rsidP="008D0371" w:rsidR="008D0371">
      <w:pPr>
        <w:spacing w:after="240"/>
        <w:jc w:val="both"/>
      </w:pPr>
      <w:r>
        <w:t xml:space="preserve">- nagrada stečajnom upravitelju – čl. 7. Uredbe u </w:t>
      </w:r>
      <w:r w:rsidR="009F017D">
        <w:t xml:space="preserve">bruto </w:t>
      </w:r>
      <w:r>
        <w:t xml:space="preserve">iznosu od </w:t>
      </w:r>
      <w:r w:rsidR="009F017D">
        <w:t>9.650</w:t>
      </w:r>
      <w:r>
        <w:t>,00 kn</w:t>
      </w:r>
    </w:p>
    <w:p w:rsidRDefault="008D0371" w:rsidP="008D0371" w:rsidR="008D0371">
      <w:pPr>
        <w:spacing w:after="240"/>
        <w:jc w:val="both"/>
      </w:pPr>
      <w:r>
        <w:t xml:space="preserve">- jednokratna nagrada privremenom stečajnom upravitelju za obavljene poslove u prethodnom stečajnom postupku, čl. 4. Uredba o kriterijima i načinu obračuna i plaćanja nagrade stečajnim upraviteljima (Narodne novine 105/15) u bruto iznosu od </w:t>
      </w:r>
      <w:r w:rsidR="00647CE8">
        <w:t>3.500</w:t>
      </w:r>
      <w:r>
        <w:t>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E82410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</w:t>
      </w:r>
      <w:r>
        <w:lastRenderedPageBreak/>
        <w:t xml:space="preserve">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785580" w:rsidP="004C187C" w:rsidR="00785580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D660C6">
        <w:t>1</w:t>
      </w:r>
      <w:r w:rsidR="00AF1B13">
        <w:t xml:space="preserve">2. </w:t>
      </w:r>
      <w:r w:rsidR="00917CEC">
        <w:t>ožujka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203465">
        <w:t>10.4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639" w:rsidR="001A1639">
      <w:r>
        <w:separator/>
      </w:r>
    </w:p>
  </w:endnote>
  <w:endnote w:id="0" w:type="continuationSeparator">
    <w:p w:rsidRDefault="001A1639" w:rsidR="001A1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639" w:rsidR="001A1639">
      <w:r>
        <w:separator/>
      </w:r>
    </w:p>
  </w:footnote>
  <w:footnote w:id="0" w:type="continuationSeparator">
    <w:p w:rsidRDefault="001A1639" w:rsidR="001A16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4D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36C12" w:rsidR="00F36C1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F36C12">
      <w:t>7 St-2230/16-</w:t>
    </w:r>
    <w:proofErr w:type="spellStart"/>
    <w:r w:rsidR="00F36C12">
      <w:t>16</w:t>
    </w:r>
    <w:proofErr w:type="spellEnd"/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0A556E">
      <w:t>22</w:t>
    </w:r>
    <w:r w:rsidR="00F36C12">
      <w:t>30</w:t>
    </w:r>
    <w:r w:rsidR="00E84A60">
      <w:t>/1</w:t>
    </w:r>
    <w:r w:rsidR="000A556E">
      <w:t>6-</w:t>
    </w:r>
    <w:proofErr w:type="spellStart"/>
    <w:r w:rsidR="00F36C12">
      <w:t>16</w:t>
    </w:r>
    <w:proofErr w:type="spellEnd"/>
  </w:p>
  <w:p w:rsidRDefault="00785580" w:rsidP="00D63FD2" w:rsidR="00785580">
    <w:pPr>
      <w:jc w:val="right"/>
    </w:pPr>
  </w:p>
  <w:p w:rsidRDefault="00785580" w:rsidP="00D63FD2" w:rsidR="0078558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39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22B0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47CE8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4D71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257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1820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4D5F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017D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0442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4B8F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5C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10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28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6C12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16FD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6C1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D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4D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D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D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D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6C1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D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4D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D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D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D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4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2230</izvorni_sadrzaj>
    <derivirana_varijabla naziv="DomainObject.Predmet.Broj_1">2230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St-2230/2016</izvorni_sadrzaj>
    <derivirana_varijabla naziv="DomainObject.Predmet.OznakaBroj_1">St-2230/2016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ŠTEBIH GRADNJA j.d.o.o. za tesarstvo</izvorni_sadrzaj>
    <derivirana_varijabla naziv="DomainObject.Predmet.ProtustrankaFormated_1">  ŠTEBIH GRADNJA j.d.o.o. za tesarstvo</derivirana_varijabla>
  </DomainObject.Predmet.ProtustrankaFormated>
  <DomainObject.Predmet.ProtustrankaFormatedOIB>
    <izvorni_sadrzaj>  ŠTEBIH GRADNJA j.d.o.o. za tesarstvo, OIB 29594875919</izvorni_sadrzaj>
    <derivirana_varijabla naziv="DomainObject.Predmet.ProtustrankaFormatedOIB_1">  ŠTEBIH GRADNJA j.d.o.o. za tesarstvo, OIB 29594875919</derivirana_varijabla>
  </DomainObject.Predmet.ProtustrankaFormatedOIB>
  <DomainObject.Predmet.ProtustrankaFormatedWithAdress>
    <izvorni_sadrzaj> ŠTEBIH GRADNJA j.d.o.o. za tesarstvo, Ivana Gundulića 121, 31511 Đurđenovac</izvorni_sadrzaj>
    <derivirana_varijabla naziv="DomainObject.Predmet.ProtustrankaFormatedWithAdress_1"> ŠTEBIH GRADNJA j.d.o.o. za tesarstvo, Ivana Gundulića 121, 31511 Đurđenovac</derivirana_varijabla>
  </DomainObject.Predmet.ProtustrankaFormatedWithAdress>
  <DomainObject.Predmet.ProtustrankaFormatedWithAdressOIB>
    <izvorni_sadrzaj> ŠTEBIH GRADNJA j.d.o.o. za tesarstvo, OIB 29594875919, Ivana Gundulića 121, 31511 Đurđenovac</izvorni_sadrzaj>
    <derivirana_varijabla naziv="DomainObject.Predmet.ProtustrankaFormatedWithAdressOIB_1"> ŠTEBIH GRADNJA j.d.o.o. za tesarstvo, OIB 29594875919, Ivana Gundulića 121, 31511 Đurđenovac</derivirana_varijabla>
  </DomainObject.Predmet.ProtustrankaFormatedWithAdressOIB>
  <DomainObject.Predmet.ProtustrankaWithAdress>
    <izvorni_sadrzaj>ŠTEBIH GRADNJA j.d.o.o. za tesarstvo Ivana Gundulića 121, 31511 Đurđenovac</izvorni_sadrzaj>
    <derivirana_varijabla naziv="DomainObject.Predmet.ProtustrankaWithAdress_1">ŠTEBIH GRADNJA j.d.o.o. za tesarstvo Ivana Gundulića 121, 31511 Đurđenovac</derivirana_varijabla>
  </DomainObject.Predmet.ProtustrankaWithAdress>
  <DomainObject.Predmet.ProtustrankaWithAdressOIB>
    <izvorni_sadrzaj>ŠTEBIH GRADNJA j.d.o.o. za tesarstvo, OIB 29594875919, Ivana Gundulića 121, 31511 Đurđenovac</izvorni_sadrzaj>
    <derivirana_varijabla naziv="DomainObject.Predmet.ProtustrankaWithAdressOIB_1">ŠTEBIH GRADNJA j.d.o.o. za tesarstvo, OIB 29594875919, Ivana Gundulića 121, 31511 Đurđenovac</derivirana_varijabla>
  </DomainObject.Predmet.ProtustrankaWithAdressOIB>
  <DomainObject.Predmet.ProtustrankaNazivFormated>
    <izvorni_sadrzaj>ŠTEBIH GRADNJA j.d.o.o. za tesarstvo</izvorni_sadrzaj>
    <derivirana_varijabla naziv="DomainObject.Predmet.ProtustrankaNazivFormated_1">ŠTEBIH GRADNJA j.d.o.o. za tesarstvo</derivirana_varijabla>
  </DomainObject.Predmet.ProtustrankaNazivFormated>
  <DomainObject.Predmet.ProtustrankaNazivFormatedOIB>
    <izvorni_sadrzaj>ŠTEBIH GRADNJA j.d.o.o. za tesarstvo, OIB 29594875919</izvorni_sadrzaj>
    <derivirana_varijabla naziv="DomainObject.Predmet.ProtustrankaNazivFormatedOIB_1">ŠTEBIH GRADNJA j.d.o.o. za tesarstvo, OIB 29594875919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ŠTEBIH GRADNJA j.d.o.o. za tesarstvo</item>
    </izvorni_sadrzaj>
    <derivirana_varijabla naziv="DomainObject.Predmet.ProtuStrankaListFormated_1">
      <item>ŠTEBIH GRADNJA j.d.o.o. za tesarstvo</item>
    </derivirana_varijabla>
  </DomainObject.Predmet.ProtuStrankaListFormated>
  <DomainObject.Predmet.ProtuStrankaListFormatedOIB>
    <izvorni_sadrzaj>
      <item>ŠTEBIH GRADNJA j.d.o.o. za tesarstvo, OIB 29594875919</item>
    </izvorni_sadrzaj>
    <derivirana_varijabla naziv="DomainObject.Predmet.ProtuStrankaListFormatedOIB_1">
      <item>ŠTEBIH GRADNJA j.d.o.o. za tesarstvo, OIB 29594875919</item>
    </derivirana_varijabla>
  </DomainObject.Predmet.ProtuStrankaListFormatedOIB>
  <DomainObject.Predmet.ProtuStrankaListFormatedWithAdress>
    <izvorni_sadrzaj>
      <item>ŠTEBIH GRADNJA j.d.o.o. za tesarstvo, Ivana Gundulića 121, 31511 Đurđenovac</item>
    </izvorni_sadrzaj>
    <derivirana_varijabla naziv="DomainObject.Predmet.ProtuStrankaListFormatedWithAdress_1">
      <item>ŠTEBIH GRADNJA j.d.o.o. za tesarstvo, Ivana Gundulića 121, 31511 Đurđenovac</item>
    </derivirana_varijabla>
  </DomainObject.Predmet.ProtuStrankaListFormatedWithAdress>
  <DomainObject.Predmet.ProtuStrankaListFormatedWithAdressOIB>
    <izvorni_sadrzaj>
      <item>ŠTEBIH GRADNJA j.d.o.o. za tesarstvo, OIB 29594875919, Ivana Gundulića 121, 31511 Đurđenovac</item>
    </izvorni_sadrzaj>
    <derivirana_varijabla naziv="DomainObject.Predmet.ProtuStrankaListFormatedWithAdressOIB_1">
      <item>ŠTEBIH GRADNJA j.d.o.o. za tesarstvo, OIB 29594875919, Ivana Gundulića 121, 31511 Đurđenovac</item>
    </derivirana_varijabla>
  </DomainObject.Predmet.ProtuStrankaListFormatedWithAdressOIB>
  <DomainObject.Predmet.ProtuStrankaListNazivFormated>
    <izvorni_sadrzaj>
      <item>ŠTEBIH GRADNJA j.d.o.o. za tesarstvo</item>
    </izvorni_sadrzaj>
    <derivirana_varijabla naziv="DomainObject.Predmet.ProtuStrankaListNazivFormated_1">
      <item>ŠTEBIH GRADNJA j.d.o.o. za tesarstvo</item>
    </derivirana_varijabla>
  </DomainObject.Predmet.ProtuStrankaListNazivFormated>
  <DomainObject.Predmet.ProtuStrankaListNazivFormatedOIB>
    <izvorni_sadrzaj>
      <item>ŠTEBIH GRADNJA j.d.o.o. za tesarstvo, OIB 29594875919</item>
    </izvorni_sadrzaj>
    <derivirana_varijabla naziv="DomainObject.Predmet.ProtuStrankaListNazivFormatedOIB_1">
      <item>ŠTEBIH GRADNJA j.d.o.o. za tesarstvo, OIB 29594875919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ŠTEBIH GRADNJA j.d.o.o. za tesarstvo</izvorni_sadrzaj>
    <derivirana_varijabla naziv="DomainObject.Predmet.ProtustrankaIDrugi_1">ŠTEBIH GRADNJA j.d.o.o. za tesarstvo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ŠTEBIH GRADNJA j.d.o.o. za tesarstvo, OIB 29594875919, Ivana Gundulića 121, 31511 Đurđenovac</izvorni_sadrzaj>
    <derivirana_varijabla naziv="DomainObject.Predmet.ProtustrankaIDrugiAdressOIB_1">ŠTEBIH GRADNJA j.d.o.o. za tesarstvo, OIB 29594875919, Ivana Gundulića 121,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ŠTEBIH GRADNJA j.d.o.o. za tesarstvo</item>
    </izvorni_sadrzaj>
    <derivirana_varijabla naziv="DomainObject.Predmet.SudioniciListNaziv_1">
      <item>FINA RC OSIJEK</item>
      <item>ŠTEBIH GRADNJA j.d.o.o. za tesarstvo</item>
    </derivirana_varijabla>
  </DomainObject.Predmet.SudioniciListNaziv>
  <DomainObject.Predmet.SudioniciListAdressOIB>
    <izvorni_sadrzaj>
      <item>FINA RC OSIJEK, OIB 85821130368</item>
      <item>ŠTEBIH GRADNJA j.d.o.o. za tesarstvo, OIB 29594875919, Ivana Gundulića 121,31511 Đurđenovac</item>
    </izvorni_sadrzaj>
    <derivirana_varijabla naziv="DomainObject.Predmet.SudioniciListAdressOIB_1">
      <item>FINA RC OSIJEK, OIB 85821130368</item>
      <item>ŠTEBIH GRADNJA j.d.o.o. za tesarstvo, OIB 29594875919, Ivana Gundulića 121,31511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29594875919</item>
    </izvorni_sadrzaj>
    <derivirana_varijabla naziv="DomainObject.Predmet.SudioniciListNazivOIB_1">
      <item>, OIB 85821130368</item>
      <item>, OIB 29594875919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3D362-3DCF-4E7D-B38B-AC455A7E5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799</properties:Words>
  <properties:Characters>4357</properties:Characters>
  <properties:Lines>129</properties:Lines>
  <properties:Paragraphs>33</properties:Paragraphs>
  <properties:TotalTime>919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2018-03-12T13:07:00Z</dcterms:modified>
  <cp:revision>591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(2230-16 MILAN STANIĆ.docx)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