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55ded" w14:paraId="a555ded" w:rsidRDefault="00F60889" w:rsidR="00380C3C">
      <w:pPr>
        <w15:collapsed w:val="false"/>
      </w:pPr>
      <w:bookmarkStart w:name="_GoBack" w:id="0"/>
      <w:bookmarkEnd w:id="0"/>
      <w:r>
        <w:t xml:space="preserve">                 </w:t>
      </w:r>
      <w:r w:rsidR="00380C3C">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80C3C" w:rsidP="002D60CE" w:rsidR="00380C3C">
      <w:pPr>
        <w:jc w:val="both"/>
      </w:pPr>
    </w:p>
    <w:p w:rsidRDefault="00F60889" w:rsidP="002D60CE" w:rsidR="002D60CE" w:rsidRPr="00B9015B">
      <w:pPr>
        <w:jc w:val="both"/>
      </w:pPr>
      <w:r>
        <w:t xml:space="preserve">      </w:t>
      </w:r>
      <w:r w:rsidR="002D60CE" w:rsidRPr="00B9015B">
        <w:t>REPUBLIKA HRVATSKA</w:t>
      </w:r>
    </w:p>
    <w:p w:rsidRDefault="002D60CE" w:rsidP="002D60CE" w:rsidR="002D60CE" w:rsidRPr="00B9015B">
      <w:pPr>
        <w:jc w:val="both"/>
      </w:pPr>
      <w:r w:rsidRPr="00B9015B">
        <w:t xml:space="preserve">TRGOVAČKI SUD U ZAGREBU                                                                </w:t>
      </w:r>
    </w:p>
    <w:p w:rsidRDefault="00B16724" w:rsidP="002D60CE" w:rsidR="002D60CE" w:rsidRPr="00B9015B">
      <w:pPr>
        <w:jc w:val="both"/>
      </w:pPr>
      <w:r>
        <w:t xml:space="preserve">        </w:t>
      </w:r>
      <w:r w:rsidR="00F60889">
        <w:t xml:space="preserve"> </w:t>
      </w:r>
      <w:r>
        <w:t xml:space="preserve">Zagreb, </w:t>
      </w:r>
      <w:proofErr w:type="spellStart"/>
      <w:r w:rsidR="002D60CE" w:rsidRPr="00B9015B">
        <w:t>Amruševa</w:t>
      </w:r>
      <w:proofErr w:type="spellEnd"/>
      <w:r w:rsidR="002D60CE" w:rsidRPr="00B9015B">
        <w:t xml:space="preserve"> 2/II</w:t>
      </w:r>
    </w:p>
    <w:p w:rsidRDefault="00077C3F" w:rsidP="002D60CE" w:rsidR="002D60CE">
      <w:pPr>
        <w:jc w:val="both"/>
      </w:pPr>
      <w:r>
        <w:tab/>
      </w:r>
      <w:r>
        <w:tab/>
      </w:r>
      <w:r>
        <w:tab/>
      </w:r>
    </w:p>
    <w:p w:rsidRDefault="00077C3F" w:rsidP="002D60CE" w:rsidR="00077C3F">
      <w:pPr>
        <w:jc w:val="both"/>
      </w:pPr>
      <w:r>
        <w:tab/>
      </w:r>
      <w:r>
        <w:tab/>
      </w:r>
      <w:r>
        <w:tab/>
      </w:r>
      <w:r>
        <w:tab/>
      </w:r>
      <w:r>
        <w:tab/>
      </w:r>
      <w:r>
        <w:tab/>
      </w:r>
      <w:r>
        <w:tab/>
      </w:r>
      <w:r>
        <w:tab/>
      </w:r>
      <w:r>
        <w:tab/>
      </w:r>
      <w:r>
        <w:tab/>
      </w:r>
      <w:r w:rsidR="00623963">
        <w:t xml:space="preserve">   </w:t>
      </w:r>
      <w:r>
        <w:t>89</w:t>
      </w:r>
      <w:r w:rsidRPr="00B9015B">
        <w:t>. St</w:t>
      </w:r>
      <w:r w:rsidR="00DD4F6F">
        <w:t>-3295/17</w:t>
      </w:r>
      <w:r>
        <w:t>-</w:t>
      </w:r>
      <w:r w:rsidR="0019583B">
        <w:t>10</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077C3F" w:rsidP="00077C3F" w:rsidR="00077C3F" w:rsidRPr="0019583B">
      <w:pPr>
        <w:ind w:firstLine="720"/>
        <w:jc w:val="both"/>
      </w:pPr>
      <w:r w:rsidRPr="009F3D4B">
        <w:rPr>
          <w:lang w:val="pt-BR"/>
        </w:rPr>
        <w:t xml:space="preserve">Trgovački sud u Zagrebu, po </w:t>
      </w:r>
      <w:r w:rsidRPr="004E5649">
        <w:rPr>
          <w:lang w:val="pt-BR"/>
        </w:rPr>
        <w:t xml:space="preserve">sucu Nikolini Dorić Hadžisejdić, u stečajnom postupku nad dužnikom </w:t>
      </w:r>
      <w:r w:rsidR="00DD4F6F" w:rsidRPr="00B44759">
        <w:t xml:space="preserve">KROV NAD GLAVOM d.o.o., Zagreb, Ivana </w:t>
      </w:r>
      <w:proofErr w:type="spellStart"/>
      <w:r w:rsidR="00DD4F6F" w:rsidRPr="00B44759">
        <w:t>Matetić</w:t>
      </w:r>
      <w:proofErr w:type="spellEnd"/>
      <w:r w:rsidR="00DD4F6F" w:rsidRPr="00B44759">
        <w:t xml:space="preserve"> </w:t>
      </w:r>
      <w:proofErr w:type="spellStart"/>
      <w:r w:rsidR="00DD4F6F" w:rsidRPr="00B44759">
        <w:t>Ronjgova</w:t>
      </w:r>
      <w:proofErr w:type="spellEnd"/>
      <w:r w:rsidR="00DD4F6F" w:rsidRPr="00B44759">
        <w:t xml:space="preserve"> 113, OIB: </w:t>
      </w:r>
      <w:r w:rsidR="00DD4F6F" w:rsidRPr="0019583B">
        <w:t>06985897070</w:t>
      </w:r>
      <w:r w:rsidRPr="0019583B">
        <w:t>,</w:t>
      </w:r>
      <w:r w:rsidR="00623963" w:rsidRPr="0019583B">
        <w:rPr>
          <w:lang w:val="pt-BR"/>
        </w:rPr>
        <w:t xml:space="preserve"> </w:t>
      </w:r>
      <w:r w:rsidR="0019583B" w:rsidRPr="0019583B">
        <w:rPr>
          <w:lang w:val="pt-BR"/>
        </w:rPr>
        <w:t>14</w:t>
      </w:r>
      <w:r w:rsidRPr="0019583B">
        <w:rPr>
          <w:lang w:val="pt-BR"/>
        </w:rPr>
        <w:t xml:space="preserve">. </w:t>
      </w:r>
      <w:r w:rsidR="00623963" w:rsidRPr="0019583B">
        <w:rPr>
          <w:lang w:val="pt-BR"/>
        </w:rPr>
        <w:t>ožujka</w:t>
      </w:r>
      <w:r w:rsidRPr="0019583B">
        <w:rPr>
          <w:lang w:val="pt-BR"/>
        </w:rPr>
        <w:t xml:space="preserve"> 2019.</w:t>
      </w:r>
      <w:r w:rsidRPr="0019583B">
        <w:t>,</w:t>
      </w:r>
    </w:p>
    <w:p w:rsidRDefault="005868B1" w:rsidP="00B16724" w:rsidR="005868B1" w:rsidRPr="005868B1">
      <w:pPr>
        <w:ind w:firstLine="708"/>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DD4F6F" w:rsidRPr="00B44759">
        <w:t xml:space="preserve">KROV NAD GLAVOM d.o.o., Zagreb, Ivana </w:t>
      </w:r>
      <w:proofErr w:type="spellStart"/>
      <w:r w:rsidR="00DD4F6F" w:rsidRPr="00B44759">
        <w:t>Matetić</w:t>
      </w:r>
      <w:proofErr w:type="spellEnd"/>
      <w:r w:rsidR="00DD4F6F" w:rsidRPr="00B44759">
        <w:t xml:space="preserve"> </w:t>
      </w:r>
      <w:proofErr w:type="spellStart"/>
      <w:r w:rsidR="00DD4F6F" w:rsidRPr="00B44759">
        <w:t>Ronjgova</w:t>
      </w:r>
      <w:proofErr w:type="spellEnd"/>
      <w:r w:rsidR="00DD4F6F" w:rsidRPr="00B44759">
        <w:t xml:space="preserve"> 113, OIB: </w:t>
      </w:r>
      <w:r w:rsidR="00DD4F6F" w:rsidRPr="00F278C3">
        <w:t>06985897070</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2C3072">
        <w:t>2</w:t>
      </w:r>
      <w:r w:rsidR="0090157B">
        <w:t>0</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DD4F6F">
        <w:t>3295</w:t>
      </w:r>
      <w:r w:rsidR="00535D8E" w:rsidRPr="00B9015B">
        <w:t>-</w:t>
      </w:r>
      <w:r w:rsidR="000B4BEE">
        <w:t>1</w:t>
      </w:r>
      <w:r w:rsidR="00DD4F6F">
        <w:t>7</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065B42" w:rsidR="00065B42" w:rsidRPr="00B9015B">
      <w:r w:rsidRPr="00B9015B">
        <w:t xml:space="preserve"> </w:t>
      </w:r>
    </w:p>
    <w:p w:rsidRDefault="00DD4F6F" w:rsidP="00DD4F6F" w:rsidR="00DD4F6F" w:rsidRPr="009E2283">
      <w:pPr>
        <w:ind w:firstLine="708"/>
        <w:jc w:val="both"/>
        <w:rPr>
          <w:color w:val="FF0000"/>
        </w:rPr>
      </w:pPr>
      <w:r w:rsidRPr="009E2283">
        <w:t>Financijska agencija podnijela je</w:t>
      </w:r>
      <w:r>
        <w:t>, 2</w:t>
      </w:r>
      <w:r w:rsidRPr="009E2283">
        <w:t xml:space="preserve">4. </w:t>
      </w:r>
      <w:r>
        <w:t>travnja</w:t>
      </w:r>
      <w:r w:rsidRPr="009E2283">
        <w:t xml:space="preserve"> 2017., zahtjev za provedbu skraćenog stečajnog postupka nad dužnikom </w:t>
      </w:r>
      <w:r w:rsidRPr="00B44759">
        <w:t xml:space="preserve">KROV NAD GLAVOM d.o.o., Zagreb, Ivana </w:t>
      </w:r>
      <w:proofErr w:type="spellStart"/>
      <w:r w:rsidRPr="00B44759">
        <w:t>Matetić</w:t>
      </w:r>
      <w:proofErr w:type="spellEnd"/>
      <w:r>
        <w:t xml:space="preserve"> </w:t>
      </w:r>
      <w:proofErr w:type="spellStart"/>
      <w:r>
        <w:t>Ronjgova</w:t>
      </w:r>
      <w:proofErr w:type="spellEnd"/>
      <w:r>
        <w:t xml:space="preserve"> 113, OIB: 06985897070</w:t>
      </w:r>
      <w:r w:rsidRPr="009E2283">
        <w:t xml:space="preserve">, na temelju odredbe čl. 429. st. 1. Stečajnog zakona (“Narodne novine” broj 71/15, dalje: SZ), koji postupak je vođen </w:t>
      </w:r>
      <w:r>
        <w:t xml:space="preserve">pred Trgovačkim sudom u Osijeku pod </w:t>
      </w:r>
      <w:proofErr w:type="spellStart"/>
      <w:r>
        <w:t>posl</w:t>
      </w:r>
      <w:proofErr w:type="spellEnd"/>
      <w:r>
        <w:t xml:space="preserve">. br. St-1064/17 sukladno rješenju Visokog trgovačkog suda Republike Hrvatske od 26. svibnja 2017. kojim je određeno da je Trgovački sud u Osijeku kao drugi stvarno nadležni sud za postupanje u stečajnom predmetu Trgovačkog suda u Zagrebu. </w:t>
      </w:r>
    </w:p>
    <w:p w:rsidRDefault="00DD4F6F" w:rsidP="00DD4F6F" w:rsidR="00DD4F6F">
      <w:pPr>
        <w:tabs>
          <w:tab w:pos="2070" w:val="left"/>
        </w:tabs>
        <w:ind w:firstLine="720"/>
        <w:jc w:val="both"/>
      </w:pPr>
      <w:r w:rsidRPr="009E2283">
        <w:t xml:space="preserve">Pravomoćnim rješenjem </w:t>
      </w:r>
      <w:r>
        <w:t>Trgovačkog suda u Osijeku</w:t>
      </w:r>
      <w:r w:rsidRPr="009E2283">
        <w:t xml:space="preserve"> poslovni broj St-</w:t>
      </w:r>
      <w:r>
        <w:t>1064</w:t>
      </w:r>
      <w:r w:rsidRPr="009E2283">
        <w:t>/1</w:t>
      </w:r>
      <w:r>
        <w:t>7</w:t>
      </w:r>
      <w:r w:rsidRPr="009E2283">
        <w:t xml:space="preserve"> od 2</w:t>
      </w:r>
      <w:r>
        <w:t>2</w:t>
      </w:r>
      <w:r w:rsidRPr="009E2283">
        <w:t>. rujna 201</w:t>
      </w:r>
      <w:r>
        <w:t>7</w:t>
      </w:r>
      <w:r w:rsidRPr="009E2283">
        <w:t xml:space="preserve">. obustavljen je skraćeni stečajni postupak nad dužnikom na temelju odredaba čl. 433. SZ-a uz obrazloženje, u bitnome, kako je, </w:t>
      </w:r>
      <w:r>
        <w:t>d</w:t>
      </w:r>
      <w:r w:rsidRPr="00A54F01">
        <w:t xml:space="preserve">ana 15. rujna 2017. zaprimljen je podnesak Županijskog državnog odvjetništva u Osijeku, broj: S-DO-74/2017 od 13. rujna  2017. kojim je na posebnom obrascu sukladno čl. 16. SZ-a dostavljen prijedlog vjerovnika Republike Hrvatske, Ministarstva financija, za otvaranje stečajnog postupka nad predmetnim stečajnim dužnikom iz razloga što prema istom ima tražbinu u iznosu od 448.004,37 kuna evidentiranu u ISPU na dan 22. kolovoza 2017. po osnovi neplaćenih obveza poreza, doprinosa i drugih javnih davanja, koju tražbinu stečajni dužnik nije namirio. Također, vjerovnik je naveo da kod stečajnog dužnika postoji stečajni razlog i to nesposobnost za plaćanje, obzirom je stečajni </w:t>
      </w:r>
      <w:r w:rsidRPr="00A54F01">
        <w:lastRenderedPageBreak/>
        <w:t>dužnik na dan 22. kolovoza 2017.g. prema podacima iz Potvrde o blokadi,</w:t>
      </w:r>
      <w:r>
        <w:t xml:space="preserve"> u neprekidnoj blokadi 244 dana,</w:t>
      </w:r>
      <w:r w:rsidRPr="00A54F01">
        <w:t xml:space="preserve"> a u Očevidniku o redoslijedu plaćanja iskazani su dospjeli nepodmireni nalozi za plaćanje u ukupnom iznosu od 399.024,21 kuna.</w:t>
      </w:r>
      <w:r>
        <w:t xml:space="preserve">  Uz prijedlog za otvaranje stečajnog postupka vjerovnik je dostavio i izvadak iz zemljišnih knjiga iz kojeg proizlazi da je dužnik vlasnik nekretnine (list 23 spisa). </w:t>
      </w:r>
    </w:p>
    <w:p w:rsidRDefault="00DD4F6F" w:rsidP="00DD4F6F" w:rsidR="00726CED">
      <w:pPr>
        <w:ind w:firstLine="708"/>
        <w:jc w:val="both"/>
      </w:pPr>
      <w:r>
        <w:t>Rješenjem Visokog trgovačk</w:t>
      </w:r>
      <w:r w:rsidR="000D30A2">
        <w:t xml:space="preserve">og suda Republike Hrvatske </w:t>
      </w:r>
      <w:proofErr w:type="spellStart"/>
      <w:r w:rsidR="000D30A2">
        <w:t>posl</w:t>
      </w:r>
      <w:proofErr w:type="spellEnd"/>
      <w:r>
        <w:t>.</w:t>
      </w:r>
      <w:r w:rsidR="000D30A2">
        <w:t xml:space="preserve"> </w:t>
      </w:r>
      <w:r>
        <w:t xml:space="preserve">br. </w:t>
      </w:r>
      <w:proofErr w:type="spellStart"/>
      <w:r>
        <w:t>Pž</w:t>
      </w:r>
      <w:proofErr w:type="spellEnd"/>
      <w:r>
        <w:t>-7274/17 od 1. prosinca 2017. određeno je da je za postupanje u ovom predmetu nadležan Trgovački sud u Zagrebu (list 45-46 spisa).</w:t>
      </w:r>
    </w:p>
    <w:p w:rsidRDefault="00D64B30" w:rsidP="00D64B30" w:rsidR="00726CED">
      <w:pPr>
        <w:pStyle w:val="Tijeloteksta"/>
      </w:pPr>
      <w:r>
        <w:tab/>
        <w:t>N</w:t>
      </w:r>
      <w:r w:rsidR="00726CED">
        <w:t>a temelju odredbe čl. 115</w:t>
      </w:r>
      <w:r w:rsidR="00726CED" w:rsidRPr="00B9015B">
        <w:t>. st. 1.</w:t>
      </w:r>
      <w:r w:rsidR="00726CED" w:rsidRPr="00726CED">
        <w:t xml:space="preserve"> </w:t>
      </w:r>
      <w:r w:rsidR="00726CED" w:rsidRPr="00D64B30">
        <w:t>u vezi s odredbom čl. 433. SZ-a</w:t>
      </w:r>
      <w:r>
        <w:t xml:space="preserve"> sud je </w:t>
      </w:r>
      <w:r w:rsidR="00726CED" w:rsidRPr="00B9015B">
        <w:t>donio rješenje o pokretanju prethodnog postupka rad</w:t>
      </w:r>
      <w:r w:rsidR="00726CED">
        <w:t>i utvrđivanja pretpostavki</w:t>
      </w:r>
      <w:r w:rsidR="00726CED" w:rsidRPr="00B9015B">
        <w:t xml:space="preserve"> za otvaranje stečajnog postupka nad dužnikom.</w:t>
      </w:r>
    </w:p>
    <w:p w:rsidRDefault="000D30A2" w:rsidP="000D30A2" w:rsidR="000D30A2" w:rsidRPr="0065182A">
      <w:pPr>
        <w:jc w:val="both"/>
      </w:pPr>
      <w:r>
        <w:tab/>
      </w:r>
      <w:r w:rsidRPr="0065182A">
        <w:t xml:space="preserve">Prema odredbi čl. 11. st. 3. SZ-a sud po službenoj dužnosti utvrđuje sve činjenice koje su važne za </w:t>
      </w:r>
      <w:proofErr w:type="spellStart"/>
      <w:r w:rsidRPr="0065182A">
        <w:t>predstečajni</w:t>
      </w:r>
      <w:proofErr w:type="spellEnd"/>
      <w:r w:rsidRPr="0065182A">
        <w:t xml:space="preserve"> i stečajni postupak te radi toga može izvoditi sve potrebne dokaze.</w:t>
      </w:r>
    </w:p>
    <w:p w:rsidRDefault="000D30A2" w:rsidP="000D30A2" w:rsidR="000D30A2">
      <w:pPr>
        <w:pStyle w:val="Tijeloteksta"/>
      </w:pPr>
      <w:r w:rsidRPr="0065182A">
        <w:tab/>
        <w:t xml:space="preserve">Sukladno navedenoj odredbi, sud je uvidom u Zajednički informacijski sustav zemljišnih knjiga i katastra </w:t>
      </w:r>
      <w:r>
        <w:t xml:space="preserve">od 18. siječnja 2019. (list 48 spisa) </w:t>
      </w:r>
      <w:r w:rsidRPr="0065182A">
        <w:t>utvrdio da dužnik nije vlasnik nekretnina</w:t>
      </w:r>
      <w:r>
        <w:t>.</w:t>
      </w:r>
    </w:p>
    <w:p w:rsidRDefault="000D30A2" w:rsidP="000D30A2" w:rsidR="000D30A2" w:rsidRPr="000D30A2">
      <w:pPr>
        <w:jc w:val="both"/>
      </w:pPr>
      <w:r>
        <w:rPr>
          <w:color w:val="FF0000"/>
        </w:rPr>
        <w:tab/>
      </w:r>
      <w:r w:rsidRPr="000D30A2">
        <w:t>Na ročištu radi očitovanja o prijedlogu za otvaranje stečajnog postupka održanom 21. veljače 2019. punomoćnica predlagatelja navela je da ostaje kod prijedloga za otvaranje stečajnog postupka nad dužnikom.</w:t>
      </w:r>
    </w:p>
    <w:p w:rsidRDefault="000D30A2" w:rsidP="000D30A2" w:rsidR="000D30A2">
      <w:pPr>
        <w:jc w:val="both"/>
      </w:pPr>
      <w:r>
        <w:tab/>
        <w:t xml:space="preserve">Spisu </w:t>
      </w:r>
      <w:proofErr w:type="spellStart"/>
      <w:r>
        <w:t>prileži</w:t>
      </w:r>
      <w:proofErr w:type="spellEnd"/>
      <w:r>
        <w:t xml:space="preserve"> potvrda FINE od 11. veljače 2019. (list 54 spisa) prema kojoj je dužnik na dan 7. veljače 2019. u Očevidniku redoslijeda osnova za plaćanje imao neizvršene osnove za plaćanje u neprekinutom razdoblju od 778 dana u ukupnom iznosu od 462.745,09 kn.</w:t>
      </w:r>
    </w:p>
    <w:p w:rsidRDefault="000D30A2" w:rsidP="000D30A2" w:rsidR="000D30A2">
      <w:pPr>
        <w:jc w:val="both"/>
      </w:pPr>
      <w:r>
        <w:tab/>
        <w:t xml:space="preserve">Spisu </w:t>
      </w:r>
      <w:proofErr w:type="spellStart"/>
      <w:r>
        <w:t>prileži</w:t>
      </w:r>
      <w:proofErr w:type="spellEnd"/>
      <w:r>
        <w:t xml:space="preserve"> izvješće o financijsko-gospodarskom stanju dužnika od 20. veljače 2019. (list 55 spisa) iz kojeg proizlazi da dužnik nema zaposlenih, nema nekretnina, pokretnina, nema nikakva potraživanja prema trećim osobama niti na računima novčana sredstva te bilo kakvu drugu imovinu, iz istog proizlazi da je predmetna nekretnina prodana još 2012., ali ju kupac nije prebacio na sebe.</w:t>
      </w:r>
    </w:p>
    <w:p w:rsidRDefault="000D30A2" w:rsidP="000D30A2" w:rsidR="000D30A2">
      <w:pPr>
        <w:jc w:val="both"/>
      </w:pPr>
      <w:r>
        <w:tab/>
        <w:t>Sud</w:t>
      </w:r>
      <w:r w:rsidR="00B73E70">
        <w:t xml:space="preserve"> je</w:t>
      </w:r>
      <w:r>
        <w:t xml:space="preserve"> uvidom u povijesni izvadak iz zemljišnih knjiga za nekretninu upisanu u </w:t>
      </w:r>
      <w:proofErr w:type="spellStart"/>
      <w:r>
        <w:t>z.k</w:t>
      </w:r>
      <w:proofErr w:type="spellEnd"/>
      <w:r>
        <w:t xml:space="preserve">. uložak 21197 k.o. Vrapče koja se sastoji od </w:t>
      </w:r>
      <w:proofErr w:type="spellStart"/>
      <w:r>
        <w:t>kčbr</w:t>
      </w:r>
      <w:proofErr w:type="spellEnd"/>
      <w:r>
        <w:t xml:space="preserve">. 1830/6 - suvlasnički dio: 183/1000 - etažno vlasništvo (E-6) - četverosobni stan S6 na II katu, obojan šrafirano tamnozelene boje, što ga u naravi sačinjavaju: soba, dnevni boravak+kuhinja, kupaonica i garderoba, soba, hodnik, garderoba+kupaonica i soba, ukupne površine 102,37 m2 i </w:t>
      </w:r>
      <w:proofErr w:type="spellStart"/>
      <w:r>
        <w:t>pripadaka</w:t>
      </w:r>
      <w:proofErr w:type="spellEnd"/>
      <w:r>
        <w:t xml:space="preserve"> stambenom prostoru, balkon na II katu površine 17,04 m2, balkon na II katu površine 15,86 m2, balkon na II katu površine 4,22 m2, parkirališno mjesto oznake P2-S6 površine 13,47 m2 i parkirališno mjesto oznake P8-S6 površine 14,04 m2 utvrdio da je vlasnik Hrvoje </w:t>
      </w:r>
      <w:proofErr w:type="spellStart"/>
      <w:r>
        <w:t>Vajić</w:t>
      </w:r>
      <w:proofErr w:type="spellEnd"/>
      <w:r>
        <w:t xml:space="preserve"> i to temeljem ugovora o kupoprodaji nekretnine od 15. o</w:t>
      </w:r>
      <w:r w:rsidR="00B73E70">
        <w:t>žujka 2012. Predmetni izvadak j</w:t>
      </w:r>
      <w:r>
        <w:t>e uložen</w:t>
      </w:r>
      <w:r w:rsidR="00735143">
        <w:t xml:space="preserve"> u spis (list 61-65 spisa).</w:t>
      </w:r>
    </w:p>
    <w:p w:rsidRDefault="00D64B30" w:rsidP="00D64B30" w:rsidR="00D64B30" w:rsidRPr="00735143">
      <w:pPr>
        <w:jc w:val="both"/>
      </w:pPr>
      <w:r w:rsidRPr="00DD4F6F">
        <w:rPr>
          <w:color w:val="FF0000"/>
        </w:rPr>
        <w:tab/>
      </w:r>
      <w:r w:rsidR="00BA1510" w:rsidRPr="00735143">
        <w:t xml:space="preserve">Spisu </w:t>
      </w:r>
      <w:proofErr w:type="spellStart"/>
      <w:r w:rsidR="00BA1510" w:rsidRPr="00735143">
        <w:t>prileži</w:t>
      </w:r>
      <w:proofErr w:type="spellEnd"/>
      <w:r w:rsidR="00BA1510" w:rsidRPr="00735143">
        <w:t xml:space="preserve">  uvjerenje stanice za tehnički pregled vozila </w:t>
      </w:r>
      <w:proofErr w:type="spellStart"/>
      <w:r w:rsidR="00BA1510" w:rsidRPr="00735143">
        <w:t>Euroagram</w:t>
      </w:r>
      <w:proofErr w:type="spellEnd"/>
      <w:r w:rsidR="00BA1510" w:rsidRPr="00735143">
        <w:t xml:space="preserve"> TIS d.</w:t>
      </w:r>
      <w:r w:rsidR="00735143" w:rsidRPr="00735143">
        <w:t>o.o. od 7. ožujka 2019. (list 67</w:t>
      </w:r>
      <w:r w:rsidR="00BA1510" w:rsidRPr="00735143">
        <w:t xml:space="preserve"> spisa) iz kojeg proizlazi da dužnik nije vlasnik vozila.</w:t>
      </w:r>
    </w:p>
    <w:p w:rsidRDefault="001861A1" w:rsidP="001861A1" w:rsidR="001861A1" w:rsidRPr="00735143">
      <w:pPr>
        <w:jc w:val="both"/>
      </w:pPr>
      <w:r w:rsidRPr="00735143">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134F3A" w:rsidP="0090157B" w:rsidR="0090157B" w:rsidRPr="00735143">
      <w:pPr>
        <w:jc w:val="both"/>
      </w:pPr>
      <w:r w:rsidRPr="00735143">
        <w:tab/>
        <w:t>U smislu citirane odredbe čl. 132. st. 1. SZ</w:t>
      </w:r>
      <w:r w:rsidR="001861A1" w:rsidRPr="00735143">
        <w:t>-a</w:t>
      </w:r>
      <w:r w:rsidRPr="00735143">
        <w:t xml:space="preserve"> pozvane su osobe koje imaju pravni interes za provedbom stečajnoga postupka predujmiti troškov</w:t>
      </w:r>
      <w:r w:rsidR="0034597D" w:rsidRPr="00735143">
        <w:t>e</w:t>
      </w:r>
      <w:r w:rsidRPr="00735143">
        <w:t xml:space="preserve"> prethodnog i stečajn</w:t>
      </w:r>
      <w:r w:rsidR="002C3072" w:rsidRPr="00735143">
        <w:t xml:space="preserve">og postupka u ukupnom iznosu  </w:t>
      </w:r>
      <w:r w:rsidR="0090157B" w:rsidRPr="00735143">
        <w:t xml:space="preserve">20.000,00 kn i to za: nagradu stečajnom upravitelju ukupno 5.000,00 kn, troškove knjigovodstva mjesečno 1.500,00 kn, troškove platnog prometa, </w:t>
      </w:r>
      <w:r w:rsidR="0090157B" w:rsidRPr="00735143">
        <w:lastRenderedPageBreak/>
        <w:t xml:space="preserve">blagajne, telefona, uredske troškove i troškove ostalih administrativnih poslova mjesečno 1.000,00 kn, a sve bazirano na trajanju postupka u vremenu od 6 mjeseci. </w:t>
      </w:r>
    </w:p>
    <w:p w:rsidRDefault="00BA1510" w:rsidP="00FE48F4" w:rsidR="00FE48F4" w:rsidRPr="00735143">
      <w:pPr>
        <w:ind w:firstLine="708"/>
        <w:jc w:val="both"/>
      </w:pPr>
      <w:r w:rsidRPr="00735143">
        <w:t>Zbog navedenog</w:t>
      </w:r>
      <w:r w:rsidR="00FE48F4" w:rsidRPr="00735143">
        <w:t xml:space="preserve">, u smislu odredbe čl. 132. st. 1. SZ-a pozvane su osobe koje imaju pravni interes za provedbom stečajnoga postupka nad dužnikom </w:t>
      </w:r>
      <w:r w:rsidR="00DD4F6F" w:rsidRPr="00735143">
        <w:t xml:space="preserve">KROV NAD GLAVOM d.o.o., Zagreb, Ivana </w:t>
      </w:r>
      <w:proofErr w:type="spellStart"/>
      <w:r w:rsidR="00DD4F6F" w:rsidRPr="00735143">
        <w:t>Matetić</w:t>
      </w:r>
      <w:proofErr w:type="spellEnd"/>
      <w:r w:rsidR="00DD4F6F" w:rsidRPr="00735143">
        <w:t xml:space="preserve"> </w:t>
      </w:r>
      <w:proofErr w:type="spellStart"/>
      <w:r w:rsidR="00DD4F6F" w:rsidRPr="00735143">
        <w:t>Ronjgova</w:t>
      </w:r>
      <w:proofErr w:type="spellEnd"/>
      <w:r w:rsidR="00DD4F6F" w:rsidRPr="00735143">
        <w:t xml:space="preserve"> 113, OIB: 06985897070</w:t>
      </w:r>
      <w:r w:rsidR="00FE48F4" w:rsidRPr="00735143">
        <w:rPr>
          <w:lang w:val="pt-BR"/>
        </w:rPr>
        <w:t xml:space="preserve">, </w:t>
      </w:r>
      <w:r w:rsidR="00FE48F4" w:rsidRPr="00735143">
        <w:t xml:space="preserve">predujmiti navedeni iznos  (točka I. izreke) te su upozoreni na pravne posljedice ako ne postupe po ovom rješenju iz točke I. sukladno odredbi članka 132. st. 2. SZ-a (točka II. izreke). </w:t>
      </w:r>
    </w:p>
    <w:p w:rsidRDefault="00FE48F4" w:rsidP="00134F3A" w:rsidR="00FE48F4" w:rsidRPr="00DD4F6F">
      <w:pPr>
        <w:jc w:val="both"/>
        <w:rPr>
          <w:color w:val="FF0000"/>
        </w:rPr>
      </w:pPr>
    </w:p>
    <w:p w:rsidRDefault="001013EE" w:rsidP="002C3072" w:rsidR="00065B42" w:rsidRPr="0019583B">
      <w:pPr>
        <w:jc w:val="center"/>
      </w:pPr>
      <w:r w:rsidRPr="00B9015B">
        <w:t xml:space="preserve"> </w:t>
      </w:r>
      <w:r w:rsidR="00526C6A">
        <w:t xml:space="preserve">U </w:t>
      </w:r>
      <w:r w:rsidR="00065B42" w:rsidRPr="0019583B">
        <w:t>Zagreb</w:t>
      </w:r>
      <w:r w:rsidR="009B3D51" w:rsidRPr="0019583B">
        <w:t>u</w:t>
      </w:r>
      <w:r w:rsidR="000E57F1" w:rsidRPr="0019583B">
        <w:t>,</w:t>
      </w:r>
      <w:r w:rsidR="000C5AEA" w:rsidRPr="0019583B">
        <w:t xml:space="preserve"> </w:t>
      </w:r>
      <w:r w:rsidR="0019583B" w:rsidRPr="0019583B">
        <w:t>14</w:t>
      </w:r>
      <w:r w:rsidR="005868B1" w:rsidRPr="0019583B">
        <w:t xml:space="preserve">. </w:t>
      </w:r>
      <w:r w:rsidR="00623963" w:rsidRPr="0019583B">
        <w:t>ožujka</w:t>
      </w:r>
      <w:r w:rsidR="009C47FB" w:rsidRPr="0019583B">
        <w:t xml:space="preserve"> 201</w:t>
      </w:r>
      <w:r w:rsidR="007D5514" w:rsidRPr="0019583B">
        <w:t>9</w:t>
      </w:r>
      <w:r w:rsidR="00065B42" w:rsidRPr="0019583B">
        <w:t>.</w:t>
      </w:r>
    </w:p>
    <w:p w:rsidRDefault="00065B42" w:rsidP="00065B42" w:rsidR="00065B42" w:rsidRPr="00B9015B">
      <w:r w:rsidRPr="00B9015B">
        <w:t xml:space="preserve">                     </w:t>
      </w:r>
    </w:p>
    <w:p w:rsidRDefault="001013EE" w:rsidP="00380C3C" w:rsidR="00065B42" w:rsidRPr="00B9015B">
      <w:pPr>
        <w:jc w:val="right"/>
      </w:pPr>
      <w:r w:rsidRPr="00B9015B">
        <w:t xml:space="preserve">                                                                                                      </w:t>
      </w:r>
      <w:r w:rsidR="00065B42" w:rsidRPr="00B9015B">
        <w:t>Sudac:</w:t>
      </w:r>
    </w:p>
    <w:p w:rsidRDefault="000E57F1" w:rsidP="00380C3C" w:rsidR="00065B42">
      <w:pPr>
        <w:jc w:val="right"/>
      </w:pPr>
      <w:r>
        <w:t>Nikolina Dorić Hadžisejdić</w:t>
      </w:r>
      <w:r w:rsidR="00CE0E50">
        <w:t>, v.r.</w:t>
      </w:r>
    </w:p>
    <w:p w:rsidRDefault="00BB5767" w:rsidP="00380C3C" w:rsidR="00BB5767"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380C3C" w:rsidP="00065B42" w:rsidR="00380C3C"/>
    <w:p w:rsidRDefault="009D54CE" w:rsidP="00065B42" w:rsidR="009D54CE"/>
    <w:p w:rsidRDefault="00CE0E50" w:rsidP="007B64C7" w:rsidR="00CE0E50">
      <w:pPr>
        <w:ind w:firstLine="708" w:left="3540"/>
        <w:jc w:val="right"/>
      </w:pPr>
    </w:p>
    <w:p w:rsidRDefault="00CE0E50" w:rsidP="007B64C7" w:rsidR="00CE0E50">
      <w:pPr>
        <w:ind w:firstLine="708" w:left="3540"/>
        <w:jc w:val="right"/>
      </w:pPr>
      <w:r>
        <w:t xml:space="preserve">Za točnost </w:t>
      </w:r>
      <w:proofErr w:type="spellStart"/>
      <w:r>
        <w:t>otpravka</w:t>
      </w:r>
      <w:proofErr w:type="spellEnd"/>
      <w:r>
        <w:t>-ovlašteni službenik:</w:t>
      </w:r>
    </w:p>
    <w:p w:rsidRDefault="00CE0E50" w:rsidP="007B64C7" w:rsidR="00CE0E50">
      <w:pPr>
        <w:ind w:firstLine="708" w:left="3540"/>
        <w:jc w:val="right"/>
      </w:pPr>
      <w:r>
        <w:t xml:space="preserve">                                       Valentina Gabud</w:t>
      </w:r>
    </w:p>
    <w:p w:rsidRDefault="009D54CE" w:rsidP="00065B42" w:rsidR="009D54CE"/>
    <w:sectPr w:rsidSect="000E57F1" w:rsidR="009D54C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0C3C" w:rsidR="00F60889" w:rsidRPr="00F60889">
    <w:pPr>
      <w:pStyle w:val="Zaglavlje"/>
      <w:rPr>
        <w:sz w:val="24"/>
      </w:rPr>
    </w:pPr>
    <w:r>
      <w:tab/>
    </w:r>
    <w:r>
      <w:tab/>
    </w:r>
    <w:r w:rsidR="009D54CE">
      <w:rPr>
        <w:sz w:val="24"/>
        <w:szCs w:val="24"/>
      </w:rPr>
      <w:t>89</w:t>
    </w:r>
    <w:r w:rsidRPr="00380C3C">
      <w:rPr>
        <w:sz w:val="24"/>
      </w:rPr>
      <w:t>. St-</w:t>
    </w:r>
    <w:r w:rsidR="00DD4F6F">
      <w:rPr>
        <w:sz w:val="24"/>
      </w:rPr>
      <w:t>3295/17</w:t>
    </w:r>
    <w:r w:rsidR="00526C6A">
      <w:rPr>
        <w:sz w:val="24"/>
      </w:rPr>
      <w:t>-</w:t>
    </w:r>
    <w:r w:rsidR="0019583B">
      <w:rPr>
        <w:sz w:val="24"/>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65B42"/>
    <w:rsid w:val="00077C3F"/>
    <w:rsid w:val="000B22E7"/>
    <w:rsid w:val="000B4BEE"/>
    <w:rsid w:val="000C5AEA"/>
    <w:rsid w:val="000D30A2"/>
    <w:rsid w:val="000E335E"/>
    <w:rsid w:val="000E57F1"/>
    <w:rsid w:val="001013EE"/>
    <w:rsid w:val="00134F3A"/>
    <w:rsid w:val="001861A1"/>
    <w:rsid w:val="001955A9"/>
    <w:rsid w:val="0019583B"/>
    <w:rsid w:val="001A762F"/>
    <w:rsid w:val="0021298E"/>
    <w:rsid w:val="002338F0"/>
    <w:rsid w:val="00233905"/>
    <w:rsid w:val="00260C00"/>
    <w:rsid w:val="002817DE"/>
    <w:rsid w:val="002C3072"/>
    <w:rsid w:val="002D5087"/>
    <w:rsid w:val="002D60CE"/>
    <w:rsid w:val="0034597D"/>
    <w:rsid w:val="00380C3C"/>
    <w:rsid w:val="003B163D"/>
    <w:rsid w:val="003D4223"/>
    <w:rsid w:val="003F3702"/>
    <w:rsid w:val="00412D47"/>
    <w:rsid w:val="004C428C"/>
    <w:rsid w:val="004F283B"/>
    <w:rsid w:val="00501EBB"/>
    <w:rsid w:val="00526C6A"/>
    <w:rsid w:val="00535D8E"/>
    <w:rsid w:val="00552D0C"/>
    <w:rsid w:val="005543BD"/>
    <w:rsid w:val="005868B1"/>
    <w:rsid w:val="005E2724"/>
    <w:rsid w:val="005F3A07"/>
    <w:rsid w:val="00602113"/>
    <w:rsid w:val="00621A20"/>
    <w:rsid w:val="00623963"/>
    <w:rsid w:val="00656C0A"/>
    <w:rsid w:val="00662884"/>
    <w:rsid w:val="006B1344"/>
    <w:rsid w:val="006C4B58"/>
    <w:rsid w:val="00704DD0"/>
    <w:rsid w:val="007150E9"/>
    <w:rsid w:val="00726CED"/>
    <w:rsid w:val="00735143"/>
    <w:rsid w:val="00736D34"/>
    <w:rsid w:val="00754CF2"/>
    <w:rsid w:val="007761CE"/>
    <w:rsid w:val="007B068E"/>
    <w:rsid w:val="007D5514"/>
    <w:rsid w:val="007E5685"/>
    <w:rsid w:val="007E6A6F"/>
    <w:rsid w:val="008B669A"/>
    <w:rsid w:val="0090157B"/>
    <w:rsid w:val="00947BCF"/>
    <w:rsid w:val="009B3D51"/>
    <w:rsid w:val="009C47FB"/>
    <w:rsid w:val="009D54CE"/>
    <w:rsid w:val="00A0793E"/>
    <w:rsid w:val="00A6064D"/>
    <w:rsid w:val="00A75EA1"/>
    <w:rsid w:val="00A75F17"/>
    <w:rsid w:val="00A851A3"/>
    <w:rsid w:val="00AB6CDD"/>
    <w:rsid w:val="00B16724"/>
    <w:rsid w:val="00B40AF9"/>
    <w:rsid w:val="00B62E90"/>
    <w:rsid w:val="00B73E70"/>
    <w:rsid w:val="00B9015B"/>
    <w:rsid w:val="00BA1510"/>
    <w:rsid w:val="00BB5767"/>
    <w:rsid w:val="00BC0921"/>
    <w:rsid w:val="00BC67EF"/>
    <w:rsid w:val="00BE5577"/>
    <w:rsid w:val="00BF01D0"/>
    <w:rsid w:val="00BF0DDB"/>
    <w:rsid w:val="00C23ADD"/>
    <w:rsid w:val="00C40A44"/>
    <w:rsid w:val="00CE0E50"/>
    <w:rsid w:val="00CF535B"/>
    <w:rsid w:val="00D340BD"/>
    <w:rsid w:val="00D3501A"/>
    <w:rsid w:val="00D64B30"/>
    <w:rsid w:val="00D677F7"/>
    <w:rsid w:val="00D70B0B"/>
    <w:rsid w:val="00D803A5"/>
    <w:rsid w:val="00DC6690"/>
    <w:rsid w:val="00DD4F6F"/>
    <w:rsid w:val="00DE0F86"/>
    <w:rsid w:val="00DE23BB"/>
    <w:rsid w:val="00E24B5E"/>
    <w:rsid w:val="00E308AD"/>
    <w:rsid w:val="00ED5FDE"/>
    <w:rsid w:val="00EE6CE3"/>
    <w:rsid w:val="00F175F5"/>
    <w:rsid w:val="00F24250"/>
    <w:rsid w:val="00F324F6"/>
    <w:rsid w:val="00F60889"/>
    <w:rsid w:val="00F85024"/>
    <w:rsid w:val="00FC7A95"/>
    <w:rsid w:val="00FE48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3295</izvorni_sadrzaj>
    <derivirana_varijabla naziv="DomainObject.Predmet.Broj_1">3295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St-3295/2017</izvorni_sadrzaj>
    <derivirana_varijabla naziv="DomainObject.Predmet.OznakaBroj_1">St-3295/2017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KROV NAD GLAVOM d.o.o. zastupanog po punomoćniku Dragan Zeljko</izvorni_sadrzaj>
    <derivirana_varijabla naziv="DomainObject.Predmet.ProtustrankaFormated_1">  KROV NAD GLAVOM d.o.o. zastupanog po punomoćniku Dragan Zeljko</derivirana_varijabla>
  </DomainObject.Predmet.ProtustrankaFormated>
  <DomainObject.Predmet.ProtustrankaFormatedOIB>
    <izvorni_sadrzaj>  KROV NAD GLAVOM d.o.o., OIB 06985897070 zastupanog po punomoćniku Dragan Zeljko</izvorni_sadrzaj>
    <derivirana_varijabla naziv="DomainObject.Predmet.ProtustrankaFormatedOIB_1">  KROV NAD GLAVOM d.o.o., OIB 06985897070 zastupanog po punomoćniku Dragan Zeljko</derivirana_varijabla>
  </DomainObject.Predmet.ProtustrankaFormatedOIB>
  <DomainObject.Predmet.ProtustrankaFormatedWithAdress>
    <izvorni_sadrzaj> KROV NAD GLAVOM d.o.o., Ivana Matetić Ronjgova 113, 10000 Zagreb zastupanog po punomoćniku Dragan Zeljko</izvorni_sadrzaj>
    <derivirana_varijabla naziv="DomainObject.Predmet.ProtustrankaFormatedWithAdress_1"> KROV NAD GLAVOM d.o.o., Ivana Matetić Ronjgova 113, 10000 Zagreb zastupanog po punomoćniku Dragan Zeljko</derivirana_varijabla>
  </DomainObject.Predmet.ProtustrankaFormatedWithAdress>
  <DomainObject.Predmet.ProtustrankaFormatedWithAdressOIB>
    <izvorni_sadrzaj> KROV NAD GLAVOM d.o.o., OIB 06985897070, Ivana Matetić Ronjgova 113, 10000 Zagreb zastupanog po punomoćniku Dragan Zeljko</izvorni_sadrzaj>
    <derivirana_varijabla naziv="DomainObject.Predmet.ProtustrankaFormatedWithAdressOIB_1"> KROV NAD GLAVOM d.o.o., OIB 06985897070, Ivana Matetić Ronjgova 113, 10000 Zagreb zastupanog po punomoćniku Dragan Zeljko</derivirana_varijabla>
  </DomainObject.Predmet.ProtustrankaFormatedWithAdressOIB>
  <DomainObject.Predmet.ProtustrankaWithAdress>
    <izvorni_sadrzaj>KROV NAD GLAVOM d.o.o. Ivana Matetić Ronjgova 113, 10000 Zagreb</izvorni_sadrzaj>
    <derivirana_varijabla naziv="DomainObject.Predmet.ProtustrankaWithAdress_1">KROV NAD GLAVOM d.o.o. Ivana Matetić Ronjgova 113, 10000 Zagreb</derivirana_varijabla>
  </DomainObject.Predmet.ProtustrankaWithAdress>
  <DomainObject.Predmet.ProtustrankaWithAdressOIB>
    <izvorni_sadrzaj>KROV NAD GLAVOM d.o.o., OIB 06985897070, Ivana Matetić Ronjgova 113, 10000 Zagreb</izvorni_sadrzaj>
    <derivirana_varijabla naziv="DomainObject.Predmet.ProtustrankaWithAdressOIB_1">KROV NAD GLAVOM d.o.o., OIB 06985897070, Ivana Matetić Ronjgova 113, 10000 Zagreb</derivirana_varijabla>
  </DomainObject.Predmet.ProtustrankaWithAdressOIB>
  <DomainObject.Predmet.ProtustrankaNazivFormated>
    <izvorni_sadrzaj>KROV NAD GLAVOM d.o.o.</izvorni_sadrzaj>
    <derivirana_varijabla naziv="DomainObject.Predmet.ProtustrankaNazivFormated_1">KROV NAD GLAVOM d.o.o.</derivirana_varijabla>
  </DomainObject.Predmet.ProtustrankaNazivFormated>
  <DomainObject.Predmet.ProtustrankaNazivFormatedOIB>
    <izvorni_sadrzaj>KROV NAD GLAVOM d.o.o., OIB 06985897070</izvorni_sadrzaj>
    <derivirana_varijabla naziv="DomainObject.Predmet.ProtustrankaNazivFormatedOIB_1">KROV NAD GLAVOM d.o.o., OIB 06985897070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Osijeku; FINA Regionalni centar Zagreb</izvorni_sadrzaj>
    <derivirana_varijabla naziv="DomainObject.Predmet.StrankaFormated_1">  REPUBLIKA HRVATSKA, Ministarstvo financija, Porezna uprava, Područni ured Zagreb zastupanog po punomoćniku Županijsko državno odvjetništvo u Osijeku; FINA Regionalni centar Zagreb</derivirana_varijabla>
  </DomainObject.Predmet.StrankaFormated>
  <DomainObject.Predmet.StrankaFormatedOIB>
    <izvorni_sadrzaj>  REPUBLIKA HRVATSKA, Ministarstvo financija, Porezna uprava, Područni ured Zagreb, OIB 18683136487 zastupanog po punomoćniku Županijsko državno odvjetništvo u Osijeku; FINA Regionalni centar Zagreb, OIB 85821130368</izvorni_sadrzaj>
    <derivirana_varijabla naziv="DomainObject.Predmet.StrankaFormatedOIB_1">  REPUBLIKA HRVATSKA, Ministarstvo financija, Porezna uprava, Područni ured Zagreb, OIB 18683136487 zastupanog po punomoćniku Županijsko državno odvjetništvo u Osijeku; FINA Regionalni centar Zagreb, OIB 85821130368</derivirana_varijabla>
  </DomainObject.Predmet.StrankaFormatedOIB>
  <DomainObject.Predmet.StrankaFormatedWithAdress>
    <izvorni_sadrzaj> REPUBLIKA HRVATSKA, Ministarstvo financija, Porezna uprava, Područni ured Zagreb, Katančićeva 5/a, 10000 Zagreb zastupanog po punomoćniku Županijsko državno odvjetništvo u Osijeku; FINA Regionalni centar Zagreb, Trg svibanjskih žrtava 1995. 1, 10000 Zagreb</izvorni_sadrzaj>
    <derivirana_varijabla naziv="DomainObject.Predmet.StrankaFormatedWithAdress_1"> REPUBLIKA HRVATSKA, Ministarstvo financija, Porezna uprava, Područni ured Zagreb, Katančićeva 5/a, 10000 Zagreb zastupanog po punomoćniku Županijsko državno odvjetništvo u Osijeku; FINA Regionalni centar Zagreb, Trg svibanjskih žrtava 1995. 1, 10000 Zagreb</derivirana_varijabla>
  </DomainObject.Predmet.StrankaFormatedWithAdress>
  <DomainObject.Predmet.StrankaFormatedWithAdressOIB>
    <izvorni_sadrzaj> REPUBLIKA HRVATSKA, Ministarstvo financija, Porezna uprava, Područni ured Zagreb, OIB 18683136487, Katančićeva 5/a, 10000 Zagreb zastupanog po punomoćniku Županijsko državno odvjetništvo u Osijeku; FINA Regionalni centar Zagreb, OIB 85821130368, Trg svibanjskih žrtava 1995. 1, 10000 Zagreb</izvorni_sadrzaj>
    <derivirana_varijabla naziv="DomainObject.Predmet.StrankaFormatedWithAdressOIB_1"> REPUBLIKA HRVATSKA, Ministarstvo financija, Porezna uprava, Područni ured Zagreb, OIB 18683136487, Katančićeva 5/a, 10000 Zagreb zastupanog po punomoćniku Županijsko državno odvjetništvo u Osijeku; FINA Regionalni centar Zagreb, OIB 85821130368, Trg svibanjskih žrtava 1995. 1, 10000 Zagreb</derivirana_varijabla>
  </DomainObject.Predmet.StrankaFormatedWithAdressOIB>
  <DomainObject.Predmet.StrankaWithAdress>
    <izvorni_sadrzaj>REPUBLIKA HRVATSKA, Ministarstvo financija, Porezna uprava, Područni ured Zagreb Katančićeva 5/a,10000 Zagreb,FINA Regionalni centar Zagreb Trg svibanjskih žrtava 1995. 1,10000 Zagreb</izvorni_sadrzaj>
    <derivirana_varijabla naziv="DomainObject.Predmet.StrankaWithAdress_1">REPUBLIKA HRVATSKA, Ministarstvo financija, Porezna uprava, Područni ured Zagreb Katančićeva 5/a,10000 Zagreb,FINA Regionalni centar Zagreb Trg svibanjskih žrtava 1995. 1,10000 Zagreb</derivirana_varijabla>
  </DomainObject.Predmet.StrankaWithAdress>
  <DomainObject.Predmet.StrankaWithAdressOIB>
    <izvorni_sadrzaj>REPUBLIKA HRVATSKA, Ministarstvo financija, Porezna uprava, Područni ured Zagreb, OIB 18683136487, Katančićeva 5/a,10000 Zagreb,FINA Regionalni centar Zagreb, OIB 85821130368, Trg svibanjskih žrtava 1995. 1,10000 Zagreb</izvorni_sadrzaj>
    <derivirana_varijabla naziv="DomainObject.Predmet.StrankaWithAdressOIB_1">REPUBLIKA HRVATSKA, Ministarstvo financija, Porezna uprava, Područni ured Zagreb, OIB 18683136487, Katančićeva 5/a,10000 Zagreb,FINA Regionalni centar Zagreb, OIB 85821130368, Trg svibanjskih žrtava 1995. 1,10000 Zagreb</derivirana_varijabla>
  </DomainObject.Predmet.StrankaWithAdressOIB>
  <DomainObject.Predmet.StrankaNazivFormated>
    <izvorni_sadrzaj>REPUBLIKA HRVATSKA, Ministarstvo financija, Porezna uprava, Područni ured Zagreb,FINA Regionalni centar Zagreb</izvorni_sadrzaj>
    <derivirana_varijabla naziv="DomainObject.Predmet.StrankaNazivFormated_1">REPUBLIKA HRVATSKA, Ministarstvo financija, Porezna uprava, Područni ured Zagreb,FINA Regionalni centar Zagreb</derivirana_varijabla>
  </DomainObject.Predmet.StrankaNazivFormated>
  <DomainObject.Predmet.StrankaNazivFormatedOIB>
    <izvorni_sadrzaj>REPUBLIKA HRVATSKA, Ministarstvo financija, Porezna uprava, Područni ured Zagreb, OIB 18683136487,FINA Regionalni centar Zagreb, OIB 85821130368</izvorni_sadrzaj>
    <derivirana_varijabla naziv="DomainObject.Predmet.StrankaNazivFormatedOIB_1">REPUBLIKA HRVATSKA, Ministarstvo financija, Porezna uprava, Područni ured Zagreb, OIB 18683136487,FINA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REPUBLIKA HRVATSKA, Ministarstvo financija, Porezna uprava, Područni ured Zagreb zastupanog po punomoćniku Županijsko državno odvjetništvo u Osijeku</item>
    </izvorni_sadrzaj>
    <derivirana_varijabla naziv="DomainObject.Predmet.StrankaListFormated_1">
      <item>FINA Regionalni centar Zagreb</item>
      <item>REPUBLIKA HRVATSKA, Ministarstvo financija, Porezna uprava, Područni ured Zagreb zastupanog po punomoćniku Županijsko državno odvjetništvo u Osijeku</item>
    </derivirana_varijabla>
  </DomainObject.Predmet.StrankaListFormated>
  <DomainObject.Predmet.StrankaListFormatedOIB>
    <izvorni_sadrzaj>
      <item>FINA Regionalni centar Zagreb, OIB 85821130368</item>
      <item>REPUBLIKA HRVATSKA, Ministarstvo financija, Porezna uprava, Područni ured Zagreb, OIB 18683136487 zastupanog po punomoćniku Županijsko državno odvjetništvo u Osijeku</item>
    </izvorni_sadrzaj>
    <derivirana_varijabla naziv="DomainObject.Predmet.StrankaListFormatedOIB_1">
      <item>FINA Regionalni centar Zagreb, OIB 85821130368</item>
      <item>REPUBLIKA HRVATSKA, Ministarstvo financija, Porezna uprava, Područni ured Zagreb, OIB 18683136487 zastupanog po punomoćniku Županijsko državno odvjetništvo u Osijeku</item>
    </derivirana_varijabla>
  </DomainObject.Predmet.StrankaListFormatedOIB>
  <DomainObject.Predmet.StrankaListFormatedWithAdress>
    <izvorni_sadrzaj>
      <item>REPUBLIKA HRVATSKA, Ministarstvo financija, Porezna uprava, Područni ured Zagreb, Katančićeva 5/a, 10000 Zagreb zastupanog po punomoćniku Županijsko državno odvjetništvo u Osijeku</item>
      <item>FINA Regionalni centar Zagreb, Trg svibanjskih žrtava 1995. 1, 10000 Zagreb</item>
    </izvorni_sadrzaj>
    <derivirana_varijabla naziv="DomainObject.Predmet.StrankaListFormatedWithAdress_1">
      <item>REPUBLIKA HRVATSKA, Ministarstvo financija, Porezna uprava, Područni ured Zagreb, Katančićeva 5/a, 10000 Zagreb zastupanog po punomoćniku Županijsko državno odvjetništvo u Osijeku</item>
      <item>FINA Regionalni centar Zagreb, Trg svibanjskih žrtava 1995. 1, 10000 Zagreb</item>
    </derivirana_varijabla>
  </DomainObject.Predmet.StrankaListFormatedWithAdress>
  <DomainObject.Predmet.StrankaListFormatedWithAdressOIB>
    <izvorni_sadrzaj>
      <item>REPUBLIKA HRVATSKA, Ministarstvo financija, Porezna uprava, Područni ured Zagreb, OIB 18683136487, Katančićeva 5/a, 10000 Zagreb zastupanog po punomoćniku Županijsko državno odvjetništvo u Osijeku</item>
      <item>FINA Regionalni centar Zagreb, OIB 85821130368, Trg svibanjskih žrtava 1995. 1, 10000 Zagreb</item>
    </izvorni_sadrzaj>
    <derivirana_varijabla naziv="DomainObject.Predmet.StrankaListFormatedWithAdressOIB_1">
      <item>REPUBLIKA HRVATSKA, Ministarstvo financija, Porezna uprava, Područni ured Zagreb, OIB 18683136487, Katančićeva 5/a, 10000 Zagreb zastupanog po punomoćniku Županijsko državno odvjetništvo u Osijeku</item>
      <item>FINA Regionalni centar Zagreb, OIB 85821130368, Trg svibanjskih žrtava 1995. 1, 10000 Zagreb</item>
    </derivirana_varijabla>
  </DomainObject.Predmet.StrankaListFormatedWithAdressOIB>
  <DomainObject.Predmet.StrankaListNazivFormated>
    <izvorni_sadrzaj>
      <item>FINA Regionalni centar Zagreb</item>
      <item>REPUBLIKA HRVATSKA, Ministarstvo financija, Porezna uprava, Područni ured Zagreb</item>
    </izvorni_sadrzaj>
    <derivirana_varijabla naziv="DomainObject.Predmet.StrankaListNazivFormated_1">
      <item>FINA Regionalni centar Zagreb</item>
      <item>REPUBLIKA HRVATSKA, Ministarstvo financija, Porezna uprava, Područni ured Zagreb</item>
    </derivirana_varijabla>
  </DomainObject.Predmet.StrankaListNazivFormated>
  <DomainObject.Predmet.StrankaListNazivFormatedOIB>
    <izvorni_sadrzaj>
      <item>FINA Regionalni centar Zagreb, OIB 85821130368</item>
      <item>REPUBLIKA HRVATSKA, Ministarstvo financija, Porezna uprava, Područni ured Zagreb, OIB 18683136487</item>
    </izvorni_sadrzaj>
    <derivirana_varijabla naziv="DomainObject.Predmet.StrankaListNazivFormatedOIB_1">
      <item>FINA Regionalni centar Zagreb, OIB 85821130368</item>
      <item>REPUBLIKA HRVATSKA, Ministarstvo financija, Porezna uprava, Područni ured Zagreb, OIB 18683136487</item>
    </derivirana_varijabla>
  </DomainObject.Predmet.StrankaListNazivFormatedOIB>
  <DomainObject.Predmet.ProtuStrankaListFormated>
    <izvorni_sadrzaj>
      <item>KROV NAD GLAVOM d.o.o. zastupanog po punomoćniku Dragan Zeljko</item>
    </izvorni_sadrzaj>
    <derivirana_varijabla naziv="DomainObject.Predmet.ProtuStrankaListFormated_1">
      <item>KROV NAD GLAVOM d.o.o. zastupanog po punomoćniku Dragan Zeljko</item>
    </derivirana_varijabla>
  </DomainObject.Predmet.ProtuStrankaListFormated>
  <DomainObject.Predmet.ProtuStrankaListFormatedOIB>
    <izvorni_sadrzaj>
      <item>KROV NAD GLAVOM d.o.o., OIB 06985897070 zastupanog po punomoćniku Dragan Zeljko</item>
    </izvorni_sadrzaj>
    <derivirana_varijabla naziv="DomainObject.Predmet.ProtuStrankaListFormatedOIB_1">
      <item>KROV NAD GLAVOM d.o.o., OIB 06985897070 zastupanog po punomoćniku Dragan Zeljko</item>
    </derivirana_varijabla>
  </DomainObject.Predmet.ProtuStrankaListFormatedOIB>
  <DomainObject.Predmet.ProtuStrankaListFormatedWithAdress>
    <izvorni_sadrzaj>
      <item>KROV NAD GLAVOM d.o.o., Ivana Matetić Ronjgova 113, 10000 Zagreb zastupanog po punomoćniku Dragan Zeljko</item>
    </izvorni_sadrzaj>
    <derivirana_varijabla naziv="DomainObject.Predmet.ProtuStrankaListFormatedWithAdress_1">
      <item>KROV NAD GLAVOM d.o.o., Ivana Matetić Ronjgova 113, 10000 Zagreb zastupanog po punomoćniku Dragan Zeljko</item>
    </derivirana_varijabla>
  </DomainObject.Predmet.ProtuStrankaListFormatedWithAdress>
  <DomainObject.Predmet.ProtuStrankaListFormatedWithAdressOIB>
    <izvorni_sadrzaj>
      <item>KROV NAD GLAVOM d.o.o., OIB 06985897070, Ivana Matetić Ronjgova 113, 10000 Zagreb zastupanog po punomoćniku Dragan Zeljko</item>
    </izvorni_sadrzaj>
    <derivirana_varijabla naziv="DomainObject.Predmet.ProtuStrankaListFormatedWithAdressOIB_1">
      <item>KROV NAD GLAVOM d.o.o., OIB 06985897070, Ivana Matetić Ronjgova 113, 10000 Zagreb zastupanog po punomoćniku Dragan Zeljko</item>
    </derivirana_varijabla>
  </DomainObject.Predmet.ProtuStrankaListFormatedWithAdressOIB>
  <DomainObject.Predmet.ProtuStrankaListNazivFormated>
    <izvorni_sadrzaj>
      <item>KROV NAD GLAVOM d.o.o.</item>
    </izvorni_sadrzaj>
    <derivirana_varijabla naziv="DomainObject.Predmet.ProtuStrankaListNazivFormated_1">
      <item>KROV NAD GLAVOM d.o.o.</item>
    </derivirana_varijabla>
  </DomainObject.Predmet.ProtuStrankaListNazivFormated>
  <DomainObject.Predmet.ProtuStrankaListNazivFormatedOIB>
    <izvorni_sadrzaj>
      <item>KROV NAD GLAVOM d.o.o., OIB 06985897070</item>
    </izvorni_sadrzaj>
    <derivirana_varijabla naziv="DomainObject.Predmet.ProtuStrankaListNazivFormatedOIB_1">
      <item>KROV NAD GLAVOM d.o.o., OIB 06985897070</item>
    </derivirana_varijabla>
  </DomainObject.Predmet.ProtuStrankaListNazivFormatedOIB>
  <DomainObject.Predmet.OstaliListFormated>
    <izvorni_sadrzaj>
      <item>Županijsko državno odvjetništvo u Osijeku punomoćnik sudionika u postupku REPUBLIKA HRVATSKA, Ministarstvo financija, Porezna uprava, Područni ured Zagreb</item>
      <item>Dragan Zeljko punomoćnik sudionika u postupku KROV NAD GLAVOM d.o.o.</item>
    </izvorni_sadrzaj>
    <derivirana_varijabla naziv="DomainObject.Predmet.OstaliListFormated_1">
      <item>Županijsko državno odvjetništvo u Osijeku punomoćnik sudionika u postupku REPUBLIKA HRVATSKA, Ministarstvo financija, Porezna uprava, Područni ured Zagreb</item>
      <item>Dragan Zeljko punomoćnik sudionika u postupku KROV NAD GLAVOM d.o.o.</item>
    </derivirana_varijabla>
  </DomainObject.Predmet.OstaliListFormated>
  <DomainObject.Predmet.OstaliListFormatedOIB>
    <izvorni_sadrzaj>
      <item>Županijsko državno odvjetništvo u Osijeku, OIB 61379160880 punomoćnik sudionika u postupku REPUBLIKA HRVATSKA, Ministarstvo financija, Porezna uprava, Područni ured Zagreb</item>
      <item>Dragan Zeljko, OIB 47206514317 punomoćnik sudionika u postupku KROV NAD GLAVOM d.o.o.</item>
    </izvorni_sadrzaj>
    <derivirana_varijabla naziv="DomainObject.Predmet.OstaliListFormatedOIB_1">
      <item>Županijsko državno odvjetništvo u Osijeku, OIB 61379160880 punomoćnik sudionika u postupku REPUBLIKA HRVATSKA, Ministarstvo financija, Porezna uprava, Područni ured Zagreb</item>
      <item>Dragan Zeljko, OIB 47206514317 punomoćnik sudionika u postupku KROV NAD GLAVOM d.o.o.</item>
    </derivirana_varijabla>
  </DomainObject.Predmet.OstaliListFormatedOIB>
  <DomainObject.Predmet.OstaliListFormatedWithAdress>
    <izvorni_sadrzaj>
      <item>Županijsko državno odvjetništvo u Osijeku, Kapucinska 21, 31000 Osijek punomoćnik sudionika u postupku REPUBLIKA HRVATSKA, Ministarstvo financija, Porezna uprava, Područni ured Zagreb</item>
      <item>Dragan Zeljko, Ulica Ivana Matetića Ronjgova 113, 10000 Zagreb punomoćnik sudionika u postupku KROV NAD GLAVOM d.o.o.</item>
    </izvorni_sadrzaj>
    <derivirana_varijabla naziv="DomainObject.Predmet.OstaliListFormatedWithAdress_1">
      <item>Županijsko državno odvjetništvo u Osijeku, Kapucinska 21, 31000 Osijek punomoćnik sudionika u postupku REPUBLIKA HRVATSKA, Ministarstvo financija, Porezna uprava, Područni ured Zagreb</item>
      <item>Dragan Zeljko, Ulica Ivana Matetića Ronjgova 113, 10000 Zagreb punomoćnik sudionika u postupku KROV NAD GLAVOM d.o.o.</item>
    </derivirana_varijabla>
  </DomainObject.Predmet.OstaliListFormatedWithAdress>
  <DomainObject.Predmet.OstaliListFormatedWithAdressOIB>
    <izvorni_sadrzaj>
      <item>Županijsko državno odvjetništvo u Osijeku, OIB 61379160880, Kapucinska 21, 31000 Osijek punomoćnik sudionika u postupku REPUBLIKA HRVATSKA, Ministarstvo financija, Porezna uprava, Područni ured Zagreb</item>
      <item>Dragan Zeljko, OIB 47206514317, Ulica Ivana Matetića Ronjgova 113, 10000 Zagreb punomoćnik sudionika u postupku KROV NAD GLAVOM d.o.o.</item>
    </izvorni_sadrzaj>
    <derivirana_varijabla naziv="DomainObject.Predmet.OstaliListFormatedWithAdressOIB_1">
      <item>Županijsko državno odvjetništvo u Osijeku, OIB 61379160880, Kapucinska 21, 31000 Osijek punomoćnik sudionika u postupku REPUBLIKA HRVATSKA, Ministarstvo financija, Porezna uprava, Područni ured Zagreb</item>
      <item>Dragan Zeljko, OIB 47206514317, Ulica Ivana Matetića Ronjgova 113, 10000 Zagreb punomoćnik sudionika u postupku KROV NAD GLAVOM d.o.o.</item>
    </derivirana_varijabla>
  </DomainObject.Predmet.OstaliListFormatedWithAdressOIB>
  <DomainObject.Predmet.OstaliListNazivFormated>
    <izvorni_sadrzaj>
      <item>Županijsko državno odvjetništvo u Osijeku</item>
      <item>Dragan Zeljko</item>
    </izvorni_sadrzaj>
    <derivirana_varijabla naziv="DomainObject.Predmet.OstaliListNazivFormated_1">
      <item>Županijsko državno odvjetništvo u Osijeku</item>
      <item>Dragan Zeljko</item>
    </derivirana_varijabla>
  </DomainObject.Predmet.OstaliListNazivFormated>
  <DomainObject.Predmet.OstaliListNazivFormatedOIB>
    <izvorni_sadrzaj>
      <item>Županijsko državno odvjetništvo u Osijeku, OIB 61379160880</item>
      <item>Dragan Zeljko, OIB 47206514317</item>
    </izvorni_sadrzaj>
    <derivirana_varijabla naziv="DomainObject.Predmet.OstaliListNazivFormatedOIB_1">
      <item>Županijsko državno odvjetništvo u Osijeku, OIB 61379160880</item>
      <item>Dragan Zeljko, OIB 47206514317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KROV NAD GLAVOM d.o.o.</izvorni_sadrzaj>
    <derivirana_varijabla naziv="DomainObject.Predmet.ProtustrankaIDrugi_1">KROV NAD GLAVOM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KROV NAD GLAVOM d.o.o., OIB 06985897070, Ivana Matetić Ronjgova 113, 10000 Zagreb</izvorni_sadrzaj>
    <derivirana_varijabla naziv="DomainObject.Predmet.ProtustrankaIDrugiAdressOIB_1">KROV NAD GLAVOM d.o.o., OIB 06985897070, Ivana Matetić Ronjgova 113,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KROV NAD GLAVOM d.o.o.</item>
      <item>REPUBLIKA HRVATSKA, Ministarstvo financija, Porezna uprava, Područni ured Zagreb</item>
      <item>FINA Regionalni centar Zagreb</item>
      <item>Županijsko državno odvjetništvo u Osijeku</item>
      <item>Dragan Zeljko</item>
    </izvorni_sadrzaj>
    <derivirana_varijabla naziv="DomainObject.Predmet.SudioniciListNaziv_1">
      <item>KROV NAD GLAVOM d.o.o.</item>
      <item>REPUBLIKA HRVATSKA, Ministarstvo financija, Porezna uprava, Područni ured Zagreb</item>
      <item>FINA Regionalni centar Zagreb</item>
      <item>Županijsko državno odvjetništvo u Osijeku</item>
      <item>Dragan Zeljko</item>
    </derivirana_varijabla>
  </DomainObject.Predmet.SudioniciListNaziv>
  <DomainObject.Predmet.SudioniciListAdressOIB>
    <izvorni_sadrzaj>
      <item>KROV NAD GLAVOM d.o.o., OIB 06985897070, Ivana Matetić Ronjgova 113,10000 Zagreb</item>
      <item>REPUBLIKA HRVATSKA, Ministarstvo financija, Porezna uprava, Područni ured Zagreb, OIB 18683136487, Katančićeva 5/a,10000 Zagreb</item>
      <item>FINA Regionalni centar Zagreb, OIB 85821130368, Trg svibanjskih žrtava 1995. 1,10000 Zagreb</item>
      <item>Županijsko državno odvjetništvo u Osijeku, OIB 61379160880, Kapucinska 21,31000 Osijek</item>
      <item>Dragan Zeljko, OIB 47206514317, Ulica Ivana Matetića Ronjgova 113,10000 Zagreb</item>
    </izvorni_sadrzaj>
    <derivirana_varijabla naziv="DomainObject.Predmet.SudioniciListAdressOIB_1">
      <item>KROV NAD GLAVOM d.o.o., OIB 06985897070, Ivana Matetić Ronjgova 113,10000 Zagreb</item>
      <item>REPUBLIKA HRVATSKA, Ministarstvo financija, Porezna uprava, Područni ured Zagreb, OIB 18683136487, Katančićeva 5/a,10000 Zagreb</item>
      <item>FINA Regionalni centar Zagreb, OIB 85821130368, Trg svibanjskih žrtava 1995. 1,10000 Zagreb</item>
      <item>Županijsko državno odvjetništvo u Osijeku, OIB 61379160880, Kapucinska 21,31000 Osijek</item>
      <item>Dragan Zeljko, OIB 47206514317, Ulica Ivana Matetića Ronjgova 113,10000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06985897070</item>
      <item>, OIB 18683136487</item>
      <item>, OIB 85821130368</item>
      <item>, OIB 61379160880</item>
      <item>, OIB 47206514317</item>
    </izvorni_sadrzaj>
    <derivirana_varijabla naziv="DomainObject.Predmet.SudioniciListNazivOIB_1">
      <item>, OIB 06985897070</item>
      <item>, OIB 18683136487</item>
      <item>, OIB 85821130368</item>
      <item>, OIB 61379160880</item>
      <item>, OIB 47206514317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2F9DDF-4288-48F8-965D-0A1FF9C6CD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1123</properties:Words>
  <properties:Characters>6135</properties:Characters>
  <properties:Lines>117</properties:Lines>
  <properties:Paragraphs>32</properties:Paragraphs>
  <properties:TotalTime>593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Valentina Gabud</cp:lastModifiedBy>
  <cp:lastPrinted>2019-03-14T10:26:00Z</cp:lastPrinted>
  <dcterms:modified xmlns:xsi="http://www.w3.org/2001/XMLSchema-instance" xsi:type="dcterms:W3CDTF">2019-03-14T10:26:00Z</dcterms:modified>
  <cp:revision>46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(4.rješenje-poziv vjerovnicima- nakon ssp.docx)</vt:lpwstr>
  </prop:property>
  <prop:property name="CC_coloring" pid="4" fmtid="{D5CDD505-2E9C-101B-9397-08002B2CF9AE}">
    <vt:bool>false</vt:bool>
  </prop:property>
  <prop:property name="BrojStranica" pid="5" fmtid="{D5CDD505-2E9C-101B-9397-08002B2CF9AE}">
    <vt:i4>3</vt:i4>
  </prop:property>
</prop:Properties>
</file>