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7a50a" w14:paraId="d27a50a" w:rsidRDefault="00217E92" w:rsidP="00217E92" w:rsidR="00217E92" w:rsidRPr="00217E92">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lang w:eastAsia="hr-HR"/>
        </w:rPr>
        <w:t xml:space="preserve">   </w:t>
      </w:r>
      <w:r w:rsidRPr="00217E92">
        <w:rPr>
          <w:rFonts w:cs="Times New Roman" w:eastAsia="Times New Roman"/>
          <w:b w:val="false"/>
          <w:lang w:eastAsia="hr-HR"/>
        </w:rPr>
        <w:t>REPU</w:t>
      </w:r>
      <w:r w:rsidRPr="00217E92">
        <w:rPr>
          <w:rFonts w:cs="Times New Roman" w:eastAsia="Times New Roman"/>
          <w:b w:val="false"/>
          <w:lang w:eastAsia="hr-HR"/>
        </w:rPr>
        <w:t>BLIKA HRVATSKA</w:t>
      </w:r>
    </w:p>
    <w:p w:rsidRDefault="00217E92" w:rsidP="00217E92" w:rsidR="00217E92" w:rsidRPr="00217E92">
      <w:pPr>
        <w:spacing w:after="0"/>
        <w:rPr>
          <w:rFonts w:cs="Times New Roman" w:eastAsia="Times New Roman"/>
          <w:lang w:eastAsia="hr-HR"/>
        </w:rPr>
      </w:pPr>
    </w:p>
    <w:p w:rsidRDefault="00217E92" w:rsidP="00217E92" w:rsidR="00217E92" w:rsidRPr="00217E92">
      <w:pPr>
        <w:spacing w:after="0"/>
        <w:rPr>
          <w:rFonts w:cs="Times New Roman" w:eastAsia="Times New Roman"/>
          <w:lang w:eastAsia="hr-HR"/>
        </w:rPr>
      </w:pPr>
      <w:r w:rsidRPr="00217E92">
        <w:rPr>
          <w:rFonts w:cs="Times New Roman" w:eastAsia="Times New Roman"/>
          <w:lang w:eastAsia="hr-HR"/>
        </w:rPr>
        <w:t xml:space="preserve"> TRGOVAČKI SUD U ZAGREBU</w:t>
      </w:r>
    </w:p>
    <w:p w:rsidRDefault="00217E92" w:rsidP="00217E92" w:rsidR="00217E92" w:rsidRPr="00217E92">
      <w:pPr>
        <w:spacing w:after="0"/>
        <w:rPr>
          <w:rFonts w:cs="Times New Roman" w:eastAsia="Times New Roman"/>
          <w:lang w:eastAsia="hr-HR"/>
        </w:rPr>
      </w:pPr>
      <w:r w:rsidRPr="00217E92">
        <w:rPr>
          <w:rFonts w:cs="Times New Roman" w:eastAsia="Times New Roman"/>
          <w:lang w:eastAsia="hr-HR"/>
        </w:rPr>
        <w:t xml:space="preserve">        STALNA SLUŽBA </w:t>
      </w:r>
    </w:p>
    <w:p w:rsidRDefault="00217E92" w:rsidP="00217E92" w:rsidR="00217E92" w:rsidRPr="00217E92">
      <w:pPr>
        <w:spacing w:after="0"/>
        <w:rPr>
          <w:rFonts w:cs="Times New Roman" w:eastAsia="Times New Roman"/>
          <w:lang w:eastAsia="hr-HR"/>
        </w:rPr>
      </w:pPr>
      <w:r w:rsidRPr="00217E92">
        <w:rPr>
          <w:rFonts w:cs="Times New Roman" w:eastAsia="Times New Roman"/>
          <w:lang w:eastAsia="hr-HR"/>
        </w:rPr>
        <w:t>Karlovac, Ljudevita Šestića 4</w:t>
      </w:r>
      <w:r w:rsidRPr="00217E92">
        <w:rPr>
          <w:rFonts w:cs="Times New Roman" w:eastAsia="Times New Roman"/>
          <w:lang w:eastAsia="hr-HR"/>
        </w:rPr>
        <w:tab/>
      </w:r>
    </w:p>
    <w:p w:rsidRDefault="00217E92" w:rsidP="00217E92" w:rsidR="00217E92" w:rsidRPr="00217E92">
      <w:pPr>
        <w:spacing w:after="0"/>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r w:rsidRPr="00217E92">
        <w:rPr>
          <w:rFonts w:cs="Times New Roman" w:eastAsia="Times New Roman"/>
          <w:lang w:eastAsia="hr-HR"/>
        </w:rPr>
        <w:t>R E P U B L I K A    H R V A T S K A</w:t>
      </w:r>
    </w:p>
    <w:p w:rsidRDefault="00217E92" w:rsidP="00217E92" w:rsidR="00217E92" w:rsidRPr="00217E92">
      <w:pPr>
        <w:spacing w:after="0"/>
        <w:jc w:val="right"/>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r w:rsidRPr="00217E92">
        <w:rPr>
          <w:rFonts w:cs="Times New Roman" w:eastAsia="Times New Roman"/>
          <w:lang w:eastAsia="hr-HR"/>
        </w:rPr>
        <w:t>R  J  E  Š  E  N  J  E</w:t>
      </w:r>
    </w:p>
    <w:p w:rsidRDefault="00217E92" w:rsidP="00217E92" w:rsidR="00217E92" w:rsidRPr="00217E92">
      <w:pPr>
        <w:spacing w:after="0"/>
        <w:jc w:val="center"/>
        <w:rPr>
          <w:rFonts w:cs="Times New Roman" w:eastAsia="Times New Roman"/>
          <w:lang w:eastAsia="hr-HR"/>
        </w:rPr>
      </w:pPr>
    </w:p>
    <w:p w:rsidRDefault="00217E92" w:rsidP="00217E92" w:rsidR="00217E92" w:rsidRPr="00217E92">
      <w:pPr>
        <w:spacing w:after="0"/>
        <w:jc w:val="both"/>
        <w:rPr>
          <w:rFonts w:cs="Times New Roman" w:eastAsia="Times New Roman"/>
          <w:lang w:eastAsia="hr-HR"/>
        </w:rPr>
      </w:pPr>
      <w:r w:rsidRPr="00217E92">
        <w:rPr>
          <w:rFonts w:cs="Times New Roman" w:eastAsia="Times New Roman"/>
          <w:lang w:eastAsia="hr-HR"/>
        </w:rPr>
        <w:tab/>
        <w:t>TRGOVAČKI SUD U ZAGREBU, Stalna služba, po sucu Jadranki Mađeruh, kao stečajnom sucu u stečajnom postupku nad stečajnim dužnikom DORF d.o.o.o. Strmec, Ulica dr. Franje Tuđmana 4, OIB: 29078381011, dana 2. veljače 2016. godine</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r w:rsidRPr="00217E92">
        <w:rPr>
          <w:rFonts w:cs="Times New Roman" w:eastAsia="Times New Roman"/>
          <w:lang w:eastAsia="hr-HR"/>
        </w:rPr>
        <w:t>r i j e š i o    j e</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numPr>
          <w:ilvl w:val="0"/>
          <w:numId w:val="47"/>
        </w:numPr>
        <w:spacing w:after="0"/>
        <w:contextualSpacing/>
        <w:jc w:val="both"/>
        <w:rPr>
          <w:rFonts w:cs="Times New Roman" w:eastAsia="Times New Roman"/>
          <w:lang w:eastAsia="hr-HR"/>
        </w:rPr>
      </w:pPr>
      <w:r w:rsidRPr="00217E92">
        <w:rPr>
          <w:rFonts w:cs="Times New Roman" w:eastAsia="Times New Roman"/>
          <w:lang w:eastAsia="hr-HR"/>
        </w:rPr>
        <w:t xml:space="preserve">Određuje se posebno ispitno ročište za dan </w:t>
      </w:r>
      <w:r w:rsidRPr="00217E92">
        <w:rPr>
          <w:rFonts w:cs="Times New Roman" w:eastAsia="Times New Roman"/>
          <w:b/>
          <w:lang w:eastAsia="hr-HR"/>
        </w:rPr>
        <w:t>4. ožujka 2016. godine u 13,30 sati</w:t>
      </w:r>
      <w:r w:rsidRPr="00217E92">
        <w:rPr>
          <w:rFonts w:cs="Times New Roman" w:eastAsia="Times New Roman"/>
          <w:lang w:eastAsia="hr-HR"/>
        </w:rPr>
        <w:t>, u zgradi suda u Karlovcu, Ljudevita Šestića 4, soba broj 5, radi ispitivanja tražbine vjerovnika:</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Mara Ćirić-Grozdanić, Strmec Samoborski, Jvora 12, i Vanja Ćirić, Zagreb, Ulica grada Vukovara 236d,</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Ivan Marković, Strmec, Platana 16,</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Namco promet d.o.o. u stečaju, Zagreb, Horvaćanska 43,</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Eko-flor plus d.o.o. Mokrice 180c, Oroslavje,</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Tapetarija Mesić d.o.o. Zagreb, Prvi Jordanovečki odvojak 25,</w:t>
      </w:r>
    </w:p>
    <w:p w:rsidRDefault="00217E92" w:rsidP="00217E92" w:rsidR="00217E92" w:rsidRPr="00217E92">
      <w:pPr>
        <w:numPr>
          <w:ilvl w:val="0"/>
          <w:numId w:val="48"/>
        </w:numPr>
        <w:spacing w:after="0"/>
        <w:contextualSpacing/>
        <w:jc w:val="both"/>
        <w:rPr>
          <w:rFonts w:cs="Times New Roman" w:eastAsia="Times New Roman"/>
          <w:lang w:eastAsia="hr-HR"/>
        </w:rPr>
      </w:pPr>
      <w:r w:rsidRPr="00217E92">
        <w:rPr>
          <w:rFonts w:cs="Times New Roman" w:eastAsia="Times New Roman"/>
          <w:lang w:eastAsia="hr-HR"/>
        </w:rPr>
        <w:t>Zelit d.o.o. Zdenci Brdovečki, Zdenačka 150.</w:t>
      </w:r>
    </w:p>
    <w:p w:rsidRDefault="00217E92" w:rsidP="00217E92" w:rsidR="00217E92" w:rsidRPr="00217E92">
      <w:pPr>
        <w:spacing w:after="0"/>
        <w:ind w:left="1068"/>
        <w:contextualSpacing/>
        <w:jc w:val="both"/>
        <w:rPr>
          <w:rFonts w:cs="Times New Roman" w:eastAsia="Times New Roman"/>
          <w:lang w:eastAsia="hr-HR"/>
        </w:rPr>
      </w:pPr>
    </w:p>
    <w:p w:rsidRDefault="00217E92" w:rsidP="00217E92" w:rsidR="00217E92" w:rsidRPr="00217E92">
      <w:pPr>
        <w:numPr>
          <w:ilvl w:val="0"/>
          <w:numId w:val="47"/>
        </w:numPr>
        <w:spacing w:after="0"/>
        <w:contextualSpacing/>
        <w:jc w:val="both"/>
        <w:rPr>
          <w:rFonts w:cs="Times New Roman" w:eastAsia="Times New Roman"/>
          <w:lang w:eastAsia="hr-HR"/>
        </w:rPr>
      </w:pPr>
      <w:r w:rsidRPr="00217E92">
        <w:rPr>
          <w:rFonts w:cs="Times New Roman" w:eastAsia="Times New Roman"/>
          <w:lang w:eastAsia="hr-HR"/>
        </w:rPr>
        <w:t>Poziv za posebno ispitno ročište  bit će objavljen na e-oglasnoj ploči suda, te se na zakazano ročište pozivaju stečajni upravitelj i vjerovnici dužnika.</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r w:rsidRPr="00217E92">
        <w:rPr>
          <w:rFonts w:cs="Times New Roman" w:eastAsia="Times New Roman"/>
          <w:lang w:eastAsia="hr-HR"/>
        </w:rPr>
        <w:t>Obrazloženje</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ind w:firstLine="708"/>
        <w:jc w:val="both"/>
        <w:rPr>
          <w:rFonts w:cs="Times New Roman" w:eastAsia="Times New Roman"/>
          <w:lang w:eastAsia="hr-HR"/>
        </w:rPr>
      </w:pPr>
      <w:r w:rsidRPr="00217E92">
        <w:rPr>
          <w:rFonts w:cs="Times New Roman" w:eastAsia="Times New Roman"/>
          <w:lang w:eastAsia="hr-HR"/>
        </w:rPr>
        <w:t xml:space="preserve">Stečajni upravitelj je podneskom od 22. siječnja 2016. godine obavijestio sud da je nakon isteka roka za prijavljivanje tražbina za prvo ispitno ročište naknadno podnesena prijava vjerovnika  kao u izreci rješenja, u ukupnom iznosu od 2.155.150,09 kn. </w:t>
      </w:r>
    </w:p>
    <w:p w:rsidRDefault="00217E92" w:rsidP="00217E92" w:rsidR="00217E92" w:rsidRPr="00217E92">
      <w:pPr>
        <w:spacing w:after="0"/>
        <w:ind w:firstLine="708"/>
        <w:jc w:val="both"/>
        <w:rPr>
          <w:rFonts w:cs="Times New Roman" w:eastAsia="Times New Roman"/>
          <w:lang w:eastAsia="hr-HR"/>
        </w:rPr>
      </w:pPr>
    </w:p>
    <w:p w:rsidRDefault="00217E92" w:rsidP="00217E92" w:rsidR="00217E92" w:rsidRPr="00217E92">
      <w:pPr>
        <w:spacing w:after="0"/>
        <w:ind w:firstLine="708"/>
        <w:jc w:val="both"/>
        <w:rPr>
          <w:rFonts w:cs="Times New Roman" w:eastAsia="Times New Roman"/>
          <w:lang w:eastAsia="hr-HR"/>
        </w:rPr>
      </w:pPr>
      <w:r w:rsidRPr="00217E92">
        <w:rPr>
          <w:rFonts w:cs="Times New Roman" w:eastAsia="Times New Roman"/>
          <w:lang w:eastAsia="hr-HR"/>
        </w:rPr>
        <w:t>Prvo ispitno ročište održano je dana 16. rujna 2015. godine.</w:t>
      </w:r>
    </w:p>
    <w:p w:rsidRDefault="00217E92" w:rsidP="00217E92" w:rsidR="00217E92" w:rsidRPr="00217E92">
      <w:pPr>
        <w:spacing w:after="0"/>
        <w:ind w:firstLine="708"/>
        <w:jc w:val="both"/>
        <w:rPr>
          <w:rFonts w:cs="Times New Roman" w:eastAsia="Times New Roman"/>
          <w:lang w:eastAsia="hr-HR"/>
        </w:rPr>
      </w:pPr>
    </w:p>
    <w:p w:rsidRDefault="00217E92" w:rsidP="00217E92" w:rsidR="00217E92" w:rsidRPr="00217E92">
      <w:pPr>
        <w:spacing w:after="0"/>
        <w:ind w:firstLine="708"/>
        <w:jc w:val="both"/>
        <w:rPr>
          <w:rFonts w:cs="Times New Roman" w:eastAsia="Times New Roman"/>
          <w:lang w:eastAsia="hr-HR"/>
        </w:rPr>
      </w:pPr>
      <w:r w:rsidRPr="00217E92">
        <w:rPr>
          <w:rFonts w:cs="Times New Roman" w:eastAsia="Times New Roman"/>
          <w:lang w:eastAsia="hr-HR"/>
        </w:rPr>
        <w:t xml:space="preserve">Temeljem čl. </w:t>
      </w:r>
      <w:smartTag w:element="metricconverter" w:uri="urn:schemas-microsoft-com:office:smarttags">
        <w:smartTagPr>
          <w:attr w:val="176. st" w:name="ProductID"/>
        </w:smartTagPr>
        <w:r w:rsidRPr="00217E92">
          <w:rPr>
            <w:rFonts w:cs="Times New Roman" w:eastAsia="Times New Roman"/>
            <w:lang w:eastAsia="hr-HR"/>
          </w:rPr>
          <w:t>176. st</w:t>
        </w:r>
      </w:smartTag>
      <w:r w:rsidRPr="00217E92">
        <w:rPr>
          <w:rFonts w:cs="Times New Roman" w:eastAsia="Times New Roman"/>
          <w:lang w:eastAsia="hr-HR"/>
        </w:rPr>
        <w:t xml:space="preserve">. 2. Stečajnog zakona (NN 44/96, 29/99, 129/00, 123/03, 197/03, 187/04, 82/06, 116/10, 152712, 133/12, dalje:SZ)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w:t>
      </w:r>
    </w:p>
    <w:p w:rsidRDefault="00217E92" w:rsidP="00217E92" w:rsidR="00217E92" w:rsidRPr="00217E92">
      <w:pPr>
        <w:spacing w:after="0"/>
        <w:ind w:firstLine="708"/>
        <w:jc w:val="both"/>
        <w:rPr>
          <w:rFonts w:cs="Times New Roman" w:eastAsia="Times New Roman"/>
          <w:lang w:eastAsia="hr-HR"/>
        </w:rPr>
      </w:pPr>
    </w:p>
    <w:p w:rsidRDefault="00217E92" w:rsidP="00217E92" w:rsidR="00217E92" w:rsidRPr="00217E92">
      <w:pPr>
        <w:spacing w:after="0"/>
        <w:ind w:firstLine="708"/>
        <w:jc w:val="both"/>
        <w:rPr>
          <w:rFonts w:cs="Times New Roman" w:eastAsia="Times New Roman"/>
          <w:lang w:eastAsia="hr-HR"/>
        </w:rPr>
      </w:pPr>
      <w:r w:rsidRPr="00217E92">
        <w:rPr>
          <w:rFonts w:cs="Times New Roman" w:eastAsia="Times New Roman"/>
          <w:lang w:eastAsia="hr-HR"/>
        </w:rPr>
        <w:t xml:space="preserve">Slijedom navedenog odlučeno je kao u točki 1. izreke rješenja, a temeljem čl. </w:t>
      </w:r>
      <w:smartTag w:element="metricconverter" w:uri="urn:schemas-microsoft-com:office:smarttags">
        <w:smartTagPr>
          <w:attr w:val="176. st" w:name="ProductID"/>
        </w:smartTagPr>
        <w:r w:rsidRPr="00217E92">
          <w:rPr>
            <w:rFonts w:cs="Times New Roman" w:eastAsia="Times New Roman"/>
            <w:lang w:eastAsia="hr-HR"/>
          </w:rPr>
          <w:t>176. st</w:t>
        </w:r>
      </w:smartTag>
      <w:r w:rsidRPr="00217E92">
        <w:rPr>
          <w:rFonts w:cs="Times New Roman" w:eastAsia="Times New Roman"/>
          <w:lang w:eastAsia="hr-HR"/>
        </w:rPr>
        <w:t>. 8. SZ-a odlučeno je kao u točki 2. Izreke.</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ind w:firstLine="708"/>
        <w:jc w:val="center"/>
        <w:rPr>
          <w:rFonts w:cs="Times New Roman" w:eastAsia="Times New Roman"/>
          <w:b/>
          <w:lang w:eastAsia="hr-HR"/>
        </w:rPr>
      </w:pPr>
      <w:r w:rsidRPr="00217E92">
        <w:rPr>
          <w:rFonts w:cs="Times New Roman" w:eastAsia="Times New Roman"/>
          <w:lang w:eastAsia="hr-HR"/>
        </w:rPr>
        <w:t>U Karlovcu 2. veljače 2016. godine</w:t>
      </w:r>
    </w:p>
    <w:p w:rsidRDefault="00217E92" w:rsidP="00217E92" w:rsidR="00217E92" w:rsidRPr="00217E92">
      <w:pPr>
        <w:spacing w:after="0"/>
        <w:jc w:val="both"/>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r w:rsidRPr="00217E92">
        <w:rPr>
          <w:rFonts w:cs="Times New Roman" w:eastAsia="Times New Roman"/>
          <w:lang w:eastAsia="hr-HR"/>
        </w:rPr>
        <w:t xml:space="preserve">                                                                                           Stečajni sudac:</w:t>
      </w:r>
    </w:p>
    <w:p w:rsidRDefault="00217E92" w:rsidP="00217E92" w:rsidR="00217E92">
      <w:pPr>
        <w:spacing w:after="0"/>
        <w:jc w:val="center"/>
        <w:rPr>
          <w:rFonts w:cs="Times New Roman" w:eastAsia="Times New Roman"/>
          <w:lang w:eastAsia="hr-HR"/>
        </w:rPr>
      </w:pPr>
      <w:r w:rsidRPr="00217E92">
        <w:rPr>
          <w:rFonts w:cs="Times New Roman" w:eastAsia="Times New Roman"/>
          <w:lang w:eastAsia="hr-HR"/>
        </w:rPr>
        <w:t xml:space="preserve">                                                                                             Jadranka Mađeruh</w:t>
      </w:r>
    </w:p>
    <w:p w:rsidRDefault="00217E92" w:rsidP="00217E92" w:rsidR="00217E92" w:rsidRPr="00217E92">
      <w:pPr>
        <w:spacing w:after="0"/>
        <w:jc w:val="center"/>
        <w:rPr>
          <w:rFonts w:cs="Times New Roman" w:eastAsia="Times New Roman"/>
          <w:lang w:eastAsia="hr-HR"/>
        </w:rPr>
      </w:pPr>
    </w:p>
    <w:p w:rsidRDefault="00217E92" w:rsidP="00217E92" w:rsidR="00217E92" w:rsidRPr="00217E92">
      <w:pPr>
        <w:spacing w:after="0"/>
        <w:jc w:val="center"/>
        <w:rPr>
          <w:rFonts w:cs="Times New Roman" w:eastAsia="Times New Roman"/>
          <w:lang w:eastAsia="hr-HR"/>
        </w:rPr>
      </w:pPr>
    </w:p>
    <w:p w:rsidRDefault="00217E92" w:rsidP="00217E92" w:rsidR="00217E92" w:rsidRPr="00217E92">
      <w:pPr>
        <w:spacing w:after="0"/>
        <w:ind w:right="8172"/>
        <w:jc w:val="both"/>
        <w:rPr>
          <w:rFonts w:cs="Times New Roman" w:eastAsia="Times New Roman"/>
          <w:lang w:eastAsia="hr-HR"/>
        </w:rPr>
      </w:pPr>
      <w:r w:rsidRPr="00217E92">
        <w:rPr>
          <w:rFonts w:cs="Times New Roman" w:eastAsia="Times New Roman"/>
          <w:lang w:eastAsia="hr-HR"/>
        </w:rPr>
        <w:t>Dna:</w:t>
      </w:r>
    </w:p>
    <w:p w:rsidRDefault="00217E92" w:rsidP="00217E92" w:rsidR="00217E92" w:rsidRPr="00217E92">
      <w:pPr>
        <w:numPr>
          <w:ilvl w:val="0"/>
          <w:numId w:val="49"/>
        </w:numPr>
        <w:spacing w:after="0"/>
        <w:ind w:right="72"/>
        <w:jc w:val="both"/>
        <w:rPr>
          <w:rFonts w:cs="Times New Roman" w:eastAsia="Times New Roman"/>
          <w:lang w:eastAsia="hr-HR"/>
        </w:rPr>
      </w:pPr>
      <w:r w:rsidRPr="00217E92">
        <w:rPr>
          <w:rFonts w:cs="Times New Roman" w:eastAsia="Times New Roman"/>
          <w:lang w:eastAsia="hr-HR"/>
        </w:rPr>
        <w:t>stečajni upravitelj</w:t>
      </w:r>
    </w:p>
    <w:p w:rsidRDefault="00217E92" w:rsidP="00217E92" w:rsidR="00217E92" w:rsidRPr="00217E92">
      <w:pPr>
        <w:numPr>
          <w:ilvl w:val="0"/>
          <w:numId w:val="49"/>
        </w:numPr>
        <w:spacing w:after="0"/>
        <w:ind w:right="72"/>
        <w:jc w:val="both"/>
        <w:rPr>
          <w:rFonts w:cs="Times New Roman" w:eastAsia="Times New Roman"/>
          <w:lang w:eastAsia="hr-HR"/>
        </w:rPr>
      </w:pPr>
      <w:r w:rsidRPr="00217E92">
        <w:rPr>
          <w:rFonts w:cs="Times New Roman" w:eastAsia="Times New Roman"/>
          <w:lang w:eastAsia="hr-HR"/>
        </w:rPr>
        <w:t>stečajni vjerovnici kao u izreci rješenja</w:t>
      </w:r>
    </w:p>
    <w:p w:rsidRDefault="00217E92" w:rsidP="00217E92" w:rsidR="00217E92" w:rsidRPr="00217E92">
      <w:pPr>
        <w:numPr>
          <w:ilvl w:val="0"/>
          <w:numId w:val="49"/>
        </w:numPr>
        <w:spacing w:after="0"/>
        <w:ind w:right="72"/>
        <w:jc w:val="both"/>
        <w:rPr>
          <w:rFonts w:cs="Times New Roman" w:eastAsia="Times New Roman"/>
          <w:lang w:eastAsia="hr-HR"/>
        </w:rPr>
      </w:pPr>
      <w:r w:rsidRPr="00217E92">
        <w:rPr>
          <w:rFonts w:cs="Times New Roman" w:eastAsia="Times New Roman"/>
          <w:lang w:eastAsia="hr-HR"/>
        </w:rPr>
        <w:t>e-oglasna ploča</w:t>
      </w:r>
    </w:p>
    <w:p w:rsidRDefault="00217E92" w:rsidP="00217E92" w:rsidR="00217E92" w:rsidRPr="00217E92">
      <w:pPr>
        <w:numPr>
          <w:ilvl w:val="0"/>
          <w:numId w:val="49"/>
        </w:numPr>
        <w:spacing w:after="0"/>
        <w:ind w:right="72"/>
        <w:jc w:val="both"/>
        <w:rPr>
          <w:rFonts w:cs="Times New Roman" w:eastAsia="Times New Roman"/>
          <w:lang w:eastAsia="hr-HR"/>
        </w:rPr>
      </w:pPr>
      <w:r w:rsidRPr="00217E92">
        <w:rPr>
          <w:rFonts w:cs="Times New Roman" w:eastAsia="Times New Roman"/>
          <w:lang w:eastAsia="hr-HR"/>
        </w:rPr>
        <w:t>spis</w:t>
      </w:r>
    </w:p>
    <w:p w:rsidRDefault="00217E92" w:rsidP="00217E92" w:rsidR="00217E92" w:rsidRPr="00217E92">
      <w:pPr>
        <w:spacing w:after="0"/>
        <w:ind w:right="72" w:left="90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28622"/>
      <w:docPartObj>
        <w:docPartGallery w:val="Page Numbers (Top of Page)"/>
        <w:docPartUnique/>
      </w:docPartObj>
    </w:sdtPr>
    <w:sdtContent>
      <w:p w:rsidRDefault="00217E92" w:rsidR="00217E92">
        <w:pPr>
          <w:pStyle w:val="Zaglavlje"/>
          <w:jc w:val="center"/>
        </w:pPr>
        <w:r>
          <w:fldChar w:fldCharType="begin"/>
        </w:r>
        <w:r>
          <w:instrText>PAGE   \* MERGEFORMAT</w:instrText>
        </w:r>
        <w:r>
          <w:fldChar w:fldCharType="separate"/>
        </w:r>
        <w:r>
          <w:t>1</w:t>
        </w:r>
        <w:r>
          <w:fldChar w:fldCharType="end"/>
        </w:r>
      </w:p>
    </w:sdtContent>
  </w:sdt>
  <w:p w:rsidRDefault="00217E92" w:rsidR="008333A9">
    <w:pPr>
      <w:pStyle w:val="Zaglavlje"/>
    </w:pPr>
    <w:r>
      <w:t>1 St-176/15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571B65"/>
    <w:multiLevelType w:val="hybridMultilevel"/>
    <w:tmpl w:val="5BD435F6"/>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F8428A"/>
    <w:multiLevelType w:val="hybridMultilevel"/>
    <w:tmpl w:val="23DCFDC8"/>
    <w:lvl w:tplc="1158BBC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24EA6E1A"/>
    <w:multiLevelType w:val="hybridMultilevel"/>
    <w:tmpl w:val="6B425F8E"/>
    <w:lvl w:tplc="9D0E8838" w:ilvl="0">
      <w:start w:val="1"/>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2"/>
  </w:num>
  <w:num w:numId="3">
    <w:abstractNumId w:val="17"/>
  </w:num>
  <w:num w:numId="4">
    <w:abstractNumId w:val="42"/>
  </w:num>
  <w:num w:numId="5">
    <w:abstractNumId w:val="44"/>
  </w:num>
  <w:num w:numId="6">
    <w:abstractNumId w:val="19"/>
  </w:num>
  <w:num w:numId="7">
    <w:abstractNumId w:val="21"/>
  </w:num>
  <w:num w:numId="8">
    <w:abstractNumId w:val="31"/>
  </w:num>
  <w:num w:numId="9">
    <w:abstractNumId w:val="15"/>
  </w:num>
  <w:num w:numId="10">
    <w:abstractNumId w:val="37"/>
  </w:num>
  <w:num w:numId="11">
    <w:abstractNumId w:val="14"/>
  </w:num>
  <w:num w:numId="12">
    <w:abstractNumId w:val="13"/>
  </w:num>
  <w:num w:numId="13">
    <w:abstractNumId w:val="40"/>
  </w:num>
  <w:num w:numId="14">
    <w:abstractNumId w:val="29"/>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6"/>
  </w:num>
  <w:num w:numId="18">
    <w:abstractNumId w:val="39"/>
  </w:num>
  <w:num w:numId="19">
    <w:abstractNumId w:val="16"/>
  </w:num>
  <w:num w:numId="20">
    <w:abstractNumId w:val="22"/>
  </w:num>
  <w:num w:numId="21">
    <w:abstractNumId w:val="23"/>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30"/>
  </w:num>
  <w:num w:numId="35">
    <w:abstractNumId w:val="28"/>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lvlOverride w:ilvl="2"/>
    <w:lvlOverride w:ilvl="3"/>
    <w:lvlOverride w:ilvl="4"/>
    <w:lvlOverride w:ilvl="5"/>
    <w:lvlOverride w:ilvl="6"/>
    <w:lvlOverride w:ilvl="7"/>
    <w:lvlOverride w:ilvl="8"/>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17E92"/>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3712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585775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St-176/2015-42</izvorni_sadrzaj>
    <derivirana_varijabla naziv="DomainObject.Oznaka_1">St-176/2015-42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2015.</izvorni_sadrzaj>
    <derivirana_varijabla naziv="DomainObject.Predmet.DatumOsnivanja_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 SVESKA</izvorni_sadrzaj>
    <derivirana_varijabla naziv="DomainObject.Predmet.PrimjedbaSuca_1">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DORF d.o.o. zastupanog po punomoćniku OD BEINA, ŠKURLA, DURMIŠ I SPAJIĆ</izvorni_sadrzaj>
    <derivirana_varijabla naziv="DomainObject.Predmet.ProtustrankaFormated_1">  DORF d.o.o. zastupanog po punomoćniku OD BEINA, ŠKURLA, DURMIŠ I SPAJIĆ</derivirana_varijabla>
  </DomainObject.Predmet.ProtustrankaFormated>
  <DomainObject.Predmet.ProtustrankaFormatedOIB>
    <izvorni_sadrzaj>  DORF d.o.o., OIB 29078381011 zastupanog po punomoćniku OD BEINA, ŠKURLA, DURMIŠ I SPAJIĆ</izvorni_sadrzaj>
    <derivirana_varijabla naziv="DomainObject.Predmet.ProtustrankaFormatedOIB_1">  DORF d.o.o., OIB 29078381011 zastupanog po punomoćniku OD BEINA, ŠKURLA, DURMIŠ I SPAJIĆ</derivirana_varijabla>
  </DomainObject.Predmet.ProtustrankaFormatedOIB>
  <DomainObject.Predmet.ProtustrankaFormatedWithAdress>
    <izvorni_sadrzaj> DORF d.o.o., Ulica dr. Franje Tuđmana 4, 10020 Strmec zastupanog po punomoćniku OD BEINA, ŠKURLA, DURMIŠ I SPAJIĆ</izvorni_sadrzaj>
    <derivirana_varijabla naziv="DomainObject.Predmet.ProtustrankaFormatedWithAdress_1"> DORF d.o.o., Ulica dr. Franje Tuđmana 4, 10020 Strmec zastupanog po punomoćniku OD BEINA, ŠKURLA, DURMIŠ I SPAJIĆ</derivirana_varijabla>
  </DomainObject.Predmet.ProtustrankaFormatedWithAdress>
  <DomainObject.Predmet.ProtustrankaFormatedWithAdressOIB>
    <izvorni_sadrzaj> DORF d.o.o., OIB 29078381011, Ulica dr. Franje Tuđmana 4, 10020 Strmec zastupanog po punomoćniku OD BEINA, ŠKURLA, DURMIŠ I SPAJIĆ</izvorni_sadrzaj>
    <derivirana_varijabla naziv="DomainObject.Predmet.ProtustrankaFormatedWithAdressOIB_1"> DORF d.o.o., OIB 29078381011, Ulica dr. Franje Tuđmana 4, 10020 Strmec zastupanog po punomoćniku OD BEINA, ŠKURLA, DURMIŠ I SPAJIĆ</derivirana_varijabla>
  </DomainObject.Predmet.ProtustrankaFormatedWithAdressOIB>
  <DomainObject.Predmet.ProtustrankaWithAdress>
    <izvorni_sadrzaj>DORF d.o.o. Ulica dr. Franje Tuđmana 4, 10020 Strmec</izvorni_sadrzaj>
    <derivirana_varijabla naziv="DomainObject.Predmet.ProtustrankaWithAdress_1">DORF d.o.o. Ulica dr. Franje Tuđmana 4, 10020 Strmec</derivirana_varijabla>
  </DomainObject.Predmet.ProtustrankaWithAdress>
  <DomainObject.Predmet.ProtustrankaWithAdressOIB>
    <izvorni_sadrzaj>DORF d.o.o., OIB 29078381011, Ulica dr. Franje Tuđmana 4, 10020 Strmec</izvorni_sadrzaj>
    <derivirana_varijabla naziv="DomainObject.Predmet.ProtustrankaWithAdressOIB_1">DORF d.o.o., OIB 29078381011, Ulica dr. Franje Tuđmana 4, 10020 Strmec</derivirana_varijabla>
  </DomainObject.Predmet.ProtustrankaWithAdressOIB>
  <DomainObject.Predmet.ProtustrankaNazivFormated>
    <izvorni_sadrzaj>DORF d.o.o.</izvorni_sadrzaj>
    <derivirana_varijabla naziv="DomainObject.Predmet.ProtustrankaNazivFormated_1">DORF d.o.o.</derivirana_varijabla>
  </DomainObject.Predmet.ProtustrankaNazivFormated>
  <DomainObject.Predmet.ProtustrankaNazivFormatedOIB>
    <izvorni_sadrzaj>DORF d.o.o., OIB 29078381011</izvorni_sadrzaj>
    <derivirana_varijabla naziv="DomainObject.Predmet.ProtustrankaNazivFormatedOIB_1">DORF d.o.o., OIB 29078381011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DORF d.o.o.</izvorni_sadrzaj>
    <derivirana_varijabla naziv="DomainObject.Predmet.StrankaFormated_1">  DORF d.o.o.</derivirana_varijabla>
  </DomainObject.Predmet.StrankaFormated>
  <DomainObject.Predmet.StrankaFormatedOIB>
    <izvorni_sadrzaj>  DORF d.o.o., OIB 29078381011</izvorni_sadrzaj>
    <derivirana_varijabla naziv="DomainObject.Predmet.StrankaFormatedOIB_1">  DORF d.o.o., OIB 29078381011</derivirana_varijabla>
  </DomainObject.Predmet.StrankaFormatedOIB>
  <DomainObject.Predmet.StrankaFormatedWithAdress>
    <izvorni_sadrzaj> DORF d.o.o., Ulica dr. Franje Tuđmana 4, 10020 Strmec</izvorni_sadrzaj>
    <derivirana_varijabla naziv="DomainObject.Predmet.StrankaFormatedWithAdress_1"> DORF d.o.o., Ulica dr. Franje Tuđmana 4, 10020 Strmec</derivirana_varijabla>
  </DomainObject.Predmet.StrankaFormatedWithAdress>
  <DomainObject.Predmet.StrankaFormatedWithAdressOIB>
    <izvorni_sadrzaj> DORF d.o.o., OIB 29078381011, Ulica dr. Franje Tuđmana 4, 10020 Strmec</izvorni_sadrzaj>
    <derivirana_varijabla naziv="DomainObject.Predmet.StrankaFormatedWithAdressOIB_1"> DORF d.o.o., OIB 29078381011, Ulica dr. Franje Tuđmana 4, 10020 Strmec</derivirana_varijabla>
  </DomainObject.Predmet.StrankaFormatedWithAdressOIB>
  <DomainObject.Predmet.StrankaWithAdress>
    <izvorni_sadrzaj>DORF d.o.o. Ulica dr. Franje Tuđmana 4,10020 Strmec</izvorni_sadrzaj>
    <derivirana_varijabla naziv="DomainObject.Predmet.StrankaWithAdress_1">DORF d.o.o. Ulica dr. Franje Tuđmana 4,10020 Strmec</derivirana_varijabla>
  </DomainObject.Predmet.StrankaWithAdress>
  <DomainObject.Predmet.StrankaWithAdressOIB>
    <izvorni_sadrzaj>DORF d.o.o., OIB 29078381011, Ulica dr. Franje Tuđmana 4,10020 Strmec</izvorni_sadrzaj>
    <derivirana_varijabla naziv="DomainObject.Predmet.StrankaWithAdressOIB_1">DORF d.o.o., OIB 29078381011, Ulica dr. Franje Tuđmana 4,10020 Strmec</derivirana_varijabla>
  </DomainObject.Predmet.StrankaWithAdressOIB>
  <DomainObject.Predmet.StrankaNazivFormated>
    <izvorni_sadrzaj>DORF d.o.o.</izvorni_sadrzaj>
    <derivirana_varijabla naziv="DomainObject.Predmet.StrankaNazivFormated_1">DORF d.o.o.</derivirana_varijabla>
  </DomainObject.Predmet.StrankaNazivFormated>
  <DomainObject.Predmet.StrankaNazivFormatedOIB>
    <izvorni_sadrzaj>DORF d.o.o., OIB 29078381011</izvorni_sadrzaj>
    <derivirana_varijabla naziv="DomainObject.Predmet.StrankaNazivFormatedOIB_1">DORF d.o.o., OIB 29078381011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DORF d.o.o.</item>
    </izvorni_sadrzaj>
    <derivirana_varijabla naziv="DomainObject.Predmet.StrankaListFormated_1">
      <item>DORF d.o.o.</item>
    </derivirana_varijabla>
  </DomainObject.Predmet.StrankaListFormated>
  <DomainObject.Predmet.StrankaListFormatedOIB>
    <izvorni_sadrzaj>
      <item>DORF d.o.o., OIB 29078381011</item>
    </izvorni_sadrzaj>
    <derivirana_varijabla naziv="DomainObject.Predmet.StrankaListFormatedOIB_1">
      <item>DORF d.o.o., OIB 29078381011</item>
    </derivirana_varijabla>
  </DomainObject.Predmet.StrankaListFormatedOIB>
  <DomainObject.Predmet.StrankaListFormatedWithAdress>
    <izvorni_sadrzaj>
      <item>DORF d.o.o., Ulica dr. Franje Tuđmana 4, 10020 Strmec</item>
    </izvorni_sadrzaj>
    <derivirana_varijabla naziv="DomainObject.Predmet.StrankaListFormatedWithAdress_1">
      <item>DORF d.o.o., Ulica dr. Franje Tuđmana 4, 10020 Strmec</item>
    </derivirana_varijabla>
  </DomainObject.Predmet.StrankaListFormatedWithAdress>
  <DomainObject.Predmet.StrankaListFormatedWithAdressOIB>
    <izvorni_sadrzaj>
      <item>DORF d.o.o., OIB 29078381011, Ulica dr. Franje Tuđmana 4, 10020 Strmec</item>
    </izvorni_sadrzaj>
    <derivirana_varijabla naziv="DomainObject.Predmet.StrankaListFormatedWithAdressOIB_1">
      <item>DORF d.o.o., OIB 29078381011, Ulica dr. Franje Tuđmana 4, 10020 Strmec</item>
    </derivirana_varijabla>
  </DomainObject.Predmet.StrankaListFormatedWithAdressOIB>
  <DomainObject.Predmet.StrankaListNazivFormated>
    <izvorni_sadrzaj>
      <item>DORF d.o.o.</item>
    </izvorni_sadrzaj>
    <derivirana_varijabla naziv="DomainObject.Predmet.StrankaListNazivFormated_1">
      <item>DORF d.o.o.</item>
    </derivirana_varijabla>
  </DomainObject.Predmet.StrankaListNazivFormated>
  <DomainObject.Predmet.StrankaListNazivFormatedOIB>
    <izvorni_sadrzaj>
      <item>DORF d.o.o., OIB 29078381011</item>
    </izvorni_sadrzaj>
    <derivirana_varijabla naziv="DomainObject.Predmet.StrankaListNazivFormatedOIB_1">
      <item>DORF d.o.o., OIB 29078381011</item>
    </derivirana_varijabla>
  </DomainObject.Predmet.StrankaListNazivFormatedOIB>
  <DomainObject.Predmet.ProtuStrankaListFormated>
    <izvorni_sadrzaj>
      <item>DORF d.o.o. zastupanog po punomoćniku OD BEINA, ŠKURLA, DURMIŠ I SPAJIĆ</item>
    </izvorni_sadrzaj>
    <derivirana_varijabla naziv="DomainObject.Predmet.ProtuStrankaListFormated_1">
      <item>DORF d.o.o. zastupanog po punomoćniku OD BEINA, ŠKURLA, DURMIŠ I SPAJIĆ</item>
    </derivirana_varijabla>
  </DomainObject.Predmet.ProtuStrankaListFormated>
  <DomainObject.Predmet.ProtuStrankaListFormatedOIB>
    <izvorni_sadrzaj>
      <item>DORF d.o.o., OIB 29078381011 zastupanog po punomoćniku OD BEINA, ŠKURLA, DURMIŠ I SPAJIĆ</item>
    </izvorni_sadrzaj>
    <derivirana_varijabla naziv="DomainObject.Predmet.ProtuStrankaListFormatedOIB_1">
      <item>DORF d.o.o., OIB 29078381011 zastupanog po punomoćniku OD BEINA, ŠKURLA, DURMIŠ I SPAJIĆ</item>
    </derivirana_varijabla>
  </DomainObject.Predmet.ProtuStrankaListFormatedOIB>
  <DomainObject.Predmet.ProtuStrankaListFormatedWithAdress>
    <izvorni_sadrzaj>
      <item>DORF d.o.o., Ulica dr. Franje Tuđmana 4, 10020 Strmec zastupanog po punomoćniku OD BEINA, ŠKURLA, DURMIŠ I SPAJIĆ</item>
    </izvorni_sadrzaj>
    <derivirana_varijabla naziv="DomainObject.Predmet.ProtuStrankaListFormatedWithAdress_1">
      <item>DORF d.o.o., Ulica dr. Franje Tuđmana 4, 10020 Strmec zastupanog po punomoćniku OD BEINA, ŠKURLA, DURMIŠ I SPAJIĆ</item>
    </derivirana_varijabla>
  </DomainObject.Predmet.ProtuStrankaListFormatedWithAdress>
  <DomainObject.Predmet.ProtuStrankaListFormatedWithAdressOIB>
    <izvorni_sadrzaj>
      <item>DORF d.o.o., OIB 29078381011, Ulica dr. Franje Tuđmana 4, 10020 Strmec zastupanog po punomoćniku OD BEINA, ŠKURLA, DURMIŠ I SPAJIĆ</item>
    </izvorni_sadrzaj>
    <derivirana_varijabla naziv="DomainObject.Predmet.ProtuStrankaListFormatedWithAdressOIB_1">
      <item>DORF d.o.o., OIB 29078381011, Ulica dr. Franje Tuđmana 4, 10020 Strmec zastupanog po punomoćniku OD BEINA, ŠKURLA, DURMIŠ I SPAJIĆ</item>
    </derivirana_varijabla>
  </DomainObject.Predmet.ProtuStrankaListFormatedWithAdressOIB>
  <DomainObject.Predmet.ProtuStrankaListNazivFormated>
    <izvorni_sadrzaj>
      <item>DORF d.o.o.</item>
    </izvorni_sadrzaj>
    <derivirana_varijabla naziv="DomainObject.Predmet.ProtuStrankaListNazivFormated_1">
      <item>DORF d.o.o.</item>
    </derivirana_varijabla>
  </DomainObject.Predmet.ProtuStrankaListNazivFormated>
  <DomainObject.Predmet.ProtuStrankaListNazivFormatedOIB>
    <izvorni_sadrzaj>
      <item>DORF d.o.o., OIB 29078381011</item>
    </izvorni_sadrzaj>
    <derivirana_varijabla naziv="DomainObject.Predmet.ProtuStrankaListNazivFormatedOIB_1">
      <item>DORF d.o.o., OIB 29078381011</item>
    </derivirana_varijabla>
  </DomainObject.Predmet.ProtuStrankaListNazivFormatedOIB>
  <DomainObject.Predmet.OstaliListFormated>
    <izvorni_sadrzaj>
      <item>OD BEINA, ŠKURLA, DURMIŠ I SPAJIĆ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zvorni_sadrzaj>
    <derivirana_varijabla naziv="DomainObject.Predmet.OstaliListFormated_1">
      <item>OD BEINA, ŠKURLA, DURMIŠ I SPAJIĆ punomoćnik sudionika u postupku DORF d.o.o.</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derivirana_varijabla>
  </DomainObject.Predmet.OstaliListFormated>
  <DomainObject.Predmet.OstaliListFormatedOIB>
    <izvorni_sadrzaj>
      <item>OD BEINA, ŠKURLA, DURMIŠ I SPAJIĆ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zvorni_sadrzaj>
    <derivirana_varijabla naziv="DomainObject.Predmet.OstaliListFormatedOIB_1">
      <item>OD BEINA, ŠKURLA, DURMIŠ I SPAJIĆ punomoćnik sudionika u postupku DORF d.o.o.</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derivirana_varijabla>
  </DomainObject.Predmet.OstaliListFormatedOIB>
  <DomainObject.Predmet.OstaliListFormatedWithAdress>
    <izvorni_sadrzaj>
      <item>OD BEINA, ŠKURLA, DURMIŠ I SPAJIĆ, Preradovićeva 24, 10000 Zagreb punomoćnik sudionika u postupku DORF d.o.o.</item>
      <item>Alma Klepac, Drage Gervaisa 4, 10000 Zagreb</item>
      <item>HETA Asset Resolution Hrvatska, društvo za financiranje d.o.o., Koranska 16,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izvorni_sadrzaj>
    <derivirana_varijabla naziv="DomainObject.Predmet.OstaliListFormatedWithAdress_1">
      <item>OD BEINA, ŠKURLA, DURMIŠ I SPAJIĆ, Preradovićeva 24, 10000 Zagreb punomoćnik sudionika u postupku DORF d.o.o.</item>
      <item>Alma Klepac, Drage Gervaisa 4, 10000 Zagreb</item>
      <item>HETA Asset Resolution Hrvatska, društvo za financiranje d.o.o., Koranska 16, 10000 Zagreb</item>
      <item>Alpe-Adria poslovodstvo društvo s ograničenom odgovornošću za promet nekretnina, Slavonska avenija 6 a, 10000 Zagreb</item>
      <item>HOTO GRUPA društvo s ograničenom odgovornošću za upravljanje i poslovanje nekretninama, Trg Petra Preradovića 6, 10000 Zagreb</item>
      <item>Ministarstvo financija RH, Katančićeva 5, 10000 Zagreb</item>
    </derivirana_varijabla>
  </DomainObject.Predmet.OstaliListFormatedWithAdress>
  <DomainObject.Predmet.OstaliListFormatedWithAdressOIB>
    <izvorni_sadrzaj>
      <item>OD BEINA, ŠKURLA, DURMIŠ I SPAJIĆ, Preradovićeva 24, 10000 Zagreb punomoćnik sudionika u postupku DORF d.o.o.</item>
      <item>Alma Klepac, OIB 20525854329, Drage Gervaisa 4, 10000 Zagreb</item>
      <item>HETA Asset Resolution Hrvatska, društvo za financiranje d.o.o., OIB 87064273078, Koranska 16,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izvorni_sadrzaj>
    <derivirana_varijabla naziv="DomainObject.Predmet.OstaliListFormatedWithAdressOIB_1">
      <item>OD BEINA, ŠKURLA, DURMIŠ I SPAJIĆ, Preradovićeva 24, 10000 Zagreb punomoćnik sudionika u postupku DORF d.o.o.</item>
      <item>Alma Klepac, OIB 20525854329, Drage Gervaisa 4, 10000 Zagreb</item>
      <item>HETA Asset Resolution Hrvatska, društvo za financiranje d.o.o., OIB 87064273078, Koranska 16, 10000 Zagreb</item>
      <item>Alpe-Adria poslovodstvo društvo s ograničenom odgovornošću za promet nekretnina, OIB 99488126785, Slavonska avenija 6 a, 10000 Zagreb</item>
      <item>HOTO GRUPA društvo s ograničenom odgovornošću za upravljanje i poslovanje nekretninama, OIB 69687258030, Trg Petra Preradovića 6, 10000 Zagreb</item>
      <item>Ministarstvo financija RH, Katančićeva 5, 10000 Zagreb</item>
    </derivirana_varijabla>
  </DomainObject.Predmet.OstaliListFormatedWithAdressOIB>
  <DomainObject.Predmet.OstaliListNazivFormated>
    <izvorni_sadrzaj>
      <item>OD BEINA, ŠKURLA, DURMIŠ I SPAJIĆ</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zvorni_sadrzaj>
    <derivirana_varijabla naziv="DomainObject.Predmet.OstaliListNazivFormated_1">
      <item>OD BEINA, ŠKURLA, DURMIŠ I SPAJIĆ</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derivirana_varijabla>
  </DomainObject.Predmet.OstaliListNazivFormated>
  <DomainObject.Predmet.OstaliListNazivFormatedOIB>
    <izvorni_sadrzaj>
      <item>OD BEINA, ŠKURLA, DURMIŠ I SPAJIĆ</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izvorni_sadrzaj>
    <derivirana_varijabla naziv="DomainObject.Predmet.OstaliListNazivFormatedOIB_1">
      <item>OD BEINA, ŠKURLA, DURMIŠ I SPAJIĆ</item>
      <item>Alma Klepac, OIB 20525854329</item>
      <item>HETA Asset Resolution Hrvatska, društvo za financiranje d.o.o., OIB 87064273078</item>
      <item>Alpe-Adria poslovodstvo društvo s ograničenom odgovornošću za promet nekretnina, OIB 99488126785</item>
      <item>HOTO GRUPA društvo s ograničenom odgovornošću za upravljanje i poslovanje nekretninama, OIB 69687258030</item>
      <item>Ministarstvo financija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St-176/2015-42</izvorni_sadrzaj>
    <derivirana_varijabla naziv="DomainObject.PoslovniBrojDokumenta_1">St-176/2015-42</derivirana_varijabla>
  </DomainObject.PoslovniBrojDokumenta>
  <DomainObject.Predmet.StrankaIDrugi>
    <izvorni_sadrzaj>DORF d.o.o.</izvorni_sadrzaj>
    <derivirana_varijabla naziv="DomainObject.Predmet.StrankaIDrugi_1">DORF d.o.o.</derivirana_varijabla>
  </DomainObject.Predmet.StrankaIDrugi>
  <DomainObject.Predmet.ProtustrankaIDrugi>
    <izvorni_sadrzaj>DORF d.o.o.</izvorni_sadrzaj>
    <derivirana_varijabla naziv="DomainObject.Predmet.ProtustrankaIDrugi_1">DORF d.o.o.</derivirana_varijabla>
  </DomainObject.Predmet.ProtustrankaIDrugi>
  <DomainObject.Predmet.StrankaIDrugiAdressOIB>
    <izvorni_sadrzaj>DORF d.o.o., OIB 29078381011, Ulica dr. Franje Tuđmana 4, 10020 Strmec</izvorni_sadrzaj>
    <derivirana_varijabla naziv="DomainObject.Predmet.StrankaIDrugiAdressOIB_1">DORF d.o.o., OIB 29078381011, Ulica dr. Franje Tuđmana 4, 10020 Strmec</derivirana_varijabla>
  </DomainObject.Predmet.StrankaIDrugiAdressOIB>
  <DomainObject.Predmet.ProtustrankaIDrugiAdressOIB>
    <izvorni_sadrzaj>DORF d.o.o., OIB 29078381011, Ulica dr. Franje Tuđmana 4, 10020 Strmec</izvorni_sadrzaj>
    <derivirana_varijabla naziv="DomainObject.Predmet.ProtustrankaIDrugiAdressOIB_1">DORF d.o.o., OIB 29078381011, Ulica dr. Franje Tuđmana 4,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DORF d.o.o.</item>
      <item>DORF d.o.o.</item>
      <item>OD BEINA, ŠKURLA, DURMIŠ I SPAJIĆ</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izvorni_sadrzaj>
    <derivirana_varijabla naziv="DomainObject.Predmet.SudioniciListNaziv_1">
      <item>DORF d.o.o.</item>
      <item>DORF d.o.o.</item>
      <item>OD BEINA, ŠKURLA, DURMIŠ I SPAJIĆ</item>
      <item>Alma Klepac</item>
      <item>HETA Asset Resolution Hrvatska, društvo za financiranje d.o.o.</item>
      <item>Alpe-Adria poslovodstvo društvo s ograničenom odgovornošću za promet nekretnina</item>
      <item>HOTO GRUPA društvo s ograničenom odgovornošću za upravljanje i poslovanje nekretninama</item>
      <item>Ministarstvo financija RH</item>
    </derivirana_varijabla>
  </DomainObject.Predmet.SudioniciListNaziv>
  <DomainObject.Predmet.SudioniciListAdressOIB>
    <izvorni_sadrzaj>
      <item>DORF d.o.o., OIB 29078381011, Ulica dr. Franje Tuđmana 4,10020 Strmec</item>
      <item>DORF d.o.o., OIB 29078381011, Ulica dr. Franje Tuđmana 4,10020 Strmec</item>
      <item>OD BEINA, ŠKURLA, DURMIŠ I SPAJIĆ, Preradovićeva 24,10000 Zagreb</item>
      <item>Alma Klepac, OIB 20525854329, Drage Gervaisa 4,10000 Zagreb</item>
      <item>HETA Asset Resolution Hrvatska, društvo za financiranje d.o.o., OIB 87064273078, Koranska 16,10000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izvorni_sadrzaj>
    <derivirana_varijabla naziv="DomainObject.Predmet.SudioniciListAdressOIB_1">
      <item>DORF d.o.o., OIB 29078381011, Ulica dr. Franje Tuđmana 4,10020 Strmec</item>
      <item>DORF d.o.o., OIB 29078381011, Ulica dr. Franje Tuđmana 4,10020 Strmec</item>
      <item>OD BEINA, ŠKURLA, DURMIŠ I SPAJIĆ, Preradovićeva 24,10000 Zagreb</item>
      <item>Alma Klepac, OIB 20525854329, Drage Gervaisa 4,10000 Zagreb</item>
      <item>HETA Asset Resolution Hrvatska, društvo za financiranje d.o.o., OIB 87064273078, Koranska 16,10000 Zagreb</item>
      <item>Alpe-Adria poslovodstvo društvo s ograničenom odgovornošću za promet nekretnina, OIB 99488126785, Slavonska avenija 6 a,10000 Zagreb</item>
      <item>HOTO GRUPA društvo s ograničenom odgovornošću za upravljanje i poslovanje nekretninama, OIB 69687258030, Trg Petra Preradovića 6,10000 Zagreb</item>
      <item>Ministarstvo financija RH,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EA7173-637B-4D63-BD2C-CEF70B4EC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1883</properties:Characters>
  <properties:Lines>65</properties:Lines>
  <properties:Paragraphs>29</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2016-02-02T12:06:00Z</cp:lastPrinted>
  <dcterms:modified xmlns:xsi="http://www.w3.org/2001/XMLSchema-instance" xsi:type="dcterms:W3CDTF">2016-02-02T12:07:00Z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St-176/2015-42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