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18604" w14:paraId="4218604" w:rsidRDefault="009D794E" w:rsidP="009D794E" w:rsidR="009D794E">
      <w:pPr>
        <w:jc w:val="both"/>
        <w15:collapsed w:val="false"/>
        <w:rPr>
          <w:b/>
        </w:rPr>
      </w:pPr>
      <w:bookmarkStart w:name="_GoBack" w:id="0"/>
      <w:bookmarkEnd w:id="0"/>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9D794E" w:rsidP="009D794E" w:rsidR="009D794E">
      <w:pPr>
        <w:jc w:val="both"/>
        <w:rPr>
          <w:b/>
        </w:rPr>
      </w:pPr>
    </w:p>
    <w:p w:rsidRDefault="009D794E" w:rsidP="009D794E" w:rsidR="009D794E">
      <w:pPr>
        <w:jc w:val="both"/>
        <w:rPr>
          <w:b/>
        </w:rPr>
      </w:pPr>
      <w:r>
        <w:rPr>
          <w:b/>
        </w:rPr>
        <w:t>REPUBLIKA HRVATSKA</w:t>
      </w:r>
    </w:p>
    <w:p w:rsidRDefault="009D794E" w:rsidP="009D794E" w:rsidR="009D794E">
      <w:pPr>
        <w:rPr>
          <w:b/>
        </w:rPr>
      </w:pPr>
      <w:r>
        <w:rPr>
          <w:b/>
        </w:rPr>
        <w:t xml:space="preserve">TRGOVAČKI SUD U SPLITU </w:t>
      </w:r>
      <w:r>
        <w:rPr>
          <w:b/>
        </w:rPr>
        <w:tab/>
      </w:r>
      <w:r>
        <w:rPr>
          <w:b/>
        </w:rPr>
        <w:tab/>
      </w:r>
      <w:r>
        <w:rPr>
          <w:b/>
        </w:rPr>
        <w:tab/>
      </w:r>
      <w:r>
        <w:rPr>
          <w:b/>
        </w:rPr>
        <w:tab/>
      </w:r>
      <w:r>
        <w:rPr>
          <w:b/>
        </w:rPr>
        <w:tab/>
        <w:t xml:space="preserve">                 1. St-454/2013</w:t>
      </w:r>
    </w:p>
    <w:p w:rsidRDefault="009D794E" w:rsidP="009D794E" w:rsidR="009D794E">
      <w:pPr>
        <w:rPr>
          <w:b/>
        </w:rPr>
      </w:pPr>
      <w:r>
        <w:rPr>
          <w:b/>
        </w:rPr>
        <w:t xml:space="preserve">Split, </w:t>
      </w:r>
      <w:proofErr w:type="spellStart"/>
      <w:r>
        <w:rPr>
          <w:b/>
        </w:rPr>
        <w:t>Sukoišanska</w:t>
      </w:r>
      <w:proofErr w:type="spellEnd"/>
      <w:r>
        <w:rPr>
          <w:b/>
        </w:rPr>
        <w:t xml:space="preserve"> 6</w:t>
      </w:r>
    </w:p>
    <w:p w:rsidRDefault="009D794E" w:rsidP="009D794E" w:rsidR="009D794E"/>
    <w:p w:rsidRDefault="009D794E" w:rsidP="009D794E" w:rsidR="009D794E">
      <w:r>
        <w:tab/>
      </w:r>
    </w:p>
    <w:p w:rsidRDefault="009D794E" w:rsidP="009D794E" w:rsidR="009D794E"/>
    <w:p w:rsidRDefault="009D794E" w:rsidP="009D794E" w:rsidR="009D794E">
      <w:pPr>
        <w:ind w:firstLine="708"/>
        <w:jc w:val="both"/>
      </w:pPr>
      <w:r>
        <w:t xml:space="preserve">Trgovački sud u Splitu, po stečajnom sucu Velimiru Vukoviću, kao sucu pojedincu,  u stečajnom postupku nad stečajnim dužnikom AUTO KUĆA TOPIĆ d.o.o., </w:t>
      </w:r>
      <w:proofErr w:type="spellStart"/>
      <w:r>
        <w:t>Podstrana</w:t>
      </w:r>
      <w:proofErr w:type="spellEnd"/>
      <w:r>
        <w:t xml:space="preserve">, Cesta </w:t>
      </w:r>
      <w:proofErr w:type="spellStart"/>
      <w:r>
        <w:t>Mutogras</w:t>
      </w:r>
      <w:proofErr w:type="spellEnd"/>
      <w:r>
        <w:t xml:space="preserve"> 1.,OIB: 31562940695, kojeg zastupa stečajna upraviteljica Meri </w:t>
      </w:r>
      <w:proofErr w:type="spellStart"/>
      <w:r>
        <w:t>Šitić</w:t>
      </w:r>
      <w:proofErr w:type="spellEnd"/>
      <w:r>
        <w:t xml:space="preserve"> iz Splita. </w:t>
      </w:r>
      <w:proofErr w:type="spellStart"/>
      <w:r>
        <w:t>Ljubićeva</w:t>
      </w:r>
      <w:proofErr w:type="spellEnd"/>
      <w:r>
        <w:t xml:space="preserve"> 7., dana 11. rujna 2017. godine,  donio je sljedeći:</w:t>
      </w:r>
    </w:p>
    <w:p w:rsidRDefault="009D794E" w:rsidP="009D794E" w:rsidR="009D794E">
      <w:pPr>
        <w:ind w:firstLine="708"/>
        <w:jc w:val="both"/>
      </w:pPr>
    </w:p>
    <w:p w:rsidRDefault="009D794E" w:rsidP="009D794E" w:rsidR="009D794E">
      <w:pPr>
        <w:ind w:firstLine="708"/>
        <w:jc w:val="both"/>
      </w:pPr>
    </w:p>
    <w:p w:rsidRDefault="009D794E" w:rsidP="009D794E" w:rsidR="009D794E">
      <w:pPr>
        <w:pStyle w:val="Tijeloteksta"/>
        <w:tabs>
          <w:tab w:pos="1080" w:val="left"/>
        </w:tabs>
        <w:jc w:val="center"/>
      </w:pPr>
      <w:r>
        <w:t>Z A K L J U Č A K</w:t>
      </w:r>
    </w:p>
    <w:p w:rsidRDefault="009D794E" w:rsidP="009D794E" w:rsidR="009D794E">
      <w:pPr>
        <w:jc w:val="both"/>
      </w:pPr>
    </w:p>
    <w:p w:rsidRDefault="009D794E" w:rsidP="009D794E" w:rsidR="009D794E">
      <w:r>
        <w:t>Nekretnine i to:</w:t>
      </w:r>
    </w:p>
    <w:p w:rsidRDefault="009D794E" w:rsidP="009D794E" w:rsidR="009D794E">
      <w:pPr>
        <w:ind w:firstLine="705"/>
        <w:jc w:val="both"/>
      </w:pPr>
      <w:r>
        <w:t xml:space="preserve">a) poslovna zgrada sagrađena na čest. </w:t>
      </w:r>
      <w:proofErr w:type="spellStart"/>
      <w:r>
        <w:t>zem</w:t>
      </w:r>
      <w:proofErr w:type="spellEnd"/>
      <w:r>
        <w:t>. 3771/1 ZU 21515 k.o. Split, površine 4.755m2, od čega se na poslovnu zgradu odnosi 1792 m2, na garažu 1414 m2 i dvor 1549 m2.</w:t>
      </w:r>
    </w:p>
    <w:p w:rsidRDefault="009D794E" w:rsidP="009D794E" w:rsidR="009D794E">
      <w:pPr>
        <w:jc w:val="both"/>
      </w:pPr>
    </w:p>
    <w:p w:rsidRDefault="009D794E" w:rsidP="009D794E" w:rsidR="009D794E">
      <w:pPr>
        <w:ind w:firstLine="708"/>
      </w:pPr>
      <w:r>
        <w:t xml:space="preserve">b) čest. </w:t>
      </w:r>
      <w:proofErr w:type="spellStart"/>
      <w:r>
        <w:t>zem</w:t>
      </w:r>
      <w:proofErr w:type="spellEnd"/>
      <w:r>
        <w:t xml:space="preserve">. 3771/3, , ZU 3324 k.o. Split, površine 5 m2 i čest. </w:t>
      </w:r>
      <w:proofErr w:type="spellStart"/>
      <w:r>
        <w:t>zem</w:t>
      </w:r>
      <w:proofErr w:type="spellEnd"/>
      <w:r>
        <w:t>. 3771/4, , ZU 3324 k.o. Split, površine 45 m2, ,  , predaju se u posjed i vlasništvo  kupcima za ½ idealnog dijela ANTI POLJAK iz Splita, Ruđera Boškovića 7, OIB: 11821065441 i TRPIMIRU BOTICA iz Splita, 15.studenoga 1991. 1, OIB:91585569894.</w:t>
      </w:r>
    </w:p>
    <w:p w:rsidRDefault="009D794E" w:rsidP="009D794E" w:rsidR="009D794E">
      <w:pPr>
        <w:pStyle w:val="Bezproreda"/>
        <w:ind w:firstLine="708"/>
      </w:pPr>
    </w:p>
    <w:p w:rsidRDefault="009D794E" w:rsidP="009D794E" w:rsidR="009D794E">
      <w:pPr>
        <w:tabs>
          <w:tab w:pos="1260" w:val="left"/>
        </w:tabs>
        <w:ind w:firstLine="540"/>
        <w:jc w:val="center"/>
      </w:pPr>
      <w:r>
        <w:t>Obrazloženje</w:t>
      </w:r>
    </w:p>
    <w:p w:rsidRDefault="009D794E" w:rsidP="009D794E" w:rsidR="009D794E">
      <w:pPr>
        <w:tabs>
          <w:tab w:pos="1260" w:val="left"/>
        </w:tabs>
        <w:ind w:firstLine="540"/>
        <w:jc w:val="center"/>
      </w:pPr>
    </w:p>
    <w:p w:rsidRDefault="009D794E" w:rsidP="009D794E" w:rsidR="009D794E">
      <w:pPr>
        <w:jc w:val="both"/>
      </w:pPr>
      <w:r>
        <w:tab/>
        <w:t xml:space="preserve">U stečajnom postupku  koji se vodi kod ovog suda nad stečajnim dužnikom  AUTO KUĆA TOPIĆ d.o.o., </w:t>
      </w:r>
      <w:proofErr w:type="spellStart"/>
      <w:r>
        <w:t>Podstrana</w:t>
      </w:r>
      <w:proofErr w:type="spellEnd"/>
      <w:r>
        <w:t xml:space="preserve">, Cesta </w:t>
      </w:r>
      <w:proofErr w:type="spellStart"/>
      <w:r>
        <w:t>Mutogras</w:t>
      </w:r>
      <w:proofErr w:type="spellEnd"/>
      <w:r>
        <w:t xml:space="preserve"> 1.,OIB: 31562940695, rješenjem ovog suda br. 1. St-454/2013 od 25. kolovoza 2017. godine, nekretnine pobliže opisan u izreci ovog zaključka dosuđene su kupcima za ½ idealnog dijela ANTI POLJAK iz Splita, Ruđera Boškovića 7, OIB: 11821065441 i TRPIMIRU BOTICA iz Splita, 15.studenoga 1991. 1, OIB:91585569894.</w:t>
      </w:r>
    </w:p>
    <w:p w:rsidRDefault="009D794E" w:rsidP="009D794E" w:rsidR="009D794E">
      <w:pPr>
        <w:jc w:val="both"/>
        <w:rPr>
          <w:bCs/>
        </w:rPr>
      </w:pPr>
    </w:p>
    <w:p w:rsidRDefault="009D794E" w:rsidP="009D794E" w:rsidR="009D794E">
      <w:pPr>
        <w:jc w:val="both"/>
      </w:pPr>
      <w:r>
        <w:rPr>
          <w:bCs/>
        </w:rPr>
        <w:tab/>
        <w:t>Rješenje ovog suda br. 1.St-</w:t>
      </w:r>
      <w:r w:rsidR="007D55D1">
        <w:rPr>
          <w:bCs/>
        </w:rPr>
        <w:t>454</w:t>
      </w:r>
      <w:r>
        <w:rPr>
          <w:bCs/>
        </w:rPr>
        <w:t xml:space="preserve">/2013 od  </w:t>
      </w:r>
      <w:r w:rsidR="007D55D1">
        <w:rPr>
          <w:bCs/>
        </w:rPr>
        <w:t>25</w:t>
      </w:r>
      <w:r>
        <w:rPr>
          <w:bCs/>
        </w:rPr>
        <w:t xml:space="preserve">. </w:t>
      </w:r>
      <w:r w:rsidR="007D55D1">
        <w:rPr>
          <w:bCs/>
        </w:rPr>
        <w:t>kolovoza</w:t>
      </w:r>
      <w:r>
        <w:rPr>
          <w:bCs/>
        </w:rPr>
        <w:t xml:space="preserve"> 2017. godine o dosudi  predmetne nekretnine postalo je pravomoćno dana  0</w:t>
      </w:r>
      <w:r w:rsidR="0096685E">
        <w:rPr>
          <w:bCs/>
        </w:rPr>
        <w:t>8</w:t>
      </w:r>
      <w:r>
        <w:rPr>
          <w:bCs/>
        </w:rPr>
        <w:t xml:space="preserve">. </w:t>
      </w:r>
      <w:r w:rsidR="007D55D1">
        <w:rPr>
          <w:bCs/>
        </w:rPr>
        <w:t>rujna</w:t>
      </w:r>
      <w:r>
        <w:rPr>
          <w:bCs/>
        </w:rPr>
        <w:t xml:space="preserve"> 2017. godine. </w:t>
      </w:r>
    </w:p>
    <w:p w:rsidRDefault="009D794E" w:rsidP="009D794E" w:rsidR="009D794E">
      <w:pPr>
        <w:jc w:val="both"/>
      </w:pPr>
    </w:p>
    <w:p w:rsidRDefault="009D794E" w:rsidP="007D55D1" w:rsidR="009D794E">
      <w:pPr>
        <w:ind w:firstLine="708"/>
        <w:jc w:val="both"/>
      </w:pPr>
      <w:r>
        <w:t>Kup</w:t>
      </w:r>
      <w:r w:rsidR="007D55D1">
        <w:t>ci</w:t>
      </w:r>
      <w:r>
        <w:t xml:space="preserve"> </w:t>
      </w:r>
      <w:r w:rsidR="007D55D1">
        <w:t xml:space="preserve">ANTI POLJAK iz Splita, Ruđera Boškovića 7, OIB: 11821065441 i TRPIMIRU BOTICA iz Splita, 15.studenoga 1991. 1, OIB:91585569894, </w:t>
      </w:r>
      <w:r>
        <w:rPr>
          <w:bCs/>
        </w:rPr>
        <w:t xml:space="preserve"> u cijelosti</w:t>
      </w:r>
      <w:r w:rsidR="007D55D1">
        <w:rPr>
          <w:bCs/>
        </w:rPr>
        <w:t xml:space="preserve"> su</w:t>
      </w:r>
      <w:r>
        <w:rPr>
          <w:bCs/>
        </w:rPr>
        <w:t xml:space="preserve"> podmiri</w:t>
      </w:r>
      <w:r w:rsidR="007D55D1">
        <w:rPr>
          <w:bCs/>
        </w:rPr>
        <w:t>li</w:t>
      </w:r>
      <w:r>
        <w:rPr>
          <w:bCs/>
        </w:rPr>
        <w:t xml:space="preserve"> troškove unovčenja predmeta u skladu s  </w:t>
      </w:r>
      <w:r>
        <w:t xml:space="preserve"> rješenjem ovog suda br. 1. St-</w:t>
      </w:r>
      <w:r w:rsidR="007D55D1">
        <w:t>454</w:t>
      </w:r>
      <w:r>
        <w:t xml:space="preserve">/2013 od </w:t>
      </w:r>
      <w:r w:rsidR="007D55D1">
        <w:t>25</w:t>
      </w:r>
      <w:r>
        <w:t xml:space="preserve">. </w:t>
      </w:r>
      <w:r w:rsidR="007D55D1">
        <w:t>kolovoza</w:t>
      </w:r>
      <w:r>
        <w:t xml:space="preserve"> 2017. godine  o dosudi nekretnin</w:t>
      </w:r>
      <w:r w:rsidR="007D55D1">
        <w:t>a</w:t>
      </w:r>
      <w:r>
        <w:t xml:space="preserve"> </w:t>
      </w:r>
      <w:r w:rsidR="007D55D1">
        <w:t>kupcima i to iznos od 1.125</w:t>
      </w:r>
      <w:r w:rsidR="00EE5168">
        <w:t>.</w:t>
      </w:r>
      <w:r w:rsidR="007D55D1">
        <w:t>267,75 kn, dana 05.rujna 2017.godine.</w:t>
      </w:r>
    </w:p>
    <w:p w:rsidRDefault="009D794E" w:rsidP="009D794E" w:rsidR="009D794E">
      <w:pPr>
        <w:ind w:firstLine="696" w:left="720"/>
        <w:jc w:val="both"/>
      </w:pPr>
    </w:p>
    <w:p w:rsidRDefault="009D794E" w:rsidP="007D55D1" w:rsidR="00EE5168">
      <w:pPr>
        <w:ind w:firstLine="708"/>
        <w:jc w:val="both"/>
      </w:pPr>
      <w:r>
        <w:t>Kup</w:t>
      </w:r>
      <w:r w:rsidR="007D55D1">
        <w:t>ci</w:t>
      </w:r>
      <w:r>
        <w:t xml:space="preserve"> </w:t>
      </w:r>
      <w:r w:rsidR="007D55D1">
        <w:t xml:space="preserve">ANTI POLJAK iz Splita, Ruđera Boškovića 7, OIB: 11821065441 i TRPIMIRU BOTICA iz Splita, 15.studenoga 1991. 1, OIB:91585569894 </w:t>
      </w:r>
      <w:r>
        <w:t>oslobođen</w:t>
      </w:r>
      <w:r w:rsidR="007D55D1">
        <w:t>i</w:t>
      </w:r>
      <w:r>
        <w:t xml:space="preserve"> </w:t>
      </w:r>
      <w:r w:rsidR="007D55D1">
        <w:t>su</w:t>
      </w:r>
      <w:r>
        <w:t xml:space="preserve"> </w:t>
      </w:r>
    </w:p>
    <w:p w:rsidRDefault="00EE5168" w:rsidP="00EE5168" w:rsidR="00EE5168">
      <w:pPr>
        <w:jc w:val="both"/>
      </w:pPr>
    </w:p>
    <w:p w:rsidRDefault="00EE5168" w:rsidP="00EE5168" w:rsidR="00EE5168" w:rsidRPr="00EE5168">
      <w:pPr>
        <w:jc w:val="both"/>
        <w:rPr>
          <w:b/>
        </w:rPr>
      </w:pPr>
      <w:r>
        <w:lastRenderedPageBreak/>
        <w:tab/>
      </w:r>
      <w:r>
        <w:tab/>
      </w:r>
      <w:r>
        <w:tab/>
      </w:r>
      <w:r>
        <w:tab/>
      </w:r>
      <w:r>
        <w:tab/>
      </w:r>
      <w:r>
        <w:tab/>
        <w:t>2</w:t>
      </w:r>
      <w:r>
        <w:tab/>
      </w:r>
      <w:r>
        <w:tab/>
      </w:r>
      <w:r>
        <w:tab/>
      </w:r>
      <w:r>
        <w:tab/>
      </w:r>
      <w:r w:rsidRPr="00EE5168">
        <w:rPr>
          <w:b/>
        </w:rPr>
        <w:t>1.St-454/2013</w:t>
      </w:r>
    </w:p>
    <w:p w:rsidRDefault="00EE5168" w:rsidP="00EE5168" w:rsidR="00EE5168">
      <w:pPr>
        <w:jc w:val="both"/>
      </w:pPr>
    </w:p>
    <w:p w:rsidRDefault="009D794E" w:rsidP="00EE5168" w:rsidR="009D794E" w:rsidRPr="007D55D1">
      <w:pPr>
        <w:jc w:val="both"/>
      </w:pPr>
      <w:r>
        <w:t xml:space="preserve">polaganja </w:t>
      </w:r>
      <w:proofErr w:type="spellStart"/>
      <w:r>
        <w:t>kupovnine</w:t>
      </w:r>
      <w:proofErr w:type="spellEnd"/>
      <w:r>
        <w:t xml:space="preserve">  jer kao </w:t>
      </w:r>
      <w:proofErr w:type="spellStart"/>
      <w:r>
        <w:t>razlučni</w:t>
      </w:r>
      <w:proofErr w:type="spellEnd"/>
      <w:r>
        <w:t xml:space="preserve"> vjerovni</w:t>
      </w:r>
      <w:r w:rsidR="007D55D1">
        <w:t>ci</w:t>
      </w:r>
      <w:r>
        <w:t xml:space="preserve"> ima pravo  na namirenje svoje tražbine iz iste </w:t>
      </w:r>
      <w:proofErr w:type="spellStart"/>
      <w:r>
        <w:t>kupovnine</w:t>
      </w:r>
      <w:proofErr w:type="spellEnd"/>
      <w:r>
        <w:t xml:space="preserve"> koja  je manja od tražbine kup</w:t>
      </w:r>
      <w:r w:rsidR="007D55D1">
        <w:t>a</w:t>
      </w:r>
      <w:r>
        <w:t>ca.</w:t>
      </w:r>
    </w:p>
    <w:p w:rsidRDefault="009D794E" w:rsidP="009D794E" w:rsidR="009D794E">
      <w:pPr>
        <w:ind w:firstLine="708"/>
        <w:rPr>
          <w:bCs/>
        </w:rPr>
      </w:pPr>
    </w:p>
    <w:p w:rsidRDefault="009D794E" w:rsidP="009D794E" w:rsidR="009D794E">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9D794E" w:rsidP="009D794E" w:rsidR="009D794E">
      <w:pPr>
        <w:ind w:firstLine="708"/>
        <w:rPr>
          <w:bCs/>
        </w:rPr>
      </w:pPr>
    </w:p>
    <w:p w:rsidRDefault="009D794E" w:rsidP="009D794E" w:rsidR="009D794E">
      <w:pPr>
        <w:ind w:firstLine="708" w:left="1416"/>
      </w:pPr>
      <w:r>
        <w:t>U  Splitu, dana  1</w:t>
      </w:r>
      <w:r w:rsidR="007D55D1">
        <w:t>1</w:t>
      </w:r>
      <w:r>
        <w:t xml:space="preserve">. </w:t>
      </w:r>
      <w:r w:rsidR="007D55D1">
        <w:t>rujna</w:t>
      </w:r>
      <w:r>
        <w:t xml:space="preserve"> 2017. godine.</w:t>
      </w:r>
    </w:p>
    <w:p w:rsidRDefault="009D794E" w:rsidP="009D794E" w:rsidR="009D794E">
      <w:pPr>
        <w:pStyle w:val="Bezproreda"/>
      </w:pPr>
      <w:r>
        <w:tab/>
      </w:r>
      <w:r>
        <w:tab/>
      </w:r>
      <w:r>
        <w:tab/>
      </w:r>
      <w:r>
        <w:tab/>
      </w:r>
      <w:r>
        <w:tab/>
      </w:r>
      <w:r>
        <w:tab/>
      </w:r>
      <w:r>
        <w:tab/>
      </w:r>
      <w:r>
        <w:tab/>
      </w:r>
      <w:r>
        <w:tab/>
        <w:t>S U D A C</w:t>
      </w:r>
    </w:p>
    <w:p w:rsidRDefault="009D794E" w:rsidP="009D794E" w:rsidR="009D794E">
      <w:pPr>
        <w:ind w:firstLine="708" w:left="3540"/>
        <w:jc w:val="both"/>
      </w:pPr>
    </w:p>
    <w:p w:rsidRDefault="009D794E" w:rsidP="009D794E" w:rsidR="009D794E">
      <w:pPr>
        <w:ind w:firstLine="708" w:left="3540"/>
        <w:jc w:val="both"/>
      </w:pPr>
      <w:r>
        <w:tab/>
      </w:r>
      <w:r>
        <w:tab/>
      </w:r>
      <w:r>
        <w:tab/>
        <w:t>Velimir Vuković</w:t>
      </w:r>
    </w:p>
    <w:p w:rsidRDefault="009D794E" w:rsidP="009D794E" w:rsidR="009D794E">
      <w:pPr>
        <w:ind w:firstLine="708" w:left="3540"/>
        <w:jc w:val="both"/>
      </w:pPr>
    </w:p>
    <w:p w:rsidRDefault="009D794E" w:rsidP="009D794E" w:rsidR="009D794E">
      <w:pPr>
        <w:ind w:firstLine="708" w:left="3540"/>
        <w:jc w:val="both"/>
      </w:pPr>
      <w:r>
        <w:tab/>
      </w:r>
    </w:p>
    <w:p w:rsidRDefault="009D794E" w:rsidP="009D794E" w:rsidR="009D794E">
      <w:pPr>
        <w:jc w:val="both"/>
      </w:pPr>
      <w:r>
        <w:t>POUKA O PRAVNOM LIJEKU: Protiv  zaključka  nije dopušten pravni lijek.</w:t>
      </w:r>
    </w:p>
    <w:p w:rsidRDefault="009D794E" w:rsidP="009D794E" w:rsidR="009D794E">
      <w:pPr>
        <w:jc w:val="both"/>
      </w:pPr>
      <w:r>
        <w:tab/>
      </w:r>
      <w:r>
        <w:tab/>
      </w:r>
      <w:r>
        <w:tab/>
      </w:r>
      <w:r>
        <w:tab/>
      </w:r>
      <w:r>
        <w:tab/>
      </w:r>
      <w:r>
        <w:tab/>
      </w:r>
      <w:r>
        <w:tab/>
      </w:r>
    </w:p>
    <w:p w:rsidRDefault="009D794E" w:rsidP="009D794E" w:rsidR="009D794E">
      <w:pPr>
        <w:jc w:val="both"/>
      </w:pPr>
      <w:smartTag w:element="stockticker" w:uri="urn:schemas-microsoft-com:office:smarttags">
        <w:r>
          <w:t>DNA</w:t>
        </w:r>
      </w:smartTag>
      <w:r>
        <w:t>:</w:t>
      </w:r>
    </w:p>
    <w:p w:rsidRDefault="009D794E" w:rsidP="009D794E" w:rsidR="009D794E">
      <w:pPr>
        <w:jc w:val="both"/>
      </w:pPr>
    </w:p>
    <w:p w:rsidRDefault="009D794E" w:rsidP="009D794E" w:rsidR="00EE5168">
      <w:pPr>
        <w:numPr>
          <w:ilvl w:val="0"/>
          <w:numId w:val="1"/>
        </w:numPr>
        <w:jc w:val="both"/>
      </w:pPr>
      <w:r>
        <w:t>kupc</w:t>
      </w:r>
      <w:r w:rsidR="007D55D1">
        <w:t>ima</w:t>
      </w:r>
      <w:r>
        <w:t xml:space="preserve"> </w:t>
      </w:r>
      <w:r w:rsidR="007D55D1">
        <w:t xml:space="preserve">ANTI POLJAK iz Splita, Ruđera Boškovića 7, OIB: 11821065441 i TRPIMIRU BOTICA iz Splita, 15.studenoga 1991. </w:t>
      </w:r>
    </w:p>
    <w:p w:rsidRDefault="00EE5168" w:rsidP="009D794E" w:rsidR="00EE5168">
      <w:pPr>
        <w:numPr>
          <w:ilvl w:val="0"/>
          <w:numId w:val="1"/>
        </w:numPr>
        <w:jc w:val="both"/>
      </w:pPr>
      <w:r>
        <w:t xml:space="preserve">punomoćniku kupaca odvjetniku Željko </w:t>
      </w:r>
      <w:proofErr w:type="spellStart"/>
      <w:r>
        <w:t>Žuža</w:t>
      </w:r>
      <w:proofErr w:type="spellEnd"/>
      <w:r>
        <w:t xml:space="preserve"> iz </w:t>
      </w:r>
      <w:proofErr w:type="spellStart"/>
      <w:r>
        <w:t>Dadra</w:t>
      </w:r>
      <w:proofErr w:type="spellEnd"/>
      <w:r>
        <w:t>, Zrinsko-</w:t>
      </w:r>
      <w:proofErr w:type="spellStart"/>
      <w:r>
        <w:t>Frankopanska</w:t>
      </w:r>
      <w:proofErr w:type="spellEnd"/>
      <w:r>
        <w:t xml:space="preserve"> 20 D </w:t>
      </w:r>
    </w:p>
    <w:p w:rsidRDefault="009D794E" w:rsidP="009D794E" w:rsidR="00EE5168">
      <w:pPr>
        <w:numPr>
          <w:ilvl w:val="0"/>
          <w:numId w:val="1"/>
        </w:numPr>
        <w:jc w:val="both"/>
      </w:pPr>
      <w:r>
        <w:t xml:space="preserve">stečajnoj upraviteljici </w:t>
      </w:r>
      <w:r w:rsidR="00EE5168">
        <w:t xml:space="preserve">Meri </w:t>
      </w:r>
      <w:proofErr w:type="spellStart"/>
      <w:r w:rsidR="00EE5168">
        <w:t>Šitić</w:t>
      </w:r>
      <w:proofErr w:type="spellEnd"/>
      <w:r w:rsidR="00EE5168">
        <w:t xml:space="preserve"> iz Splita. </w:t>
      </w:r>
      <w:proofErr w:type="spellStart"/>
      <w:r w:rsidR="00EE5168">
        <w:t>Ljubićeva</w:t>
      </w:r>
      <w:proofErr w:type="spellEnd"/>
      <w:r w:rsidR="00EE5168">
        <w:t xml:space="preserve"> 7 </w:t>
      </w:r>
    </w:p>
    <w:p w:rsidRDefault="009D794E" w:rsidP="009D794E" w:rsidR="009D794E">
      <w:pPr>
        <w:numPr>
          <w:ilvl w:val="0"/>
          <w:numId w:val="1"/>
        </w:numPr>
        <w:jc w:val="both"/>
      </w:pPr>
      <w:r w:rsidRPr="00EE5168">
        <w:rPr>
          <w:bCs/>
        </w:rPr>
        <w:t>RH Ministarstvo financija, Porezna uprava, Područni ured u Splitu</w:t>
      </w:r>
    </w:p>
    <w:p w:rsidRDefault="009D794E" w:rsidP="009D794E" w:rsidR="009D794E">
      <w:pPr>
        <w:ind w:left="360"/>
        <w:jc w:val="both"/>
      </w:pPr>
      <w:r>
        <w:t>- zaključak istaknuti na mrežnoj stranici e-oglasna ploča suda</w:t>
      </w:r>
    </w:p>
    <w:p w:rsidRDefault="009D794E" w:rsidP="009D794E" w:rsidR="009D794E"/>
    <w:p w:rsidRDefault="009D794E" w:rsidP="009D794E" w:rsidR="009D794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794E"/>
    <w:rsid w:val="007D55D1"/>
    <w:rsid w:val="00842D75"/>
    <w:rsid w:val="0096685E"/>
    <w:rsid w:val="009D794E"/>
    <w:rsid w:val="00B80E6B"/>
    <w:rsid w:val="00EE516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794E"/>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9D794E"/>
    <w:pPr>
      <w:tabs>
        <w:tab w:pos="6810" w:val="left"/>
      </w:tabs>
      <w:jc w:val="both"/>
    </w:pPr>
  </w:style>
  <w:style w:customStyle="true" w:styleId="TijelotekstaChar" w:type="character">
    <w:name w:val="Tijelo teksta Char"/>
    <w:basedOn w:val="Zadanifontodlomka"/>
    <w:link w:val="Tijeloteksta"/>
    <w:semiHidden/>
    <w:rsid w:val="009D794E"/>
    <w:rPr>
      <w:rFonts w:eastAsia="Times New Roman"/>
      <w:lang w:eastAsia="hr-HR"/>
    </w:rPr>
  </w:style>
  <w:style w:styleId="Bezproreda" w:type="paragraph">
    <w:name w:val="No Spacing"/>
    <w:uiPriority w:val="1"/>
    <w:qFormat/>
    <w:rsid w:val="009D794E"/>
    <w:rPr>
      <w:rFonts w:eastAsia="Times New Roman"/>
      <w:lang w:eastAsia="hr-HR"/>
    </w:rPr>
  </w:style>
  <w:style w:styleId="Tekstbalonia" w:type="paragraph">
    <w:name w:val="Balloon Text"/>
    <w:basedOn w:val="Normal"/>
    <w:link w:val="TekstbaloniaChar"/>
    <w:uiPriority w:val="99"/>
    <w:semiHidden/>
    <w:unhideWhenUsed/>
    <w:rsid w:val="009D79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794E"/>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semiHidden/>
    <w:unhideWhenUsed/>
    <w:rsid w:val="009D794E"/>
    <w:pPr>
      <w:spacing w:after="120"/>
      <w:ind w:left="283"/>
    </w:pPr>
  </w:style>
  <w:style w:customStyle="true" w:styleId="UvuenotijelotekstaChar" w:type="character">
    <w:name w:val="Uvučeno tijelo teksta Char"/>
    <w:basedOn w:val="Zadanifontodlomka"/>
    <w:link w:val="Uvuenotijeloteksta"/>
    <w:uiPriority w:val="99"/>
    <w:semiHidden/>
    <w:rsid w:val="009D794E"/>
    <w:rPr>
      <w:rFonts w:eastAsia="Times New Roman"/>
      <w:lang w:eastAsia="hr-HR"/>
    </w:rPr>
  </w:style>
  <w:style w:styleId="Tekstrezerviranogmjesta" w:type="character">
    <w:name w:val="Placeholder Text"/>
    <w:basedOn w:val="Zadanifontodlomka"/>
    <w:uiPriority w:val="99"/>
    <w:semiHidden/>
    <w:rsid w:val="00B80E6B"/>
    <w:rPr>
      <w:color w:val="808080"/>
      <w:bdr w:space="0" w:sz="0" w:color="auto" w:val="none"/>
      <w:shd w:fill="auto" w:color="auto" w:val="clear"/>
    </w:rPr>
  </w:style>
  <w:style w:customStyle="true" w:styleId="eSPISCCParagraphDefaultFont" w:type="character">
    <w:name w:val="eSPIS_CC_Paragraph Default Font"/>
    <w:basedOn w:val="Zadanifontodlomka"/>
    <w:rsid w:val="00B80E6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80E6B"/>
    <w:rPr>
      <w:b/>
      <w:bdr w:space="0" w:sz="0" w:color="auto" w:val="none"/>
      <w:shd w:fill="FFFFCC" w:color="auto" w:val="clear"/>
      <w:lang w:val="hr-HR"/>
    </w:rPr>
  </w:style>
  <w:style w:customStyle="true" w:styleId="PozadinaSvijetloCrvena" w:type="character">
    <w:name w:val="Pozadina_SvijetloCrvena"/>
    <w:basedOn w:val="eSPISCCParagraphDefaultFont"/>
    <w:rsid w:val="00B80E6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0E6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794E"/>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9D794E"/>
    <w:pPr>
      <w:tabs>
        <w:tab w:pos="6810" w:val="left"/>
      </w:tabs>
      <w:jc w:val="both"/>
    </w:pPr>
  </w:style>
  <w:style w:customStyle="1" w:styleId="TijelotekstaChar" w:type="character">
    <w:name w:val="Tijelo teksta Char"/>
    <w:basedOn w:val="Zadanifontodlomka"/>
    <w:link w:val="Tijeloteksta"/>
    <w:semiHidden/>
    <w:rsid w:val="009D794E"/>
    <w:rPr>
      <w:rFonts w:eastAsia="Times New Roman"/>
      <w:lang w:eastAsia="hr-HR"/>
    </w:rPr>
  </w:style>
  <w:style w:styleId="Bezproreda" w:type="paragraph">
    <w:name w:val="No Spacing"/>
    <w:uiPriority w:val="1"/>
    <w:qFormat/>
    <w:rsid w:val="009D794E"/>
    <w:rPr>
      <w:rFonts w:eastAsia="Times New Roman"/>
      <w:lang w:eastAsia="hr-HR"/>
    </w:rPr>
  </w:style>
  <w:style w:styleId="Tekstbalonia" w:type="paragraph">
    <w:name w:val="Balloon Text"/>
    <w:basedOn w:val="Normal"/>
    <w:link w:val="TekstbaloniaChar"/>
    <w:uiPriority w:val="99"/>
    <w:semiHidden/>
    <w:unhideWhenUsed/>
    <w:rsid w:val="009D794E"/>
    <w:rPr>
      <w:rFonts w:ascii="Tahoma" w:cs="Tahoma" w:hAnsi="Tahoma"/>
      <w:sz w:val="16"/>
      <w:szCs w:val="16"/>
    </w:rPr>
  </w:style>
  <w:style w:customStyle="1" w:styleId="TekstbaloniaChar" w:type="character">
    <w:name w:val="Tekst balončića Char"/>
    <w:basedOn w:val="Zadanifontodlomka"/>
    <w:link w:val="Tekstbalonia"/>
    <w:uiPriority w:val="99"/>
    <w:semiHidden/>
    <w:rsid w:val="009D794E"/>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9D794E"/>
    <w:pPr>
      <w:spacing w:after="120"/>
      <w:ind w:left="283"/>
    </w:pPr>
  </w:style>
  <w:style w:customStyle="1" w:styleId="UvuenotijelotekstaChar" w:type="character">
    <w:name w:val="Uvučeno tijelo teksta Char"/>
    <w:basedOn w:val="Zadanifontodlomka"/>
    <w:link w:val="Uvuenotijeloteksta"/>
    <w:uiPriority w:val="99"/>
    <w:semiHidden/>
    <w:rsid w:val="009D794E"/>
    <w:rPr>
      <w:rFonts w:eastAsia="Times New Roman"/>
      <w:lang w:eastAsia="hr-HR"/>
    </w:rPr>
  </w:style>
  <w:style w:styleId="Tekstrezerviranogmjesta" w:type="character">
    <w:name w:val="Placeholder Text"/>
    <w:basedOn w:val="Zadanifontodlomka"/>
    <w:uiPriority w:val="99"/>
    <w:semiHidden/>
    <w:rsid w:val="00B80E6B"/>
    <w:rPr>
      <w:color w:val="808080"/>
      <w:bdr w:color="auto" w:space="0" w:sz="0" w:val="none"/>
      <w:shd w:color="auto" w:fill="auto" w:val="clear"/>
    </w:rPr>
  </w:style>
  <w:style w:customStyle="1" w:styleId="eSPISCCParagraphDefaultFont" w:type="character">
    <w:name w:val="eSPIS_CC_Paragraph Default Font"/>
    <w:basedOn w:val="Zadanifontodlomka"/>
    <w:rsid w:val="00B80E6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80E6B"/>
    <w:rPr>
      <w:b/>
      <w:bdr w:color="auto" w:space="0" w:sz="0" w:val="none"/>
      <w:shd w:color="auto" w:fill="FFFFCC" w:val="clear"/>
      <w:lang w:val="hr-HR"/>
    </w:rPr>
  </w:style>
  <w:style w:customStyle="1" w:styleId="PozadinaSvijetloCrvena" w:type="character">
    <w:name w:val="Pozadina_SvijetloCrvena"/>
    <w:basedOn w:val="eSPISCCParagraphDefaultFont"/>
    <w:rsid w:val="00B80E6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80E6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669580">
      <w:bodyDiv w:val="true"/>
      <w:marLeft w:val="0"/>
      <w:marRight w:val="0"/>
      <w:marTop w:val="0"/>
      <w:marBottom w:val="0"/>
      <w:divBdr>
        <w:top w:space="0" w:sz="0" w:color="auto" w:val="none"/>
        <w:left w:space="0" w:sz="0" w:color="auto" w:val="none"/>
        <w:bottom w:space="0" w:sz="0" w:color="auto" w:val="none"/>
        <w:right w:space="0" w:sz="0" w:color="auto" w:val="none"/>
      </w:divBdr>
    </w:div>
    <w:div w:id="788085611">
      <w:bodyDiv w:val="true"/>
      <w:marLeft w:val="0"/>
      <w:marRight w:val="0"/>
      <w:marTop w:val="0"/>
      <w:marBottom w:val="0"/>
      <w:divBdr>
        <w:top w:space="0" w:sz="0" w:color="auto" w:val="none"/>
        <w:left w:space="0" w:sz="0" w:color="auto" w:val="none"/>
        <w:bottom w:space="0" w:sz="0" w:color="auto" w:val="none"/>
        <w:right w:space="0" w:sz="0" w:color="auto" w:val="none"/>
      </w:divBdr>
    </w:div>
    <w:div w:id="993607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440</properties:Words>
  <properties:Characters>2377</properties:Characters>
  <properties:Lines>72</properties:Lines>
  <properties:Paragraphs>26</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2017-09-08T07:14:00Z</dcterms:created>
  <dc:creator>Velimir Vuković</dc:creator>
  <cp:lastModifiedBy>Velimir Vuković</cp:lastModifiedBy>
  <cp:lastPrinted>2017-09-11T05:49:00Z</cp:lastPrinted>
  <dcterms:modified xmlns:xsi="http://www.w3.org/2001/XMLSchema-instance" xsi:type="dcterms:W3CDTF">2017-09-11T05:52:00Z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