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04d7" w14:paraId="63704d7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2150CE">
        <w:t>4552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2150CE">
        <w:t>ROKLICER-AGENCIJA d.o.o., Velika Gorica, Antuna Gustava Matoša 8, OIB 48347984009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225CFE">
        <w:t>ROKLICER-AGENCIJA d.o.o., Velika Gorica, Antuna Gustava Matoša 8, OIB 48347984009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</w:t>
      </w:r>
      <w:r w:rsidR="00225CFE">
        <w:t>1</w:t>
      </w:r>
      <w:r w:rsidR="00752510">
        <w:t>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91630A">
        <w:t>Ante Jukić</w:t>
      </w:r>
      <w:r w:rsidR="004F48FA">
        <w:t xml:space="preserve">, Zagreb, </w:t>
      </w:r>
      <w:r w:rsidR="0091630A">
        <w:t>Majstora Radonje 12</w:t>
      </w:r>
      <w:r>
        <w:t xml:space="preserve">, OIB </w:t>
      </w:r>
      <w:r w:rsidR="0091630A">
        <w:t>74320689175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225CFE">
        <w:t>ROKLICER-AGENCIJA d.o.o., Velika Gorica, Antuna Gustava Matoša 8, OIB 48347984009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225CFE">
        <w:t>ROKLICER-AGENCIJA d.o.o., Velika Gorica, Antuna Gustava Matoša 8, OIB 48347984009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225CFE">
        <w:t>25. svibnja</w:t>
      </w:r>
      <w:r w:rsidR="004F48FA">
        <w:t xml:space="preserve"> 2016.</w:t>
      </w:r>
      <w:r>
        <w:t xml:space="preserve"> prijedlog za otvaranje stečajnog postupka nad dužnikom </w:t>
      </w:r>
      <w:r w:rsidR="00225CFE">
        <w:t>ROKLICER-AGENCIJA d.o.o., Velika Gorica, Antuna Gustava Matoša 8, OIB 48347984009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dužnik u Očevidniku redoslijeda osnova za plaćanje ima evidentirane neizvršene osnove za plaćanje u neprekinutom razdoblju od </w:t>
      </w:r>
      <w:r w:rsidR="00225CFE">
        <w:t>1141</w:t>
      </w:r>
      <w:r>
        <w:t xml:space="preserve"> dana, u ukupnom iznosu od </w:t>
      </w:r>
      <w:r w:rsidR="00225CFE">
        <w:t>44.383,47</w:t>
      </w:r>
      <w:r>
        <w:t xml:space="preserve"> 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lastRenderedPageBreak/>
        <w:t xml:space="preserve">Rješenjem ovog suda posl.br. </w:t>
      </w:r>
      <w:r w:rsidR="004F48FA">
        <w:t xml:space="preserve">7 </w:t>
      </w:r>
      <w:r>
        <w:t>St-</w:t>
      </w:r>
      <w:r w:rsidR="004F48FA">
        <w:t>4</w:t>
      </w:r>
      <w:r w:rsidR="00225CFE">
        <w:t>552</w:t>
      </w:r>
      <w:r>
        <w:t xml:space="preserve">/16 od </w:t>
      </w:r>
      <w:r w:rsidR="00225CFE">
        <w:t>1</w:t>
      </w:r>
      <w:r w:rsidR="004F48FA">
        <w:t>. ožujka 2017</w:t>
      </w:r>
      <w:r>
        <w:t xml:space="preserve">. pokrenut je prethodni postupak radi utvrđivanja pretpostavki za otvaranje stečajnoga postupka nad dužnikom,  te je ujedno određeno ročište radi očitovanja o prijedlogu za otvaranje stečajnoga postupka za dan </w:t>
      </w:r>
      <w:r w:rsidR="00225CFE">
        <w:t>17</w:t>
      </w:r>
      <w:r w:rsidR="004F48FA">
        <w:t>. listopada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225CFE">
        <w:t>3</w:t>
      </w:r>
      <w:r>
        <w:t>. ožujka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F48FA" w:rsidP="002B1578" w:rsidR="002B1578">
      <w:pPr>
        <w:ind w:firstLine="708"/>
        <w:jc w:val="both"/>
      </w:pPr>
      <w:r>
        <w:t xml:space="preserve">Podneskom od </w:t>
      </w:r>
      <w:r w:rsidR="00225CFE">
        <w:t>9</w:t>
      </w:r>
      <w:r>
        <w:t xml:space="preserve">. ožujka 2017. FINA je dostavila u spis potvrdu o neizvršenim osnovama za plaćanje od </w:t>
      </w:r>
      <w:r w:rsidR="00225CFE">
        <w:t>8</w:t>
      </w:r>
      <w:r>
        <w:t>. ožujka 2017. (list 15 spisa)</w:t>
      </w:r>
      <w:r w:rsidR="003D1572">
        <w:t>,</w:t>
      </w:r>
      <w:r>
        <w:t xml:space="preserve"> uvidom u koju je utvrđeno da na dan izdavanja potvrde dužnik u Očevidniku redoslijeda osnova za plaćanje ima evidentirane neizvršene osnove za plaćanje u neprekinutom razdoblju od </w:t>
      </w:r>
      <w:r w:rsidR="00225CFE">
        <w:t>1694</w:t>
      </w:r>
      <w:r>
        <w:t xml:space="preserve"> dana</w:t>
      </w:r>
      <w:r w:rsidR="003D1572">
        <w:t xml:space="preserve">, time da FINA u podnesku ujedno navodi da na dan </w:t>
      </w:r>
      <w:r w:rsidR="00225CFE">
        <w:t>9</w:t>
      </w:r>
      <w:r w:rsidR="003D1572">
        <w:t xml:space="preserve">. ožujka 2017. evidentirane neizvršene osnove za plaćanje iznose ukupno </w:t>
      </w:r>
      <w:r w:rsidR="00225CFE">
        <w:t>259.936,66</w:t>
      </w:r>
      <w:r w:rsidR="003D1572">
        <w:t xml:space="preserve"> kn.</w:t>
      </w:r>
    </w:p>
    <w:p w:rsidRDefault="00F51D43" w:rsidP="002B1578" w:rsidR="00F51D43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Na ročište radi očitovanja o prijedlogu za otvaranje stečajnoga postupka od </w:t>
      </w:r>
      <w:r w:rsidR="00225CFE">
        <w:t>17</w:t>
      </w:r>
      <w:r w:rsidR="00F51D43">
        <w:t>. listopada</w:t>
      </w:r>
      <w:r>
        <w:t xml:space="preserve"> 2017., nisu pristupili niti predlagatelj, niti dužnik, niti zakonski zastupnik dužnika, a niti je </w:t>
      </w:r>
      <w:r w:rsidR="00F51D43">
        <w:t>zakonski zastupnik dužnika</w:t>
      </w:r>
      <w:r>
        <w:t xml:space="preserve"> postupio po </w:t>
      </w:r>
      <w:r w:rsidR="00225CFE">
        <w:t>rješenju</w:t>
      </w:r>
      <w:r>
        <w:t xml:space="preserve"> suda od </w:t>
      </w:r>
      <w:r w:rsidR="00225CFE">
        <w:t>1. ožujka</w:t>
      </w:r>
      <w:r>
        <w:t xml:space="preserve"> 2017. </w:t>
      </w:r>
      <w:r w:rsidR="00F51D43">
        <w:t xml:space="preserve">kojim </w:t>
      </w:r>
      <w:r w:rsidR="00225CFE">
        <w:t xml:space="preserve">je </w:t>
      </w:r>
      <w:r w:rsidR="00F51D43">
        <w:t xml:space="preserve">osoba ovlaštena za zastupanje dužnika po zakonu </w:t>
      </w:r>
      <w:r w:rsidR="00225CFE">
        <w:t>Sanja Legac</w:t>
      </w:r>
      <w:r w:rsidR="00F51D43">
        <w:t xml:space="preserve"> pozvana da u roku od 8 dana dostavi sudu </w:t>
      </w:r>
      <w:r>
        <w:t>popis imovine i obveza dužnika</w:t>
      </w:r>
      <w:r w:rsidR="00F51D43">
        <w:t xml:space="preserve"> u smislu odredbe čl. 17. SZ-a</w:t>
      </w:r>
      <w:r>
        <w:t>.</w:t>
      </w:r>
    </w:p>
    <w:p w:rsidRDefault="002B1578" w:rsidP="002B1578" w:rsidR="002B1578">
      <w:pPr>
        <w:ind w:firstLine="708"/>
        <w:jc w:val="both"/>
      </w:pPr>
    </w:p>
    <w:p w:rsidRDefault="00F51D43" w:rsidP="00F51D43" w:rsidR="002B1578">
      <w:pPr>
        <w:ind w:firstLine="708"/>
        <w:jc w:val="both"/>
      </w:pPr>
      <w:r>
        <w:t xml:space="preserve">Slijedom navedenog, sud je službenim putem pribavio </w:t>
      </w:r>
      <w:r w:rsidR="002B1578">
        <w:t xml:space="preserve">podatke iz informacijskog sustava zemljišnih knjiga (list </w:t>
      </w:r>
      <w:r>
        <w:t>23 i 24</w:t>
      </w:r>
      <w:r w:rsidR="002B1578">
        <w:t xml:space="preserve"> spisa) o vlasništvu dužnika na nekretninama, </w:t>
      </w:r>
      <w:r>
        <w:t xml:space="preserve">te je </w:t>
      </w:r>
      <w:r w:rsidR="002B1578">
        <w:t xml:space="preserve">utvrđeno 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F51D43">
        <w:t>4</w:t>
      </w:r>
      <w:r w:rsidR="00225CFE">
        <w:t>552</w:t>
      </w:r>
      <w:r>
        <w:t xml:space="preserve">/16 od </w:t>
      </w:r>
      <w:r w:rsidR="00225CFE">
        <w:t>20</w:t>
      </w:r>
      <w:r w:rsidR="00F51D43">
        <w:t>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10.000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a predvidivi troškovi </w:t>
      </w:r>
      <w:r w:rsidR="00F51D43">
        <w:t xml:space="preserve">prethodnoga i otvorenog </w:t>
      </w:r>
      <w:r>
        <w:t xml:space="preserve">stečajnog postupka iznose ukupno </w:t>
      </w:r>
      <w:r w:rsidR="00F51D43">
        <w:t>10.000</w:t>
      </w:r>
      <w:r>
        <w:t xml:space="preserve">,00 kn, a čine ih trošak nagrade </w:t>
      </w:r>
      <w:r w:rsidR="00F51D43">
        <w:t xml:space="preserve">privremenog </w:t>
      </w:r>
      <w:r>
        <w:t>stečajno</w:t>
      </w:r>
      <w:r w:rsidR="00F51D43">
        <w:t>g</w:t>
      </w:r>
      <w:r>
        <w:t xml:space="preserve"> upravitelj</w:t>
      </w:r>
      <w:r w:rsidR="00F51D43">
        <w:t>a</w:t>
      </w:r>
      <w:r>
        <w:t xml:space="preserve"> u bruto iznosu od </w:t>
      </w:r>
      <w:r w:rsidR="00F51D43">
        <w:t>3</w:t>
      </w:r>
      <w:r>
        <w:t xml:space="preserve">.000,00 kn, </w:t>
      </w:r>
      <w:r w:rsidR="001E55BD">
        <w:t xml:space="preserve">trošak nagrade stečajnog upravitelja u bruto iznosu od 5.000,00 kn, te </w:t>
      </w:r>
      <w:r>
        <w:t>predvidivi materijalni troškovi od 2.</w:t>
      </w:r>
      <w:r w:rsidR="001E55BD">
        <w:t>0</w:t>
      </w:r>
      <w:r>
        <w:t>00,00 kn (</w:t>
      </w:r>
      <w:r w:rsidR="001E55BD">
        <w:t xml:space="preserve">trošak izrade štambilja u iznosu od 150,00 kn, trošak otvaranja, </w:t>
      </w:r>
      <w:r w:rsidR="001E55BD">
        <w:lastRenderedPageBreak/>
        <w:t xml:space="preserve">vođenja i zatvaranja žiro računa u iznosu od 350,00 kn, </w:t>
      </w:r>
      <w:r>
        <w:t>trošak</w:t>
      </w:r>
      <w:r w:rsidR="001E55BD">
        <w:t xml:space="preserve"> sudskih i upravnih </w:t>
      </w:r>
      <w:r>
        <w:t>pristojbi</w:t>
      </w:r>
      <w:r w:rsidR="001E55BD">
        <w:t xml:space="preserve"> u iznosu od 200,00 kn, trošak knjigovodstva u iznosu od 1.000,00 kn, te materijalni troškovi stečajnog upravitelja (</w:t>
      </w:r>
      <w:r>
        <w:t>trošak telefoniranja, trošak kopiranja, prijevozni troškovi stečajnog upravitelja, itd.)</w:t>
      </w:r>
      <w:r w:rsidR="001E55BD">
        <w:t>)</w:t>
      </w:r>
      <w:r>
        <w:t>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1E55BD">
        <w:t>2</w:t>
      </w:r>
      <w:r w:rsidR="00225CFE">
        <w:t>0</w:t>
      </w:r>
      <w:r w:rsidR="001E55BD">
        <w:t>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1E55BD">
        <w:t>2</w:t>
      </w:r>
      <w:r w:rsidR="00225CFE">
        <w:t>0</w:t>
      </w:r>
      <w:r w:rsidR="001E55BD">
        <w:t>.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>. ožujka 2018. godine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B1578" w:rsidP="002B1578" w:rsidR="002B1578">
      <w:r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sectPr w:rsidSect="00AA0BE4" w:rsidR="002B1578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D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4E4961">
      <w:t>4</w:t>
    </w:r>
    <w:r w:rsidR="002150CE">
      <w:t>552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0CE"/>
    <w:rsid w:val="00215DE4"/>
    <w:rsid w:val="002208E0"/>
    <w:rsid w:val="00225CFE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25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1630A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2DDE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2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2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4552</izvorni_sadrzaj>
    <derivirana_varijabla naziv="DomainObject.Predmet.Broj_1">4552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St-4552/2016</izvorni_sadrzaj>
    <derivirana_varijabla naziv="DomainObject.Predmet.OznakaBroj_1">St-4552/2016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ROKLICER-AGENCIJA d.o.o. zastupanog po punomoćniku Sanja Legac</izvorni_sadrzaj>
    <derivirana_varijabla naziv="DomainObject.Predmet.ProtustrankaFormated_1">  ROKLICER-AGENCIJA d.o.o. zastupanog po punomoćniku Sanja Legac</derivirana_varijabla>
  </DomainObject.Predmet.ProtustrankaFormated>
  <DomainObject.Predmet.ProtustrankaFormatedOIB>
    <izvorni_sadrzaj>  ROKLICER-AGENCIJA d.o.o., OIB 48347984009 zastupanog po punomoćniku Sanja Legac</izvorni_sadrzaj>
    <derivirana_varijabla naziv="DomainObject.Predmet.ProtustrankaFormatedOIB_1">  ROKLICER-AGENCIJA d.o.o., OIB 48347984009 zastupanog po punomoćniku Sanja Legac</derivirana_varijabla>
  </DomainObject.Predmet.ProtustrankaFormatedOIB>
  <DomainObject.Predmet.ProtustrankaFormatedWithAdress>
    <izvorni_sadrzaj> ROKLICER-AGENCIJA d.o.o., Antuna Gustava Matoša 8, 10410 Velika Gorica zastupanog po punomoćniku Sanja Legac</izvorni_sadrzaj>
    <derivirana_varijabla naziv="DomainObject.Predmet.ProtustrankaFormatedWithAdress_1"> ROKLICER-AGENCIJA d.o.o., Antuna Gustava Matoša 8, 10410 Velika Gorica zastupanog po punomoćniku Sanja Legac</derivirana_varijabla>
  </DomainObject.Predmet.ProtustrankaFormatedWithAdress>
  <DomainObject.Predmet.ProtustrankaFormatedWithAdressOIB>
    <izvorni_sadrzaj> ROKLICER-AGENCIJA d.o.o., OIB 48347984009, Antuna Gustava Matoša 8, 10410 Velika Gorica zastupanog po punomoćniku Sanja Legac</izvorni_sadrzaj>
    <derivirana_varijabla naziv="DomainObject.Predmet.ProtustrankaFormatedWithAdressOIB_1"> ROKLICER-AGENCIJA d.o.o., OIB 48347984009, Antuna Gustava Matoša 8, 10410 Velika Gorica zastupanog po punomoćniku Sanja Legac</derivirana_varijabla>
  </DomainObject.Predmet.ProtustrankaFormatedWithAdressOIB>
  <DomainObject.Predmet.ProtustrankaWithAdress>
    <izvorni_sadrzaj>ROKLICER-AGENCIJA d.o.o. Antuna Gustava Matoša 8, 10410 Velika Gorica</izvorni_sadrzaj>
    <derivirana_varijabla naziv="DomainObject.Predmet.ProtustrankaWithAdress_1">ROKLICER-AGENCIJA d.o.o. Antuna Gustava Matoša 8, 10410 Velika Gorica</derivirana_varijabla>
  </DomainObject.Predmet.ProtustrankaWithAdress>
  <DomainObject.Predmet.ProtustrankaWithAdressOIB>
    <izvorni_sadrzaj>ROKLICER-AGENCIJA d.o.o., OIB 48347984009, Antuna Gustava Matoša 8, 10410 Velika Gorica</izvorni_sadrzaj>
    <derivirana_varijabla naziv="DomainObject.Predmet.ProtustrankaWithAdressOIB_1">ROKLICER-AGENCIJA d.o.o., OIB 48347984009, Antuna Gustava Matoša 8, 10410 Velika Gorica</derivirana_varijabla>
  </DomainObject.Predmet.ProtustrankaWithAdressOIB>
  <DomainObject.Predmet.ProtustrankaNazivFormated>
    <izvorni_sadrzaj>ROKLICER-AGENCIJA d.o.o.</izvorni_sadrzaj>
    <derivirana_varijabla naziv="DomainObject.Predmet.ProtustrankaNazivFormated_1">ROKLICER-AGENCIJA d.o.o.</derivirana_varijabla>
  </DomainObject.Predmet.ProtustrankaNazivFormated>
  <DomainObject.Predmet.ProtustrankaNazivFormatedOIB>
    <izvorni_sadrzaj>ROKLICER-AGENCIJA d.o.o., OIB 48347984009</izvorni_sadrzaj>
    <derivirana_varijabla naziv="DomainObject.Predmet.ProtustrankaNazivFormatedOIB_1">ROKLICER-AGENCIJA d.o.o., OIB 48347984009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Legac; vjerovnici</izvorni_sadrzaj>
    <derivirana_varijabla naziv="DomainObject.Predmet.StrankaFormated_1">  FINA Regionalni centar Zagreb; Sanja Legac; vjerovnici</derivirana_varijabla>
  </DomainObject.Predmet.StrankaFormated>
  <DomainObject.Predmet.StrankaFormatedOIB>
    <izvorni_sadrzaj>  FINA Regionalni centar Zagreb, OIB 85821130368; Sanja Legac, OIB 84750785829; vjerovnici</izvorni_sadrzaj>
    <derivirana_varijabla naziv="DomainObject.Predmet.StrankaFormatedOIB_1">  FINA Regionalni centar Zagreb, OIB 85821130368; Sanja Legac, OIB 84750785829; vjerovnici</derivirana_varijabla>
  </DomainObject.Predmet.StrankaFormatedOIB>
  <DomainObject.Predmet.StrankaFormatedWithAdress>
    <izvorni_sadrzaj> FINA Regionalni centar Zagreb, Trg svibanjskih žrtava 1995. br. 1, 10000 Zagreb; Sanja Legac, Luja Adamiča 5, 10000 Zagreb; vjerovnici</izvorni_sadrzaj>
    <derivirana_varijabla naziv="DomainObject.Predmet.StrankaFormatedWithAdress_1"> FINA Regionalni centar Zagreb, Trg svibanjskih žrtava 1995. br. 1, 10000 Zagreb; Sanja Legac, Luja Adamiča 5, 10000 Zagreb; vjerovnici</derivirana_varijabla>
  </DomainObject.Predmet.StrankaFormatedWithAdress>
  <DomainObject.Predmet.StrankaFormatedWithAdressOIB>
    <izvorni_sadrzaj> FINA Regionalni centar Zagreb, OIB 85821130368, Trg svibanjskih žrtava 1995. br. 1, 10000 Zagreb; Sanja Legac, OIB 84750785829, Luja Adamiča 5, 10000 Zagreb; vjerovnici</izvorni_sadrzaj>
    <derivirana_varijabla naziv="DomainObject.Predmet.StrankaFormatedWithAdressOIB_1"> FINA Regionalni centar Zagreb, OIB 85821130368, Trg svibanjskih žrtava 1995. br. 1, 10000 Zagreb; Sanja Legac, OIB 84750785829, Luja Adamiča 5, 10000 Zagreb; vjerovnici</derivirana_varijabla>
  </DomainObject.Predmet.StrankaFormatedWithAdressOIB>
  <DomainObject.Predmet.StrankaWithAdress>
    <izvorni_sadrzaj>FINA Regionalni centar Zagreb Trg svibanjskih žrtava 1995. br. 1,10000 Zagreb,Sanja Legac Luja Adamiča 5,10000 Zagreb,vjerovnici </izvorni_sadrzaj>
    <derivirana_varijabla naziv="DomainObject.Predmet.StrankaWithAdress_1">FINA Regionalni centar Zagreb Trg svibanjskih žrtava 1995. br. 1,10000 Zagreb,Sanja Legac Luja Adamiča 5,10000 Zagreb,vjerovnici </derivirana_varijabla>
  </DomainObject.Predmet.StrankaWithAdress>
  <DomainObject.Predmet.StrankaWithAdressOIB>
    <izvorni_sadrzaj>FINA Regionalni centar Zagreb, OIB 85821130368, Trg svibanjskih žrtava 1995. br. 1,10000 Zagreb,Sanja Legac, OIB 84750785829, Luja Adamiča 5,10000 Zagreb,vjerovnici</izvorni_sadrzaj>
    <derivirana_varijabla naziv="DomainObject.Predmet.StrankaWithAdressOIB_1">FINA Regionalni centar Zagreb, OIB 85821130368, Trg svibanjskih žrtava 1995. br. 1,10000 Zagreb,Sanja Legac, OIB 84750785829, Luja Adamiča 5,10000 Zagreb,vjerovnici</derivirana_varijabla>
  </DomainObject.Predmet.StrankaWithAdressOIB>
  <DomainObject.Predmet.StrankaNazivFormated>
    <izvorni_sadrzaj>FINA Regionalni centar Zagreb,Sanja Legac,vjerovnici</izvorni_sadrzaj>
    <derivirana_varijabla naziv="DomainObject.Predmet.StrankaNazivFormated_1">FINA Regionalni centar Zagreb,Sanja Legac,vjerovnici</derivirana_varijabla>
  </DomainObject.Predmet.StrankaNazivFormated>
  <DomainObject.Predmet.StrankaNazivFormatedOIB>
    <izvorni_sadrzaj>FINA Regionalni centar Zagreb, OIB 85821130368,Sanja Legac, OIB 84750785829,vjerovnici</izvorni_sadrzaj>
    <derivirana_varijabla naziv="DomainObject.Predmet.StrankaNazivFormatedOIB_1">FINA Regionalni centar Zagreb, OIB 85821130368,Sanja Legac, OIB 84750785829,vjerovnici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Sanja Legac</item>
      <item>vjerovnici</item>
    </izvorni_sadrzaj>
    <derivirana_varijabla naziv="DomainObject.Predmet.StrankaListFormated_1">
      <item>FINA Regionalni centar Zagreb</item>
      <item>Sanja Legac</item>
      <item>vjerovnici</item>
    </derivirana_varijabla>
  </DomainObject.Predmet.StrankaListFormated>
  <DomainObject.Predmet.StrankaListFormatedOIB>
    <izvorni_sadrzaj>
      <item>FINA Regionalni centar Zagreb, OIB 85821130368</item>
      <item>Sanja Legac, OIB 84750785829</item>
      <item>vjerovnici</item>
    </izvorni_sadrzaj>
    <derivirana_varijabla naziv="DomainObject.Predmet.StrankaListFormatedOIB_1">
      <item>FINA Regionalni centar Zagreb, OIB 85821130368</item>
      <item>Sanja Legac, OIB 84750785829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Sanja Legac, Luja Adamiča 5, 10000 Zagreb</item>
      <item>vjerovnici</item>
    </izvorni_sadrzaj>
    <derivirana_varijabla naziv="DomainObject.Predmet.StrankaListFormatedWithAdress_1">
      <item>FINA Regionalni centar Zagreb, Trg svibanjskih žrtava 1995. br. 1, 10000 Zagreb</item>
      <item>Sanja Legac, Luja Adamiča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 Legac, OIB 84750785829, Luja Adamiča 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Sanja Legac, OIB 84750785829, Luja Adamiča 5, 10000 Zagreb</item>
      <item>vjerovnici</item>
    </derivirana_varijabla>
  </DomainObject.Predmet.StrankaListFormatedWithAdressOIB>
  <DomainObject.Predmet.StrankaListNazivFormated>
    <izvorni_sadrzaj>
      <item>FINA Regionalni centar Zagreb</item>
      <item>Sanja Legac</item>
      <item>vjerovnici</item>
    </izvorni_sadrzaj>
    <derivirana_varijabla naziv="DomainObject.Predmet.StrankaListNazivFormated_1">
      <item>FINA Regionalni centar Zagreb</item>
      <item>Sanja Legac</item>
      <item>vjerovnici</item>
    </derivirana_varijabla>
  </DomainObject.Predmet.StrankaListNazivFormated>
  <DomainObject.Predmet.StrankaListNazivFormatedOIB>
    <izvorni_sadrzaj>
      <item>FINA Regionalni centar Zagreb, OIB 85821130368</item>
      <item>Sanja Legac, OIB 84750785829</item>
      <item>vjerovnici</item>
    </izvorni_sadrzaj>
    <derivirana_varijabla naziv="DomainObject.Predmet.StrankaListNazivFormatedOIB_1">
      <item>FINA Regionalni centar Zagreb, OIB 85821130368</item>
      <item>Sanja Legac, OIB 84750785829</item>
      <item>vjerovnici</item>
    </derivirana_varijabla>
  </DomainObject.Predmet.StrankaListNazivFormatedOIB>
  <DomainObject.Predmet.ProtuStrankaListFormated>
    <izvorni_sadrzaj>
      <item>ROKLICER-AGENCIJA d.o.o. zastupanog po punomoćniku Sanja Legac</item>
    </izvorni_sadrzaj>
    <derivirana_varijabla naziv="DomainObject.Predmet.ProtuStrankaListFormated_1">
      <item>ROKLICER-AGENCIJA d.o.o. zastupanog po punomoćniku Sanja Legac</item>
    </derivirana_varijabla>
  </DomainObject.Predmet.ProtuStrankaListFormated>
  <DomainObject.Predmet.ProtuStrankaListFormatedOIB>
    <izvorni_sadrzaj>
      <item>ROKLICER-AGENCIJA d.o.o., OIB 48347984009 zastupanog po punomoćniku Sanja Legac</item>
    </izvorni_sadrzaj>
    <derivirana_varijabla naziv="DomainObject.Predmet.ProtuStrankaListFormatedOIB_1">
      <item>ROKLICER-AGENCIJA d.o.o., OIB 48347984009 zastupanog po punomoćniku Sanja Legac</item>
    </derivirana_varijabla>
  </DomainObject.Predmet.ProtuStrankaListFormatedOIB>
  <DomainObject.Predmet.ProtuStrankaListFormatedWithAdress>
    <izvorni_sadrzaj>
      <item>ROKLICER-AGENCIJA d.o.o., Antuna Gustava Matoša 8, 10410 Velika Gorica zastupanog po punomoćniku Sanja Legac</item>
    </izvorni_sadrzaj>
    <derivirana_varijabla naziv="DomainObject.Predmet.ProtuStrankaListFormatedWithAdress_1">
      <item>ROKLICER-AGENCIJA d.o.o., Antuna Gustava Matoša 8, 10410 Velika Gorica zastupanog po punomoćniku Sanja Legac</item>
    </derivirana_varijabla>
  </DomainObject.Predmet.ProtuStrankaListFormatedWithAdress>
  <DomainObject.Predmet.ProtuStrankaListFormatedWithAdressOIB>
    <izvorni_sadrzaj>
      <item>ROKLICER-AGENCIJA d.o.o., OIB 48347984009, Antuna Gustava Matoša 8, 10410 Velika Gorica zastupanog po punomoćniku Sanja Legac</item>
    </izvorni_sadrzaj>
    <derivirana_varijabla naziv="DomainObject.Predmet.ProtuStrankaListFormatedWithAdressOIB_1">
      <item>ROKLICER-AGENCIJA d.o.o., OIB 48347984009, Antuna Gustava Matoša 8, 10410 Velika Gorica zastupanog po punomoćniku Sanja Legac</item>
    </derivirana_varijabla>
  </DomainObject.Predmet.ProtuStrankaListFormatedWithAdressOIB>
  <DomainObject.Predmet.ProtuStrankaListNazivFormated>
    <izvorni_sadrzaj>
      <item>ROKLICER-AGENCIJA d.o.o.</item>
    </izvorni_sadrzaj>
    <derivirana_varijabla naziv="DomainObject.Predmet.ProtuStrankaListNazivFormated_1">
      <item>ROKLICER-AGENCIJA d.o.o.</item>
    </derivirana_varijabla>
  </DomainObject.Predmet.ProtuStrankaListNazivFormated>
  <DomainObject.Predmet.ProtuStrankaListNazivFormatedOIB>
    <izvorni_sadrzaj>
      <item>ROKLICER-AGENCIJA d.o.o., OIB 48347984009</item>
    </izvorni_sadrzaj>
    <derivirana_varijabla naziv="DomainObject.Predmet.ProtuStrankaListNazivFormatedOIB_1">
      <item>ROKLICER-AGENCIJA d.o.o., OIB 48347984009</item>
    </derivirana_varijabla>
  </DomainObject.Predmet.ProtuStrankaListNazivFormatedOIB>
  <DomainObject.Predmet.OstaliListFormated>
    <izvorni_sadrzaj>
      <item>Sanja Legac punomoćnik sudionika u postupku ROKLICER-AGENCIJA d.o.o.</item>
    </izvorni_sadrzaj>
    <derivirana_varijabla naziv="DomainObject.Predmet.OstaliListFormated_1">
      <item>Sanja Legac punomoćnik sudionika u postupku ROKLICER-AGENCIJA d.o.o.</item>
    </derivirana_varijabla>
  </DomainObject.Predmet.OstaliListFormated>
  <DomainObject.Predmet.OstaliListFormatedOIB>
    <izvorni_sadrzaj>
      <item>Sanja Legac, OIB 84750785829 punomoćnik sudionika u postupku ROKLICER-AGENCIJA d.o.o.</item>
    </izvorni_sadrzaj>
    <derivirana_varijabla naziv="DomainObject.Predmet.OstaliListFormatedOIB_1">
      <item>Sanja Legac, OIB 84750785829 punomoćnik sudionika u postupku ROKLICER-AGENCIJA d.o.o.</item>
    </derivirana_varijabla>
  </DomainObject.Predmet.OstaliListFormatedOIB>
  <DomainObject.Predmet.OstaliListFormatedWithAdress>
    <izvorni_sadrzaj>
      <item>Sanja Legac, Luja Adamiča 5, 10000 Zagreb punomoćnik sudionika u postupku ROKLICER-AGENCIJA d.o.o.</item>
    </izvorni_sadrzaj>
    <derivirana_varijabla naziv="DomainObject.Predmet.OstaliListFormatedWithAdress_1">
      <item>Sanja Legac, Luja Adamiča 5, 10000 Zagreb punomoćnik sudionika u postupku ROKLICER-AGENCIJA d.o.o.</item>
    </derivirana_varijabla>
  </DomainObject.Predmet.OstaliListFormatedWithAdress>
  <DomainObject.Predmet.OstaliListFormatedWithAdressOIB>
    <izvorni_sadrzaj>
      <item>Sanja Legac, OIB 84750785829, Luja Adamiča 5, 10000 Zagreb punomoćnik sudionika u postupku ROKLICER-AGENCIJA d.o.o.</item>
    </izvorni_sadrzaj>
    <derivirana_varijabla naziv="DomainObject.Predmet.OstaliListFormatedWithAdressOIB_1">
      <item>Sanja Legac, OIB 84750785829, Luja Adamiča 5, 10000 Zagreb punomoćnik sudionika u postupku ROKLICER-AGENCIJA d.o.o.</item>
    </derivirana_varijabla>
  </DomainObject.Predmet.OstaliListFormatedWithAdressOIB>
  <DomainObject.Predmet.OstaliListNazivFormated>
    <izvorni_sadrzaj>
      <item>Sanja Legac</item>
    </izvorni_sadrzaj>
    <derivirana_varijabla naziv="DomainObject.Predmet.OstaliListNazivFormated_1">
      <item>Sanja Legac</item>
    </derivirana_varijabla>
  </DomainObject.Predmet.OstaliListNazivFormated>
  <DomainObject.Predmet.OstaliListNazivFormatedOIB>
    <izvorni_sadrzaj>
      <item>Sanja Legac, OIB 84750785829</item>
    </izvorni_sadrzaj>
    <derivirana_varijabla naziv="DomainObject.Predmet.OstaliListNazivFormatedOIB_1">
      <item>Sanja Legac, OIB 84750785829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ROKLICER-AGENCIJA d.o.o.</izvorni_sadrzaj>
    <derivirana_varijabla naziv="DomainObject.Predmet.ProtustrankaIDrugi_1">ROKLICER-AGENCIJA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ROKLICER-AGENCIJA d.o.o., OIB 48347984009, Antuna Gustava Matoša 8, 10410 Velika Gorica</izvorni_sadrzaj>
    <derivirana_varijabla naziv="DomainObject.Predmet.ProtustrankaIDrugiAdressOIB_1">ROKLICER-AGENCIJA d.o.o., OIB 48347984009,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ROKLICER-AGENCIJA d.o.o.</item>
      <item>Sanja Legac</item>
      <item>Sanja Legac</item>
      <item>vjerovnici</item>
    </izvorni_sadrzaj>
    <derivirana_varijabla naziv="DomainObject.Predmet.SudioniciListNaziv_1">
      <item>FINA Regionalni centar Zagreb</item>
      <item>ROKLICER-AGENCIJA d.o.o.</item>
      <item>Sanja Legac</item>
      <item>Sanja Legac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ROKLICER-AGENCIJA d.o.o., OIB 48347984009, Antuna Gustava Matoša 8,10410 Velika Gorica</item>
      <item>Sanja Legac, OIB 84750785829, Luja Adamiča 5,10000 Zagreb</item>
      <item>Sanja Legac, OIB 84750785829, Luja Adamiča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ROKLICER-AGENCIJA d.o.o., OIB 48347984009, Antuna Gustava Matoša 8,10410 Velika Gorica</item>
      <item>Sanja Legac, OIB 84750785829, Luja Adamiča 5,10000 Zagreb</item>
      <item>Sanja Legac, OIB 84750785829, Luja Adamiča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48347984009</item>
      <item>, OIB 84750785829</item>
      <item>, OIB 84750785829</item>
      <item>, OIB null</item>
    </izvorni_sadrzaj>
    <derivirana_varijabla naziv="DomainObject.Predmet.SudioniciListNazivOIB_1">
      <item>, OIB 85821130368</item>
      <item>, OIB 48347984009</item>
      <item>, OIB 84750785829</item>
      <item>, OIB 84750785829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1225</properties:Words>
  <properties:Characters>6877</properties:Characters>
  <properties:Lines>141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2018-03-26T08:35:00Z</dcterms:created>
  <dc:creator>Korisnik</dc:creator>
  <cp:lastModifiedBy>Renata Klokočki</cp:lastModifiedBy>
  <cp:lastPrinted>2018-03-26T07:50:00Z</cp:lastPrinted>
  <dcterms:modified xmlns:xsi="http://www.w3.org/2001/XMLSchema-instance" xsi:type="dcterms:W3CDTF">2018-03-26T08:42:00Z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-ROKLICER AGENCIJA-10.000-2018.docx)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