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f8e95" w14:paraId="dcf8e95" w:rsidRDefault="00985F5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693420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85F5D" w:rsidP="00985F5D" w:rsidR="00985F5D">
      <w:pPr>
        <w:spacing w:after="0"/>
        <w:jc w:val="both"/>
      </w:pPr>
      <w:r>
        <w:t xml:space="preserve">           Republika Hrvatska</w:t>
      </w:r>
    </w:p>
    <w:p w:rsidRDefault="00985F5D" w:rsidP="00985F5D" w:rsidR="00985F5D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985F5D" w:rsidP="00985F5D" w:rsidR="00985F5D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985F5D" w:rsidP="00985F5D" w:rsidR="00985F5D" w:rsidRPr="00985F5D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Calibri"/>
          <w:szCs w:val="20"/>
          <w:lang w:eastAsia="hr-HR"/>
        </w:rPr>
      </w:pPr>
      <w:r w:rsidRPr="00985F5D">
        <w:rPr>
          <w:rFonts w:cs="Times New Roman" w:eastAsia="Calibri"/>
          <w:szCs w:val="20"/>
          <w:lang w:eastAsia="hr-HR"/>
        </w:rPr>
        <w:t>Poslovni broj: 5. St-1/2019-2</w:t>
      </w:r>
    </w:p>
    <w:p w:rsidRDefault="00985F5D" w:rsidP="00985F5D" w:rsidR="00985F5D" w:rsidRPr="00985F5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985F5D" w:rsidP="00985F5D" w:rsidR="00985F5D" w:rsidRPr="00985F5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985F5D">
        <w:rPr>
          <w:rFonts w:cs="Times New Roman" w:eastAsia="Calibri"/>
          <w:szCs w:val="20"/>
          <w:lang w:eastAsia="hr-HR"/>
        </w:rPr>
        <w:t>U  I M E  R E P U B L I K E  H R V A T S K E</w:t>
      </w:r>
    </w:p>
    <w:p w:rsidRDefault="00985F5D" w:rsidP="00985F5D" w:rsidR="00985F5D" w:rsidRPr="00985F5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985F5D" w:rsidP="00985F5D" w:rsidR="00985F5D" w:rsidRPr="00985F5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985F5D">
        <w:rPr>
          <w:rFonts w:cs="Times New Roman" w:eastAsia="Calibri"/>
          <w:szCs w:val="20"/>
          <w:lang w:eastAsia="hr-HR"/>
        </w:rPr>
        <w:t>R J E Š E N J E</w:t>
      </w:r>
    </w:p>
    <w:p w:rsidRDefault="00985F5D" w:rsidP="00985F5D" w:rsidR="00985F5D" w:rsidRPr="00985F5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985F5D" w:rsidP="00985F5D" w:rsidR="00985F5D" w:rsidRPr="00985F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85F5D">
        <w:rPr>
          <w:rFonts w:cs="Times New Roman" w:eastAsia="Times New Roman"/>
          <w:color w:val="000000"/>
          <w:szCs w:val="20"/>
          <w:lang w:eastAsia="hr-HR"/>
        </w:rPr>
        <w:t xml:space="preserve">Trgovački sud u Bjelovaru, po sutkinji Mariji Petrina Kubica, povodom prijedloga vjerovnika Mirele </w:t>
      </w:r>
      <w:proofErr w:type="spellStart"/>
      <w:r w:rsidRPr="00985F5D">
        <w:rPr>
          <w:rFonts w:cs="Times New Roman" w:eastAsia="Times New Roman"/>
          <w:color w:val="000000"/>
          <w:szCs w:val="20"/>
          <w:lang w:eastAsia="hr-HR"/>
        </w:rPr>
        <w:t>Branković</w:t>
      </w:r>
      <w:proofErr w:type="spellEnd"/>
      <w:r w:rsidRPr="00985F5D">
        <w:rPr>
          <w:rFonts w:cs="Times New Roman" w:eastAsia="Times New Roman"/>
          <w:color w:val="000000"/>
          <w:szCs w:val="20"/>
          <w:lang w:eastAsia="hr-HR"/>
        </w:rPr>
        <w:t xml:space="preserve">, OIB: 27812454684, Gornji </w:t>
      </w:r>
      <w:proofErr w:type="spellStart"/>
      <w:r w:rsidRPr="00985F5D">
        <w:rPr>
          <w:rFonts w:cs="Times New Roman" w:eastAsia="Times New Roman"/>
          <w:color w:val="000000"/>
          <w:szCs w:val="20"/>
          <w:lang w:eastAsia="hr-HR"/>
        </w:rPr>
        <w:t>Vukšinec</w:t>
      </w:r>
      <w:proofErr w:type="spellEnd"/>
      <w:r w:rsidRPr="00985F5D">
        <w:rPr>
          <w:rFonts w:cs="Times New Roman" w:eastAsia="Times New Roman"/>
          <w:color w:val="000000"/>
          <w:szCs w:val="20"/>
          <w:lang w:eastAsia="hr-HR"/>
        </w:rPr>
        <w:t xml:space="preserve"> 51, koju zastupa punomoćnik Radovan </w:t>
      </w:r>
      <w:proofErr w:type="spellStart"/>
      <w:r w:rsidRPr="00985F5D">
        <w:rPr>
          <w:rFonts w:cs="Times New Roman" w:eastAsia="Times New Roman"/>
          <w:color w:val="000000"/>
          <w:szCs w:val="20"/>
          <w:lang w:eastAsia="hr-HR"/>
        </w:rPr>
        <w:t>Dožudić</w:t>
      </w:r>
      <w:proofErr w:type="spellEnd"/>
      <w:r w:rsidRPr="00985F5D">
        <w:rPr>
          <w:rFonts w:cs="Times New Roman" w:eastAsia="Times New Roman"/>
          <w:color w:val="000000"/>
          <w:szCs w:val="20"/>
          <w:lang w:eastAsia="hr-HR"/>
        </w:rPr>
        <w:t xml:space="preserve">, odvjetnik iz Čazme, za otvaranje stečajnog postupka nad dužnikom PAVLIC društvo s ograničenom odgovornošću za trgovinu i usluge, OIB: 89094486080, MBS: 010033850, Čazma, Trg čazmanskog kaptola 6, 12. travnja 2019.  </w:t>
      </w:r>
    </w:p>
    <w:p w:rsidRDefault="00985F5D" w:rsidP="00985F5D" w:rsidR="00985F5D" w:rsidRPr="00985F5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85F5D" w:rsidP="00985F5D" w:rsidR="00985F5D" w:rsidRPr="00985F5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85F5D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985F5D" w:rsidP="00985F5D" w:rsidR="00985F5D" w:rsidRPr="00985F5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85F5D" w:rsidP="00985F5D" w:rsidR="00985F5D" w:rsidRPr="00985F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85F5D">
        <w:rPr>
          <w:rFonts w:cs="Times New Roman" w:eastAsia="Times New Roman"/>
          <w:noProof/>
          <w:szCs w:val="20"/>
          <w:lang w:eastAsia="hr-HR"/>
        </w:rPr>
        <w:t>Prijedlog za otvaranje stečajnog postupka se odbacuje</w:t>
      </w:r>
      <w:r w:rsidRPr="00985F5D">
        <w:rPr>
          <w:rFonts w:cs="Times New Roman" w:eastAsia="Times New Roman"/>
          <w:color w:val="000000"/>
          <w:szCs w:val="20"/>
          <w:lang w:eastAsia="hr-HR"/>
        </w:rPr>
        <w:t>.</w:t>
      </w:r>
    </w:p>
    <w:p w:rsidRDefault="00985F5D" w:rsidP="00985F5D" w:rsidR="00985F5D" w:rsidRPr="00985F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85F5D" w:rsidP="00985F5D" w:rsidR="00985F5D" w:rsidRPr="00985F5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85F5D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985F5D" w:rsidP="00985F5D" w:rsidR="00985F5D" w:rsidRPr="00985F5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85F5D" w:rsidP="00985F5D" w:rsidR="00985F5D" w:rsidRPr="00985F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proofErr w:type="spellStart"/>
      <w:r w:rsidRPr="00985F5D">
        <w:rPr>
          <w:rFonts w:cs="Times New Roman" w:eastAsia="Times New Roman"/>
          <w:color w:val="000000"/>
          <w:szCs w:val="20"/>
          <w:lang w:eastAsia="hr-HR"/>
        </w:rPr>
        <w:t>Predlagateljica</w:t>
      </w:r>
      <w:proofErr w:type="spellEnd"/>
      <w:r w:rsidRPr="00985F5D">
        <w:rPr>
          <w:rFonts w:cs="Times New Roman" w:eastAsia="Times New Roman"/>
          <w:color w:val="000000"/>
          <w:szCs w:val="20"/>
          <w:lang w:eastAsia="hr-HR"/>
        </w:rPr>
        <w:t xml:space="preserve"> je kao stečajna vjerovnica podnijela ovom sudu 3. siječnja 2019. prijedlog kojim traži da se nad dužnikom PAVLIC d.o.o. Čazma pokrene stečajni postupak.</w:t>
      </w:r>
    </w:p>
    <w:p w:rsidRDefault="00985F5D" w:rsidP="00985F5D" w:rsidR="00985F5D" w:rsidRPr="00985F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85F5D" w:rsidP="00985F5D" w:rsidR="00985F5D" w:rsidRPr="00985F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85F5D">
        <w:rPr>
          <w:rFonts w:cs="Times New Roman" w:eastAsia="Times New Roman"/>
          <w:color w:val="000000"/>
          <w:szCs w:val="20"/>
          <w:lang w:eastAsia="hr-HR"/>
        </w:rPr>
        <w:t xml:space="preserve">Odredbom čl.13. st.1. Stečajnog zakona (Narodne novine broj 71/15 i 104/17, dalje: SZ) propisano je da se u </w:t>
      </w:r>
      <w:proofErr w:type="spellStart"/>
      <w:r w:rsidRPr="00985F5D">
        <w:rPr>
          <w:rFonts w:cs="Times New Roman" w:eastAsia="Times New Roman"/>
          <w:color w:val="000000"/>
          <w:szCs w:val="20"/>
          <w:lang w:eastAsia="hr-HR"/>
        </w:rPr>
        <w:t>predstečajnom</w:t>
      </w:r>
      <w:proofErr w:type="spellEnd"/>
      <w:r w:rsidRPr="00985F5D">
        <w:rPr>
          <w:rFonts w:cs="Times New Roman" w:eastAsia="Times New Roman"/>
          <w:color w:val="000000"/>
          <w:szCs w:val="20"/>
          <w:lang w:eastAsia="hr-HR"/>
        </w:rPr>
        <w:t xml:space="preserve"> i stečajnom postupku podnesci podnose na propisanim obrascima, ako je to navedenim Zakonom određeno.</w:t>
      </w:r>
    </w:p>
    <w:p w:rsidRDefault="00985F5D" w:rsidP="00985F5D" w:rsidR="00985F5D" w:rsidRPr="00985F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85F5D" w:rsidP="00985F5D" w:rsidR="00985F5D" w:rsidRPr="00985F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85F5D">
        <w:rPr>
          <w:rFonts w:cs="Times New Roman" w:eastAsia="Times New Roman"/>
          <w:color w:val="000000"/>
          <w:szCs w:val="20"/>
          <w:lang w:eastAsia="hr-HR"/>
        </w:rPr>
        <w:t xml:space="preserve">Člankom 16. st.1. SZ-a propisano je da se prijedlog za otvaranje </w:t>
      </w:r>
      <w:proofErr w:type="spellStart"/>
      <w:r w:rsidRPr="00985F5D">
        <w:rPr>
          <w:rFonts w:cs="Times New Roman" w:eastAsia="Times New Roman"/>
          <w:color w:val="000000"/>
          <w:szCs w:val="20"/>
          <w:lang w:eastAsia="hr-HR"/>
        </w:rPr>
        <w:t>predstečajnog</w:t>
      </w:r>
      <w:proofErr w:type="spellEnd"/>
      <w:r w:rsidRPr="00985F5D">
        <w:rPr>
          <w:rFonts w:cs="Times New Roman" w:eastAsia="Times New Roman"/>
          <w:color w:val="000000"/>
          <w:szCs w:val="20"/>
          <w:lang w:eastAsia="hr-HR"/>
        </w:rPr>
        <w:t xml:space="preserve"> i stečajnog postupka podnosi sudu na propisanom obrascu te sadržava podatke za identifikaciju dužnika i podnositelja prijedloga i popis imovine i obveza dužnika. </w:t>
      </w:r>
    </w:p>
    <w:p w:rsidRDefault="00985F5D" w:rsidP="00985F5D" w:rsidR="00985F5D" w:rsidRPr="00985F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85F5D" w:rsidP="00985F5D" w:rsidR="00985F5D" w:rsidRPr="00985F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85F5D">
        <w:rPr>
          <w:rFonts w:cs="Times New Roman" w:eastAsia="Times New Roman"/>
          <w:color w:val="000000"/>
          <w:szCs w:val="20"/>
          <w:lang w:eastAsia="hr-HR"/>
        </w:rPr>
        <w:t xml:space="preserve">Kako </w:t>
      </w:r>
      <w:proofErr w:type="spellStart"/>
      <w:r w:rsidRPr="00985F5D">
        <w:rPr>
          <w:rFonts w:cs="Times New Roman" w:eastAsia="Times New Roman"/>
          <w:color w:val="000000"/>
          <w:szCs w:val="20"/>
          <w:lang w:eastAsia="hr-HR"/>
        </w:rPr>
        <w:t>predlagateljica</w:t>
      </w:r>
      <w:proofErr w:type="spellEnd"/>
      <w:r w:rsidRPr="00985F5D">
        <w:rPr>
          <w:rFonts w:cs="Times New Roman" w:eastAsia="Times New Roman"/>
          <w:color w:val="000000"/>
          <w:szCs w:val="20"/>
          <w:lang w:eastAsia="hr-HR"/>
        </w:rPr>
        <w:t xml:space="preserve"> nije podnijela prijedlog za otvaranje stečajnog postupka na propisanom obrascu (Obrazac 2.), objavljenom u Narodnim novinama 107/2015, sud je, sukladno čl.13. st.4. SZ-a, prijedlog odbacio. </w:t>
      </w:r>
    </w:p>
    <w:p w:rsidRDefault="00985F5D" w:rsidP="00985F5D" w:rsidR="00985F5D" w:rsidRPr="00985F5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85F5D" w:rsidP="00985F5D" w:rsidR="00985F5D" w:rsidRPr="00985F5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85F5D">
        <w:rPr>
          <w:rFonts w:cs="Times New Roman" w:eastAsia="Times New Roman"/>
          <w:noProof/>
          <w:szCs w:val="20"/>
          <w:lang w:eastAsia="hr-HR"/>
        </w:rPr>
        <w:t>U Bjelovaru 12. travnja 2019.</w:t>
      </w:r>
    </w:p>
    <w:p w:rsidRDefault="00985F5D" w:rsidP="00985F5D" w:rsidR="00985F5D" w:rsidRPr="00985F5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85F5D" w:rsidP="00985F5D" w:rsidR="00985F5D" w:rsidRPr="00985F5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985F5D">
        <w:rPr>
          <w:rFonts w:cs="Times New Roman" w:eastAsia="Times New Roman"/>
          <w:noProof/>
          <w:szCs w:val="20"/>
          <w:lang w:eastAsia="hr-HR"/>
        </w:rPr>
        <w:t xml:space="preserve">               Sutkinja </w:t>
      </w:r>
    </w:p>
    <w:p w:rsidRDefault="00985F5D" w:rsidP="00985F5D" w:rsidR="00985F5D" w:rsidRPr="00985F5D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985F5D">
        <w:rPr>
          <w:rFonts w:cs="Times New Roman" w:eastAsia="Times New Roman"/>
          <w:noProof/>
          <w:szCs w:val="20"/>
          <w:lang w:eastAsia="hr-HR"/>
        </w:rPr>
        <w:t xml:space="preserve">              Marija Petrina Kubica v.r.</w:t>
      </w:r>
    </w:p>
    <w:p w:rsidRDefault="00985F5D" w:rsidP="00985F5D" w:rsidR="00985F5D" w:rsidRPr="00985F5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985F5D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985F5D" w:rsidP="00985F5D" w:rsidR="00985F5D" w:rsidRPr="00985F5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985F5D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985F5D" w:rsidP="00985F5D" w:rsidR="00985F5D" w:rsidRPr="00985F5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85F5D" w:rsidP="00985F5D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985F5D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5F5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630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026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St-1/2019-2</izvorni_sadrzaj>
    <derivirana_varijabla naziv="DomainObject.Oznaka_1">St-1/2019-2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2019.</izvorni_sadrzaj>
    <derivirana_varijabla naziv="DomainObject.Predmet.DatumOsnivanja_1">3.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St-1/2019</izvorni_sadrzaj>
    <derivirana_varijabla naziv="DomainObject.Predmet.OznakaBroj_1">St-1/2019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PAVLIC društvo s ograničenom odgovornošću za trgovinu i usluge</izvorni_sadrzaj>
    <derivirana_varijabla naziv="DomainObject.Predmet.ProtustrankaFormated_1">  PAVLIC društvo s ograničenom odgovornošću za trgovinu i usluge</derivirana_varijabla>
  </DomainObject.Predmet.ProtustrankaFormated>
  <DomainObject.Predmet.ProtustrankaFormatedOIB>
    <izvorni_sadrzaj>  PAVLIC društvo s ograničenom odgovornošću za trgovinu i usluge, OIB 89094486080</izvorni_sadrzaj>
    <derivirana_varijabla naziv="DomainObject.Predmet.ProtustrankaFormatedOIB_1">  PAVLIC društvo s ograničenom odgovornošću za trgovinu i usluge, OIB 89094486080</derivirana_varijabla>
  </DomainObject.Predmet.ProtustrankaFormatedOIB>
  <DomainObject.Predmet.ProtustrankaFormatedWithAdress>
    <izvorni_sadrzaj> PAVLIC društvo s ograničenom odgovornošću za trgovinu i usluge, Trg Čazmanskog Kaptola 6, 43240 Čazma</izvorni_sadrzaj>
    <derivirana_varijabla naziv="DomainObject.Predmet.ProtustrankaFormatedWithAdress_1"> PAVLIC društvo s ograničenom odgovornošću za trgovinu i usluge, Trg Čazmanskog Kaptola 6, 43240 Čazma</derivirana_varijabla>
  </DomainObject.Predmet.ProtustrankaFormatedWithAdress>
  <DomainObject.Predmet.ProtustrankaFormatedWithAdressOIB>
    <izvorni_sadrzaj> PAVLIC društvo s ograničenom odgovornošću za trgovinu i usluge, OIB 89094486080, Trg Čazmanskog Kaptola 6, 43240 Čazma</izvorni_sadrzaj>
    <derivirana_varijabla naziv="DomainObject.Predmet.ProtustrankaFormatedWithAdressOIB_1"> PAVLIC društvo s ograničenom odgovornošću za trgovinu i usluge, OIB 89094486080, Trg Čazmanskog Kaptola 6, 43240 Čazma</derivirana_varijabla>
  </DomainObject.Predmet.ProtustrankaFormatedWithAdressOIB>
  <DomainObject.Predmet.ProtustrankaWithAdress>
    <izvorni_sadrzaj>PAVLIC društvo s ograničenom odgovornošću za trgovinu i usluge Trg Čazmanskog Kaptola 6, 43240 Čazma</izvorni_sadrzaj>
    <derivirana_varijabla naziv="DomainObject.Predmet.ProtustrankaWithAdress_1">PAVLIC društvo s ograničenom odgovornošću za trgovinu i usluge Trg Čazmanskog Kaptola 6, 43240 Čazma</derivirana_varijabla>
  </DomainObject.Predmet.ProtustrankaWithAdress>
  <DomainObject.Predmet.ProtustrankaWithAdressOIB>
    <izvorni_sadrzaj>PAVLIC društvo s ograničenom odgovornošću za trgovinu i usluge, OIB 89094486080, Trg Čazmanskog Kaptola 6, 43240 Čazma</izvorni_sadrzaj>
    <derivirana_varijabla naziv="DomainObject.Predmet.ProtustrankaWithAdressOIB_1">PAVLIC društvo s ograničenom odgovornošću za trgovinu i usluge, OIB 89094486080, Trg Čazmanskog Kaptola 6, 43240 Čazma</derivirana_varijabla>
  </DomainObject.Predmet.ProtustrankaWithAdressOIB>
  <DomainObject.Predmet.ProtustrankaNazivFormated>
    <izvorni_sadrzaj>PAVLIC društvo s ograničenom odgovornošću za trgovinu i usluge</izvorni_sadrzaj>
    <derivirana_varijabla naziv="DomainObject.Predmet.ProtustrankaNazivFormated_1">PAVLIC društvo s ograničenom odgovornošću za trgovinu i usluge</derivirana_varijabla>
  </DomainObject.Predmet.ProtustrankaNazivFormated>
  <DomainObject.Predmet.ProtustrankaNazivFormatedOIB>
    <izvorni_sadrzaj>PAVLIC društvo s ograničenom odgovornošću za trgovinu i usluge, OIB 89094486080</izvorni_sadrzaj>
    <derivirana_varijabla naziv="DomainObject.Predmet.ProtustrankaNazivFormatedOIB_1">PAVLIC društvo s ograničenom odgovornošću za trgovinu i usluge, OIB 89094486080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MIRELA BRANKOVIĆ zastupanog po punomoćniku Radovan Dožudić</izvorni_sadrzaj>
    <derivirana_varijabla naziv="DomainObject.Predmet.StrankaFormated_1">  MIRELA BRANKOVIĆ zastupanog po punomoćniku Radovan Dožudić</derivirana_varijabla>
  </DomainObject.Predmet.StrankaFormated>
  <DomainObject.Predmet.StrankaFormatedOIB>
    <izvorni_sadrzaj>  MIRELA BRANKOVIĆ, OIB 27812454684 zastupanog po punomoćniku Radovan Dožudić</izvorni_sadrzaj>
    <derivirana_varijabla naziv="DomainObject.Predmet.StrankaFormatedOIB_1">  MIRELA BRANKOVIĆ, OIB 27812454684 zastupanog po punomoćniku Radovan Dožudić</derivirana_varijabla>
  </DomainObject.Predmet.StrankaFormatedOIB>
  <DomainObject.Predmet.StrankaFormatedWithAdress>
    <izvorni_sadrzaj> MIRELA BRANKOVIĆ, Gornji Vukšinac 51, 10342 Gornji Vukšinac zastupanog po punomoćniku Radovan Dožudić</izvorni_sadrzaj>
    <derivirana_varijabla naziv="DomainObject.Predmet.StrankaFormatedWithAdress_1"> MIRELA BRANKOVIĆ, Gornji Vukšinac 51, 10342 Gornji Vukšinac zastupanog po punomoćniku Radovan Dožudić</derivirana_varijabla>
  </DomainObject.Predmet.StrankaFormatedWithAdress>
  <DomainObject.Predmet.StrankaFormatedWithAdressOIB>
    <izvorni_sadrzaj> MIRELA BRANKOVIĆ, OIB 27812454684, Gornji Vukšinac 51, 10342 Gornji Vukšinac zastupanog po punomoćniku Radovan Dožudić</izvorni_sadrzaj>
    <derivirana_varijabla naziv="DomainObject.Predmet.StrankaFormatedWithAdressOIB_1"> MIRELA BRANKOVIĆ, OIB 27812454684, Gornji Vukšinac 51, 10342 Gornji Vukšinac zastupanog po punomoćniku Radovan Dožudić</derivirana_varijabla>
  </DomainObject.Predmet.StrankaFormatedWithAdressOIB>
  <DomainObject.Predmet.StrankaWithAdress>
    <izvorni_sadrzaj>MIRELA BRANKOVIĆ Gornji Vukšinac 51,10342 Gornji Vukšinac</izvorni_sadrzaj>
    <derivirana_varijabla naziv="DomainObject.Predmet.StrankaWithAdress_1">MIRELA BRANKOVIĆ Gornji Vukšinac 51,10342 Gornji Vukšinac</derivirana_varijabla>
  </DomainObject.Predmet.StrankaWithAdress>
  <DomainObject.Predmet.StrankaWithAdressOIB>
    <izvorni_sadrzaj>MIRELA BRANKOVIĆ, OIB 27812454684, Gornji Vukšinac 51,10342 Gornji Vukšinac</izvorni_sadrzaj>
    <derivirana_varijabla naziv="DomainObject.Predmet.StrankaWithAdressOIB_1">MIRELA BRANKOVIĆ, OIB 27812454684, Gornji Vukšinac 51,10342 Gornji Vukšinac</derivirana_varijabla>
  </DomainObject.Predmet.StrankaWithAdressOIB>
  <DomainObject.Predmet.StrankaNazivFormated>
    <izvorni_sadrzaj>MIRELA BRANKOVIĆ</izvorni_sadrzaj>
    <derivirana_varijabla naziv="DomainObject.Predmet.StrankaNazivFormated_1">MIRELA BRANKOVIĆ</derivirana_varijabla>
  </DomainObject.Predmet.StrankaNazivFormated>
  <DomainObject.Predmet.StrankaNazivFormatedOIB>
    <izvorni_sadrzaj>MIRELA BRANKOVIĆ, OIB 27812454684</izvorni_sadrzaj>
    <derivirana_varijabla naziv="DomainObject.Predmet.StrankaNazivFormatedOIB_1">MIRELA BRANKOVIĆ, OIB 27812454684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MIRELA BRANKOVIĆ zastupanog po punomoćniku Radovan Dožudić</item>
    </izvorni_sadrzaj>
    <derivirana_varijabla naziv="DomainObject.Predmet.StrankaListFormated_1">
      <item>MIRELA BRANKOVIĆ zastupanog po punomoćniku Radovan Dožudić</item>
    </derivirana_varijabla>
  </DomainObject.Predmet.StrankaListFormated>
  <DomainObject.Predmet.StrankaListFormatedOIB>
    <izvorni_sadrzaj>
      <item>MIRELA BRANKOVIĆ, OIB 27812454684 zastupanog po punomoćniku Radovan Dožudić</item>
    </izvorni_sadrzaj>
    <derivirana_varijabla naziv="DomainObject.Predmet.StrankaListFormatedOIB_1">
      <item>MIRELA BRANKOVIĆ, OIB 27812454684 zastupanog po punomoćniku Radovan Dožudić</item>
    </derivirana_varijabla>
  </DomainObject.Predmet.StrankaListFormatedOIB>
  <DomainObject.Predmet.StrankaListFormatedWithAdress>
    <izvorni_sadrzaj>
      <item>MIRELA BRANKOVIĆ, Gornji Vukšinac 51, 10342 Gornji Vukšinac zastupanog po punomoćniku Radovan Dožudić</item>
    </izvorni_sadrzaj>
    <derivirana_varijabla naziv="DomainObject.Predmet.StrankaListFormatedWithAdress_1">
      <item>MIRELA BRANKOVIĆ, Gornji Vukšinac 51, 10342 Gornji Vukšinac zastupanog po punomoćniku Radovan Dožudić</item>
    </derivirana_varijabla>
  </DomainObject.Predmet.StrankaListFormatedWithAdress>
  <DomainObject.Predmet.StrankaListFormatedWithAdressOIB>
    <izvorni_sadrzaj>
      <item>MIRELA BRANKOVIĆ, OIB 27812454684, Gornji Vukšinac 51, 10342 Gornji Vukšinac zastupanog po punomoćniku Radovan Dožudić</item>
    </izvorni_sadrzaj>
    <derivirana_varijabla naziv="DomainObject.Predmet.StrankaListFormatedWithAdressOIB_1">
      <item>MIRELA BRANKOVIĆ, OIB 27812454684, Gornji Vukšinac 51, 10342 Gornji Vukšinac zastupanog po punomoćniku Radovan Dožudić</item>
    </derivirana_varijabla>
  </DomainObject.Predmet.StrankaListFormatedWithAdressOIB>
  <DomainObject.Predmet.StrankaListNazivFormated>
    <izvorni_sadrzaj>
      <item>MIRELA BRANKOVIĆ</item>
    </izvorni_sadrzaj>
    <derivirana_varijabla naziv="DomainObject.Predmet.StrankaListNazivFormated_1">
      <item>MIRELA BRANKOVIĆ</item>
    </derivirana_varijabla>
  </DomainObject.Predmet.StrankaListNazivFormated>
  <DomainObject.Predmet.StrankaListNazivFormatedOIB>
    <izvorni_sadrzaj>
      <item>MIRELA BRANKOVIĆ, OIB 27812454684</item>
    </izvorni_sadrzaj>
    <derivirana_varijabla naziv="DomainObject.Predmet.StrankaListNazivFormatedOIB_1">
      <item>MIRELA BRANKOVIĆ, OIB 27812454684</item>
    </derivirana_varijabla>
  </DomainObject.Predmet.StrankaListNazivFormatedOIB>
  <DomainObject.Predmet.ProtuStrankaListFormated>
    <izvorni_sadrzaj>
      <item>PAVLIC društvo s ograničenom odgovornošću za trgovinu i usluge</item>
    </izvorni_sadrzaj>
    <derivirana_varijabla naziv="DomainObject.Predmet.ProtuStrankaListFormated_1">
      <item>PAVLIC društvo s ograničenom odgovornošću za trgovinu i usluge</item>
    </derivirana_varijabla>
  </DomainObject.Predmet.ProtuStrankaListFormated>
  <DomainObject.Predmet.ProtuStrankaListFormatedOIB>
    <izvorni_sadrzaj>
      <item>PAVLIC društvo s ograničenom odgovornošću za trgovinu i usluge, OIB 89094486080</item>
    </izvorni_sadrzaj>
    <derivirana_varijabla naziv="DomainObject.Predmet.ProtuStrankaListFormatedOIB_1">
      <item>PAVLIC društvo s ograničenom odgovornošću za trgovinu i usluge, OIB 89094486080</item>
    </derivirana_varijabla>
  </DomainObject.Predmet.ProtuStrankaListFormatedOIB>
  <DomainObject.Predmet.ProtuStrankaListFormatedWithAdress>
    <izvorni_sadrzaj>
      <item>PAVLIC društvo s ograničenom odgovornošću za trgovinu i usluge, Trg Čazmanskog Kaptola 6, 43240 Čazma</item>
    </izvorni_sadrzaj>
    <derivirana_varijabla naziv="DomainObject.Predmet.ProtuStrankaListFormatedWithAdress_1">
      <item>PAVLIC društvo s ograničenom odgovornošću za trgovinu i usluge, Trg Čazmanskog Kaptola 6, 43240 Čazma</item>
    </derivirana_varijabla>
  </DomainObject.Predmet.ProtuStrankaListFormatedWithAdress>
  <DomainObject.Predmet.ProtuStrankaListFormatedWithAdressOIB>
    <izvorni_sadrzaj>
      <item>PAVLIC društvo s ograničenom odgovornošću za trgovinu i usluge, OIB 89094486080, Trg Čazmanskog Kaptola 6, 43240 Čazma</item>
    </izvorni_sadrzaj>
    <derivirana_varijabla naziv="DomainObject.Predmet.ProtuStrankaListFormatedWithAdressOIB_1">
      <item>PAVLIC društvo s ograničenom odgovornošću za trgovinu i usluge, OIB 89094486080, Trg Čazmanskog Kaptola 6, 43240 Čazma</item>
    </derivirana_varijabla>
  </DomainObject.Predmet.ProtuStrankaListFormatedWithAdressOIB>
  <DomainObject.Predmet.ProtuStrankaListNazivFormated>
    <izvorni_sadrzaj>
      <item>PAVLIC društvo s ograničenom odgovornošću za trgovinu i usluge</item>
    </izvorni_sadrzaj>
    <derivirana_varijabla naziv="DomainObject.Predmet.ProtuStrankaListNazivFormated_1">
      <item>PAVLIC društvo s ograničenom odgovornošću za trgovinu i usluge</item>
    </derivirana_varijabla>
  </DomainObject.Predmet.ProtuStrankaListNazivFormated>
  <DomainObject.Predmet.ProtuStrankaListNazivFormatedOIB>
    <izvorni_sadrzaj>
      <item>PAVLIC društvo s ograničenom odgovornošću za trgovinu i usluge, OIB 89094486080</item>
    </izvorni_sadrzaj>
    <derivirana_varijabla naziv="DomainObject.Predmet.ProtuStrankaListNazivFormatedOIB_1">
      <item>PAVLIC društvo s ograničenom odgovornošću za trgovinu i usluge, OIB 89094486080</item>
    </derivirana_varijabla>
  </DomainObject.Predmet.ProtuStrankaListNazivFormatedOIB>
  <DomainObject.Predmet.OstaliListFormated>
    <izvorni_sadrzaj>
      <item>Radovan Dožudić punomoćnik sudionika u postupku MIRELA BRANKOVIĆ</item>
    </izvorni_sadrzaj>
    <derivirana_varijabla naziv="DomainObject.Predmet.OstaliListFormated_1">
      <item>Radovan Dožudić punomoćnik sudionika u postupku MIRELA BRANKOVIĆ</item>
    </derivirana_varijabla>
  </DomainObject.Predmet.OstaliListFormated>
  <DomainObject.Predmet.OstaliListFormatedOIB>
    <izvorni_sadrzaj>
      <item>Radovan Dožudić, OIB 59359678752 punomoćnik sudionika u postupku MIRELA BRANKOVIĆ</item>
    </izvorni_sadrzaj>
    <derivirana_varijabla naziv="DomainObject.Predmet.OstaliListFormatedOIB_1">
      <item>Radovan Dožudić, OIB 59359678752 punomoćnik sudionika u postupku MIRELA BRANKOVIĆ</item>
    </derivirana_varijabla>
  </DomainObject.Predmet.OstaliListFormatedOIB>
  <DomainObject.Predmet.OstaliListFormatedWithAdress>
    <izvorni_sadrzaj>
      <item>Radovan Dožudić, Hrvatskih branitelja 1., 43240 Čazma punomoćnik sudionika u postupku MIRELA BRANKOVIĆ</item>
    </izvorni_sadrzaj>
    <derivirana_varijabla naziv="DomainObject.Predmet.OstaliListFormatedWithAdress_1">
      <item>Radovan Dožudić, Hrvatskih branitelja 1., 43240 Čazma punomoćnik sudionika u postupku MIRELA BRANKOVIĆ</item>
    </derivirana_varijabla>
  </DomainObject.Predmet.OstaliListFormatedWithAdress>
  <DomainObject.Predmet.OstaliListFormatedWithAdressOIB>
    <izvorni_sadrzaj>
      <item>Radovan Dožudić, OIB 59359678752, Hrvatskih branitelja 1., 43240 Čazma punomoćnik sudionika u postupku MIRELA BRANKOVIĆ</item>
    </izvorni_sadrzaj>
    <derivirana_varijabla naziv="DomainObject.Predmet.OstaliListFormatedWithAdressOIB_1">
      <item>Radovan Dožudić, OIB 59359678752, Hrvatskih branitelja 1., 43240 Čazma punomoćnik sudionika u postupku MIRELA BRANKOVIĆ</item>
    </derivirana_varijabla>
  </DomainObject.Predmet.OstaliListFormatedWithAdressOIB>
  <DomainObject.Predmet.OstaliListNazivFormated>
    <izvorni_sadrzaj>
      <item>Radovan Dožudić</item>
    </izvorni_sadrzaj>
    <derivirana_varijabla naziv="DomainObject.Predmet.OstaliListNazivFormated_1">
      <item>Radovan Dožudić</item>
    </derivirana_varijabla>
  </DomainObject.Predmet.OstaliListNazivFormated>
  <DomainObject.Predmet.OstaliListNazivFormatedOIB>
    <izvorni_sadrzaj>
      <item>Radovan Dožudić, OIB 59359678752</item>
    </izvorni_sadrzaj>
    <derivirana_varijabla naziv="DomainObject.Predmet.OstaliListNazivFormatedOIB_1">
      <item>Radovan Dožudić, OIB 59359678752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>St-1/2019-2</izvorni_sadrzaj>
    <derivirana_varijabla naziv="DomainObject.PoslovniBrojDokumenta_1">St-1/2019-2</derivirana_varijabla>
  </DomainObject.PoslovniBrojDokumenta>
  <DomainObject.Predmet.StrankaIDrugi>
    <izvorni_sadrzaj>MIRELA BRANKOVIĆ</izvorni_sadrzaj>
    <derivirana_varijabla naziv="DomainObject.Predmet.StrankaIDrugi_1">MIRELA BRANKOVIĆ</derivirana_varijabla>
  </DomainObject.Predmet.StrankaIDrugi>
  <DomainObject.Predmet.ProtustrankaIDrugi>
    <izvorni_sadrzaj>PAVLIC društvo s ograničenom odgovornošću za trgovinu i usluge</izvorni_sadrzaj>
    <derivirana_varijabla naziv="DomainObject.Predmet.ProtustrankaIDrugi_1">PAVLIC društvo s ograničenom odgovornošću za trgovinu i usluge</derivirana_varijabla>
  </DomainObject.Predmet.ProtustrankaIDrugi>
  <DomainObject.Predmet.StrankaIDrugiAdressOIB>
    <izvorni_sadrzaj>MIRELA BRANKOVIĆ, OIB 27812454684, Gornji Vukšinac 51, 10342 Gornji Vukšinac</izvorni_sadrzaj>
    <derivirana_varijabla naziv="DomainObject.Predmet.StrankaIDrugiAdressOIB_1">MIRELA BRANKOVIĆ, OIB 27812454684, Gornji Vukšinac 51, 10342 Gornji Vukšinac</derivirana_varijabla>
  </DomainObject.Predmet.StrankaIDrugiAdressOIB>
  <DomainObject.Predmet.ProtustrankaIDrugiAdressOIB>
    <izvorni_sadrzaj>PAVLIC društvo s ograničenom odgovornošću za trgovinu i usluge, OIB 89094486080, Trg Čazmanskog Kaptola 6, 43240 Čazma</izvorni_sadrzaj>
    <derivirana_varijabla naziv="DomainObject.Predmet.ProtustrankaIDrugiAdressOIB_1">PAVLIC društvo s ograničenom odgovornošću za trgovinu i usluge, OIB 89094486080, Trg Čazmanskog Kaptola 6,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MIRELA BRANKOVIĆ</item>
      <item>PAVLIC društvo s ograničenom odgovornošću za trgovinu i usluge</item>
      <item>Radovan Dožudić</item>
    </izvorni_sadrzaj>
    <derivirana_varijabla naziv="DomainObject.Predmet.SudioniciListNaziv_1">
      <item>MIRELA BRANKOVIĆ</item>
      <item>PAVLIC društvo s ograničenom odgovornošću za trgovinu i usluge</item>
      <item>Radovan Dožudić</item>
    </derivirana_varijabla>
  </DomainObject.Predmet.SudioniciListNaziv>
  <DomainObject.Predmet.SudioniciListAdressOIB>
    <izvorni_sadrzaj>
      <item>MIRELA BRANKOVIĆ, OIB 27812454684, Gornji Vukšinac 51,10342 Gornji Vukšinac</item>
      <item>PAVLIC društvo s ograničenom odgovornošću za trgovinu i usluge, OIB 89094486080, Trg Čazmanskog Kaptola 6,43240 Čazma</item>
      <item>Radovan Dožudić, OIB 59359678752, Hrvatskih branitelja 1.,43240 Čazma</item>
    </izvorni_sadrzaj>
    <derivirana_varijabla naziv="DomainObject.Predmet.SudioniciListAdressOIB_1">
      <item>MIRELA BRANKOVIĆ, OIB 27812454684, Gornji Vukšinac 51,10342 Gornji Vukšinac</item>
      <item>PAVLIC društvo s ograničenom odgovornošću za trgovinu i usluge, OIB 89094486080, Trg Čazmanskog Kaptola 6,43240 Čazma</item>
      <item>Radovan Dožudić, OIB 59359678752, Hrvatskih branitelja 1.,43240 Čazma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3B9AA3-ED33-40D0-8619-0B085085CE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1656</properties:Characters>
  <properties:Lines>48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2019-04-15T06:45:00Z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St-1/2019-2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