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917b" w14:paraId="0ec917b" w:rsidRDefault="001C73F9" w:rsidP="001C73F9" w:rsidR="001C73F9" w:rsidRPr="00A358CF">
      <w:pPr>
        <w15:collapsed w:val="false"/>
        <w:rPr>
          <w:b/>
        </w:rPr>
      </w:pPr>
      <w:bookmarkStart w:name="_GoBack" w:id="0"/>
      <w:bookmarkEnd w:id="0"/>
    </w:p>
    <w:p w:rsidRDefault="001C73F9" w:rsidP="001C73F9" w:rsidR="001C73F9" w:rsidRPr="00FD0B2D">
      <w:pPr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FD0B2D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FD0B2D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C73F9" w:rsidP="001C73F9" w:rsidR="001C73F9" w:rsidRPr="00FD0B2D">
      <w:r w:rsidRPr="00FD0B2D">
        <w:t xml:space="preserve">        Republika Hrvatska</w:t>
      </w:r>
    </w:p>
    <w:p w:rsidRDefault="001C73F9" w:rsidP="001C73F9" w:rsidR="001C73F9" w:rsidRPr="00FD0B2D">
      <w:r w:rsidRPr="00FD0B2D">
        <w:t xml:space="preserve">      Trgovački sud u Zadru</w:t>
      </w:r>
    </w:p>
    <w:p w:rsidRDefault="001C73F9" w:rsidP="001C73F9" w:rsidR="001C73F9" w:rsidRPr="00FD0B2D">
      <w:r w:rsidRPr="00FD0B2D">
        <w:t>Zadar, Dr. Franje Tuđmana 35</w:t>
      </w:r>
    </w:p>
    <w:p w:rsidRDefault="001C73F9" w:rsidP="001C73F9" w:rsidR="001C73F9" w:rsidRPr="00A358CF"/>
    <w:p w:rsidRDefault="0066459F" w:rsidP="001C73F9" w:rsidR="0066459F">
      <w:pPr>
        <w:jc w:val="center"/>
      </w:pPr>
    </w:p>
    <w:p w:rsidRDefault="001C73F9" w:rsidP="001C73F9" w:rsidR="001C73F9" w:rsidRPr="00A358CF">
      <w:pPr>
        <w:jc w:val="center"/>
      </w:pPr>
      <w:r w:rsidRPr="00A358CF">
        <w:t xml:space="preserve"> R E P U B  L I K A  R E P U B L I K A </w:t>
      </w:r>
    </w:p>
    <w:p w:rsidRDefault="001C73F9" w:rsidP="001C73F9" w:rsidR="001C73F9" w:rsidRPr="00A358CF"/>
    <w:p w:rsidRDefault="001C73F9" w:rsidP="001C73F9" w:rsidR="001C73F9" w:rsidRPr="00A358CF">
      <w:pPr>
        <w:jc w:val="center"/>
      </w:pPr>
      <w:r w:rsidRPr="00A358CF">
        <w:t>R J E Š E N J E</w:t>
      </w:r>
    </w:p>
    <w:p w:rsidRDefault="001C73F9" w:rsidP="001C73F9" w:rsidR="001C73F9" w:rsidRPr="002F799A">
      <w:pPr>
        <w:rPr>
          <w:lang w:eastAsia="en-US"/>
        </w:rPr>
      </w:pPr>
    </w:p>
    <w:p w:rsidRDefault="001C73F9" w:rsidP="001C73F9" w:rsidR="001C73F9">
      <w:pPr>
        <w:ind w:firstLine="708"/>
        <w:jc w:val="both"/>
      </w:pPr>
      <w:r w:rsidRPr="00355153">
        <w:t xml:space="preserve">Trgovački sud u Zadru, po sutkinji Tini Grgas, u stečajnom postupku nad stečajnim dužnikom ANTARES-CONSULT d.o.o. </w:t>
      </w:r>
      <w:r>
        <w:t xml:space="preserve">u stečaju, Zadar, </w:t>
      </w:r>
      <w:r w:rsidRPr="00355153">
        <w:t>S.</w:t>
      </w:r>
      <w:r>
        <w:t xml:space="preserve"> </w:t>
      </w:r>
      <w:r w:rsidRPr="00355153">
        <w:t xml:space="preserve">S. Kranjčevića 5, OIB: 08914754010, </w:t>
      </w:r>
      <w:r>
        <w:t>kojeg zastupa</w:t>
      </w:r>
      <w:r w:rsidRPr="00355153">
        <w:t xml:space="preserve"> </w:t>
      </w:r>
      <w:r>
        <w:t>stečajna upraviteljica Marica</w:t>
      </w:r>
      <w:r w:rsidRPr="00355153">
        <w:t xml:space="preserve"> Nekić iz </w:t>
      </w:r>
      <w:r>
        <w:t xml:space="preserve">Zadra, Put </w:t>
      </w:r>
      <w:proofErr w:type="spellStart"/>
      <w:r>
        <w:t>Gazića</w:t>
      </w:r>
      <w:proofErr w:type="spellEnd"/>
      <w:r>
        <w:t xml:space="preserve"> 14A,</w:t>
      </w:r>
      <w:r w:rsidRPr="00D64D6A">
        <w:t xml:space="preserve"> </w:t>
      </w:r>
      <w:r>
        <w:t xml:space="preserve">nakon održanog ročišta za diobu kupovnine od 9. svibnja 2018., 1. lipnja 2018. </w:t>
      </w:r>
    </w:p>
    <w:p w:rsidRDefault="001C73F9" w:rsidP="001C73F9" w:rsidR="001C73F9" w:rsidRPr="00A358CF">
      <w:pPr>
        <w:jc w:val="both"/>
      </w:pPr>
    </w:p>
    <w:p w:rsidRDefault="001C73F9" w:rsidP="001C73F9" w:rsidR="001C73F9" w:rsidRPr="00A358CF">
      <w:pPr>
        <w:jc w:val="center"/>
      </w:pPr>
      <w:r w:rsidRPr="00A358CF">
        <w:t>r i j e š i o   j e</w:t>
      </w:r>
    </w:p>
    <w:p w:rsidRDefault="001C73F9" w:rsidP="001C73F9" w:rsidR="001C73F9" w:rsidRPr="00A358CF">
      <w:pPr>
        <w:tabs>
          <w:tab w:pos="960" w:val="left"/>
        </w:tabs>
        <w:ind w:left="360"/>
        <w:jc w:val="both"/>
      </w:pPr>
    </w:p>
    <w:p w:rsidRDefault="001C73F9" w:rsidP="001C73F9" w:rsidR="001C73F9" w:rsidRPr="001C73F9">
      <w:pPr>
        <w:suppressAutoHyphens/>
        <w:ind w:firstLine="708"/>
        <w:jc w:val="both"/>
        <w:rPr>
          <w:sz w:val="22"/>
          <w:szCs w:val="22"/>
        </w:rPr>
      </w:pPr>
      <w:r>
        <w:t xml:space="preserve">I. </w:t>
      </w:r>
      <w:r w:rsidRPr="00A358CF">
        <w:t xml:space="preserve">Od diobne mase ostvarene </w:t>
      </w:r>
      <w:r>
        <w:rPr>
          <w:sz w:val="22"/>
          <w:szCs w:val="22"/>
        </w:rPr>
        <w:t>prodajom nekretnine u suvlasništvu uvodno označenog stečajnog dužnika</w:t>
      </w:r>
      <w:r w:rsidRPr="00327619">
        <w:rPr>
          <w:sz w:val="22"/>
          <w:szCs w:val="22"/>
        </w:rPr>
        <w:t xml:space="preserve"> i to</w:t>
      </w:r>
      <w:r>
        <w:rPr>
          <w:sz w:val="22"/>
          <w:szCs w:val="22"/>
        </w:rPr>
        <w:t xml:space="preserve"> </w:t>
      </w:r>
      <w:r>
        <w:t xml:space="preserve">suvlasničkog udjela stečajnog dužnika od 2/3 dijela nekretnine oznake kat. čest. </w:t>
      </w:r>
      <w:proofErr w:type="spellStart"/>
      <w:r>
        <w:t>zem</w:t>
      </w:r>
      <w:proofErr w:type="spellEnd"/>
      <w:r>
        <w:t xml:space="preserve">. 480/1, oranica ukupne površine 2629 m2 upisane u </w:t>
      </w:r>
      <w:proofErr w:type="spellStart"/>
      <w:r>
        <w:t>zk</w:t>
      </w:r>
      <w:proofErr w:type="spellEnd"/>
      <w:r>
        <w:t xml:space="preserve">. ul. 1279 k.o. Bibinje, </w:t>
      </w:r>
      <w:r w:rsidR="00C23584">
        <w:t>u ukupnom iznosu od 189.938</w:t>
      </w:r>
      <w:r>
        <w:t xml:space="preserve">,08 kuna, prvotno se namiruje; </w:t>
      </w:r>
    </w:p>
    <w:p w:rsidRDefault="001C73F9" w:rsidP="001C73F9" w:rsidR="001C73F9" w:rsidRPr="00F63AE2">
      <w:pPr>
        <w:jc w:val="both"/>
      </w:pPr>
    </w:p>
    <w:p w:rsidRDefault="001C73F9" w:rsidP="00FD0824" w:rsidR="001C73F9" w:rsidRPr="00F63AE2">
      <w:pPr>
        <w:pStyle w:val="Odlomakpopisa"/>
        <w:numPr>
          <w:ilvl w:val="0"/>
          <w:numId w:val="3"/>
        </w:numPr>
        <w:jc w:val="both"/>
      </w:pPr>
      <w:r>
        <w:t>s</w:t>
      </w:r>
      <w:r w:rsidRPr="00F63AE2">
        <w:t xml:space="preserve">tečajna masa </w:t>
      </w:r>
      <w:r w:rsidR="0066459F">
        <w:t xml:space="preserve">uvodno označenog </w:t>
      </w:r>
      <w:r w:rsidRPr="00F63AE2">
        <w:t xml:space="preserve">stečajnog dužnika </w:t>
      </w:r>
      <w:r>
        <w:t xml:space="preserve">u sveukupnom iznosu od 39.251,88 kuna s osnove </w:t>
      </w:r>
      <w:r w:rsidRPr="00F63AE2">
        <w:t>stvarno nastalih troškova</w:t>
      </w:r>
      <w:r>
        <w:t xml:space="preserve"> stečajnoga postupka u iznosu o</w:t>
      </w:r>
      <w:r w:rsidR="0066459F">
        <w:t>d 29.201,88 kuna, kao i</w:t>
      </w:r>
      <w:r>
        <w:t xml:space="preserve"> s osnove ostalih obveza stečajne mase u iznosu od 10.050,00 kuna</w:t>
      </w:r>
      <w:r w:rsidR="00F85CB2">
        <w:t xml:space="preserve">, dok se od </w:t>
      </w:r>
      <w:r w:rsidR="0066459F">
        <w:t xml:space="preserve">preostalog iznosa </w:t>
      </w:r>
      <w:r w:rsidR="00F85CB2">
        <w:t xml:space="preserve">utrška </w:t>
      </w:r>
      <w:r w:rsidR="0066459F">
        <w:t xml:space="preserve">potom namiruje </w:t>
      </w:r>
    </w:p>
    <w:p w:rsidRDefault="001C73F9" w:rsidP="001C73F9" w:rsidR="001C73F9" w:rsidRPr="002A0E10">
      <w:pPr>
        <w:ind w:left="705"/>
        <w:jc w:val="both"/>
      </w:pPr>
    </w:p>
    <w:p w:rsidRDefault="00F85CB2" w:rsidP="00D31B62" w:rsidR="00F85CB2">
      <w:pPr>
        <w:pStyle w:val="Odlomakpopisa"/>
        <w:numPr>
          <w:ilvl w:val="0"/>
          <w:numId w:val="3"/>
        </w:numPr>
        <w:jc w:val="both"/>
      </w:pPr>
      <w:r>
        <w:t xml:space="preserve">tražbina razlučnog </w:t>
      </w:r>
      <w:r w:rsidR="0066459F">
        <w:t>vjerovnika IVICE</w:t>
      </w:r>
      <w:r>
        <w:t xml:space="preserve"> STOJIĆ</w:t>
      </w:r>
      <w:r w:rsidR="0066459F">
        <w:t xml:space="preserve">A (Ivica </w:t>
      </w:r>
      <w:proofErr w:type="spellStart"/>
      <w:r w:rsidR="0066459F">
        <w:t>Stojić</w:t>
      </w:r>
      <w:proofErr w:type="spellEnd"/>
      <w:r w:rsidR="0066459F">
        <w:t>)</w:t>
      </w:r>
      <w:r>
        <w:t xml:space="preserve">, </w:t>
      </w:r>
      <w:proofErr w:type="spellStart"/>
      <w:r>
        <w:t>Ljubač</w:t>
      </w:r>
      <w:proofErr w:type="spellEnd"/>
      <w:r>
        <w:t xml:space="preserve"> Ulica III 8, 23248 </w:t>
      </w:r>
      <w:proofErr w:type="spellStart"/>
      <w:r>
        <w:t>Ljubač</w:t>
      </w:r>
      <w:proofErr w:type="spellEnd"/>
      <w:r>
        <w:t>, OIB:</w:t>
      </w:r>
      <w:r w:rsidR="00C23584">
        <w:t xml:space="preserve"> 41362330781 u iznosu od 150.686</w:t>
      </w:r>
      <w:r>
        <w:t xml:space="preserve">,20 kuna.  </w:t>
      </w:r>
    </w:p>
    <w:p w:rsidRDefault="00F85CB2" w:rsidP="001C73F9" w:rsidR="00F85CB2">
      <w:pPr>
        <w:jc w:val="both"/>
      </w:pPr>
    </w:p>
    <w:p w:rsidRDefault="001C73F9" w:rsidP="00460817" w:rsidR="00460817">
      <w:pPr>
        <w:ind w:firstLine="708"/>
        <w:jc w:val="both"/>
      </w:pPr>
      <w:r>
        <w:t>I</w:t>
      </w:r>
      <w:r w:rsidR="00D31B62">
        <w:t>I</w:t>
      </w:r>
      <w:r w:rsidRPr="00F563CB">
        <w:t xml:space="preserve">. Nalaže se </w:t>
      </w:r>
      <w:r w:rsidR="00F85CB2">
        <w:t xml:space="preserve">nadležnoj jedinici Financijske agencije </w:t>
      </w:r>
      <w:r w:rsidR="0066459F">
        <w:t xml:space="preserve">neposredno po primitku ovoga rješenja </w:t>
      </w:r>
      <w:r w:rsidR="00F85CB2">
        <w:t>izvršiti</w:t>
      </w:r>
      <w:r w:rsidRPr="00F563CB">
        <w:t xml:space="preserve"> prijenos novčanih sredstava sa posebnih računa i to IBAN: HR3323900011300028779 (broj računa na kojem se nalazi uplaćena jamčevina</w:t>
      </w:r>
      <w:r w:rsidR="00F85CB2">
        <w:t xml:space="preserve"> u iznosu od 25.324,94 kuna</w:t>
      </w:r>
      <w:r w:rsidRPr="00F563CB">
        <w:t>) i IBAN: HR1123900011300028787</w:t>
      </w:r>
      <w:r>
        <w:t xml:space="preserve">, </w:t>
      </w:r>
      <w:r w:rsidRPr="00F563CB">
        <w:t>(broj računa na kojem se nalazi uplaćena kupovnina u iznosu</w:t>
      </w:r>
      <w:r w:rsidR="00C23584">
        <w:t xml:space="preserve"> </w:t>
      </w:r>
      <w:r w:rsidR="00460817">
        <w:t>164.613,14 kuna</w:t>
      </w:r>
      <w:r w:rsidRPr="00F563CB">
        <w:t>) na način da:</w:t>
      </w:r>
    </w:p>
    <w:p w:rsidRDefault="00FD0824" w:rsidP="00FD0824" w:rsidR="00FD0824">
      <w:pPr>
        <w:tabs>
          <w:tab w:pos="851" w:val="left"/>
        </w:tabs>
        <w:jc w:val="both"/>
      </w:pPr>
    </w:p>
    <w:p w:rsidRDefault="001C73F9" w:rsidP="00FD0824" w:rsidR="00460817">
      <w:pPr>
        <w:pStyle w:val="Odlomakpopisa"/>
        <w:numPr>
          <w:ilvl w:val="0"/>
          <w:numId w:val="6"/>
        </w:numPr>
        <w:tabs>
          <w:tab w:pos="851" w:val="left"/>
        </w:tabs>
        <w:jc w:val="both"/>
      </w:pPr>
      <w:r w:rsidRPr="000C6D2B">
        <w:t>Stečajnom dužniku</w:t>
      </w:r>
      <w:r w:rsidR="00460817" w:rsidRPr="00460817">
        <w:t xml:space="preserve"> </w:t>
      </w:r>
      <w:r w:rsidR="00460817" w:rsidRPr="00355153">
        <w:t xml:space="preserve">ANTARES-CONSULT d.o.o. </w:t>
      </w:r>
      <w:r w:rsidR="00460817">
        <w:t xml:space="preserve">u stečaju, Zadar, </w:t>
      </w:r>
      <w:r w:rsidR="00460817" w:rsidRPr="00355153">
        <w:t>S.</w:t>
      </w:r>
      <w:r w:rsidR="00460817">
        <w:t xml:space="preserve"> </w:t>
      </w:r>
      <w:r w:rsidR="00460817" w:rsidRPr="00355153">
        <w:t xml:space="preserve">S. Kranjčevića 5, OIB: 08914754010, </w:t>
      </w:r>
      <w:r w:rsidR="00460817">
        <w:t xml:space="preserve">uplati iznos od 39.251,88 kuna na njegov žiro račun broj: </w:t>
      </w:r>
      <w:r w:rsidRPr="000C6D2B">
        <w:t xml:space="preserve">IBAN: </w:t>
      </w:r>
      <w:r w:rsidRPr="00FC0048">
        <w:t>HR</w:t>
      </w:r>
      <w:r w:rsidR="00460817">
        <w:t xml:space="preserve">8323900011100963703, te da </w:t>
      </w:r>
    </w:p>
    <w:p w:rsidRDefault="00D31B62" w:rsidP="00D31B62" w:rsidR="00D31B62">
      <w:pPr>
        <w:jc w:val="both"/>
      </w:pPr>
    </w:p>
    <w:p w:rsidRDefault="00460817" w:rsidP="00FD0824" w:rsidR="00FD0824">
      <w:pPr>
        <w:pStyle w:val="Odlomakpopisa"/>
        <w:numPr>
          <w:ilvl w:val="0"/>
          <w:numId w:val="6"/>
        </w:numPr>
        <w:jc w:val="both"/>
      </w:pPr>
      <w:r>
        <w:t>Razlučnom i stečajnom vjerovniku</w:t>
      </w:r>
      <w:r w:rsidRPr="00A26FA9">
        <w:t xml:space="preserve"> </w:t>
      </w:r>
      <w:r>
        <w:t xml:space="preserve">IVICI STOJIĆU (Ivica </w:t>
      </w:r>
      <w:proofErr w:type="spellStart"/>
      <w:r>
        <w:t>Stojić</w:t>
      </w:r>
      <w:proofErr w:type="spellEnd"/>
      <w:r>
        <w:t xml:space="preserve">), </w:t>
      </w:r>
      <w:proofErr w:type="spellStart"/>
      <w:r>
        <w:t>Ljubač</w:t>
      </w:r>
      <w:proofErr w:type="spellEnd"/>
      <w:r>
        <w:t xml:space="preserve"> Ulica III 8, 23248 </w:t>
      </w:r>
      <w:proofErr w:type="spellStart"/>
      <w:r>
        <w:t>Ljubač</w:t>
      </w:r>
      <w:proofErr w:type="spellEnd"/>
      <w:r>
        <w:t xml:space="preserve">, OIB: 41362330781, uplati preostali iznos </w:t>
      </w:r>
      <w:r w:rsidR="00C23584">
        <w:t>od 150.686</w:t>
      </w:r>
      <w:r w:rsidR="00E232A0">
        <w:t>,20 kuna na njegov račun IBAN: HR262407000320139806</w:t>
      </w:r>
      <w:r w:rsidR="0066459F">
        <w:t xml:space="preserve">1 otvoren kod OTP banka Hrvatska d.d. </w:t>
      </w:r>
    </w:p>
    <w:p w:rsidRDefault="0066459F" w:rsidP="00F70AEA" w:rsidR="0066459F">
      <w:pPr>
        <w:ind w:left="855"/>
        <w:jc w:val="both"/>
      </w:pPr>
    </w:p>
    <w:p w:rsidRDefault="001C73F9" w:rsidP="00FD0824" w:rsidR="001C73F9">
      <w:pPr>
        <w:jc w:val="center"/>
      </w:pPr>
      <w:r w:rsidRPr="000C6D2B">
        <w:lastRenderedPageBreak/>
        <w:t>Obrazloženje</w:t>
      </w:r>
    </w:p>
    <w:p w:rsidRDefault="001C73F9" w:rsidP="001C73F9" w:rsidR="001C73F9" w:rsidRPr="000C6D2B">
      <w:pPr>
        <w:jc w:val="center"/>
      </w:pPr>
    </w:p>
    <w:p w:rsidRDefault="001C73F9" w:rsidP="001C73F9" w:rsidR="00AE1017">
      <w:pPr>
        <w:jc w:val="both"/>
      </w:pPr>
      <w:r w:rsidRPr="000C6D2B">
        <w:tab/>
      </w:r>
      <w:r w:rsidR="00AE1017">
        <w:t xml:space="preserve">Podneskom od 27. ožujka 2018. stečajna upraviteljica uvodno označenog stečajnog dužnika je predložila ovome sudu sazivanje ročišta za diobu kupovnine ostvarene prodajom jedine imovine u suvlasništvu stečajnog dužnika pobliže označene u točki I. izreke ovog rješenja, koja je prodana elektroničkom javnom dražbom pred Financijskom agencijom u skladu s odredbom čl. </w:t>
      </w:r>
      <w:r w:rsidR="00D31B62">
        <w:t xml:space="preserve">247. Stečajnog zakona (Narodne novine broj: 71/15 i 104/17, u nastavku; SZ).  </w:t>
      </w:r>
      <w:r w:rsidR="00AE1017">
        <w:t xml:space="preserve"> </w:t>
      </w:r>
    </w:p>
    <w:p w:rsidRDefault="00AE1017" w:rsidP="00D31B62" w:rsidR="00AE1017">
      <w:pPr>
        <w:ind w:firstLine="708"/>
        <w:jc w:val="both"/>
      </w:pPr>
      <w:r>
        <w:t xml:space="preserve">U prijedlogu </w:t>
      </w:r>
      <w:r w:rsidR="00D31B62">
        <w:t xml:space="preserve">za diobu </w:t>
      </w:r>
      <w:r>
        <w:t xml:space="preserve">je </w:t>
      </w:r>
      <w:r w:rsidR="00FD0824">
        <w:t xml:space="preserve">u bitnom </w:t>
      </w:r>
      <w:r>
        <w:t>navela da kako predmetna nekretnina čini jedinu imovinu stečajnog dužnika</w:t>
      </w:r>
      <w:r w:rsidR="00FD0824">
        <w:t xml:space="preserve"> koja se unovčavala u predmetnom stečajnom postupku,</w:t>
      </w:r>
      <w:r>
        <w:t xml:space="preserve"> da se tako od utrška ostvarenog nje</w:t>
      </w:r>
      <w:r w:rsidR="00C23584">
        <w:t>nom prodajom u iznosu od 189.938</w:t>
      </w:r>
      <w:r>
        <w:t xml:space="preserve">,08 kuna moraju </w:t>
      </w:r>
      <w:r w:rsidR="00FD0824">
        <w:t xml:space="preserve">prvotno </w:t>
      </w:r>
      <w:r>
        <w:t>podmiti svi troškovi stečajnoga postupka u iznosu od 29.201,88 kuna</w:t>
      </w:r>
      <w:r w:rsidRPr="00AE1017">
        <w:t xml:space="preserve"> </w:t>
      </w:r>
      <w:r>
        <w:t>(koji čine bruto nagradu stečajnoj upraviteljici u iznosu od 26.792,45 kuna, doprinosi u iznosu od 2.009,43 kuna i sudski troškovi stečajnoga postupka u iznosu od 400,00 kuna)  i ostale obveze stečajne mase u iznosu od 10.050,00 kuna, sveukupno u iznosu od 39.251,88 kuna, a da se od pre</w:t>
      </w:r>
      <w:r w:rsidR="00C23584">
        <w:t>ostalog iznosa utrška od 150.686</w:t>
      </w:r>
      <w:r>
        <w:t xml:space="preserve">,20 kuna </w:t>
      </w:r>
      <w:r w:rsidR="00FD0824">
        <w:t xml:space="preserve">potom </w:t>
      </w:r>
      <w:r>
        <w:t>treba namiriti tražbina razlučnog, a ujedno i stečajnog vjerovni</w:t>
      </w:r>
      <w:r w:rsidR="00D31B62">
        <w:t xml:space="preserve">ka Ivice </w:t>
      </w:r>
      <w:proofErr w:type="spellStart"/>
      <w:r w:rsidR="00D31B62">
        <w:t>Stojića</w:t>
      </w:r>
      <w:proofErr w:type="spellEnd"/>
      <w:r w:rsidR="00D31B62">
        <w:t xml:space="preserve">, sve u skladu s odredbom čl. 154. SZ-a. </w:t>
      </w:r>
      <w:r w:rsidR="00D31B62">
        <w:tab/>
      </w:r>
    </w:p>
    <w:p w:rsidRDefault="001C73F9" w:rsidP="00D31B62" w:rsidR="00D31B62">
      <w:pPr>
        <w:ind w:firstLine="708"/>
        <w:jc w:val="both"/>
      </w:pPr>
      <w:r w:rsidRPr="000C6D2B">
        <w:t>Na ročištu za diobu kupov</w:t>
      </w:r>
      <w:r w:rsidR="00E232A0">
        <w:t>nine ostvarene prodajom</w:t>
      </w:r>
      <w:r w:rsidR="00D31B62">
        <w:t xml:space="preserve"> predmetne nekretnine od 9. svibnja 2018. na kojoj je nazočio razlučni vjerovnik Ivica </w:t>
      </w:r>
      <w:proofErr w:type="spellStart"/>
      <w:r w:rsidR="00D31B62">
        <w:t>Stojić</w:t>
      </w:r>
      <w:proofErr w:type="spellEnd"/>
      <w:r w:rsidR="00D31B62">
        <w:t>, stečajna upraviteljica je ostala kod svog prijedloga diobe utrška</w:t>
      </w:r>
      <w:r w:rsidR="00D31B62" w:rsidRPr="00D31B62">
        <w:t xml:space="preserve"> </w:t>
      </w:r>
      <w:r w:rsidR="00D31B62">
        <w:t xml:space="preserve">u odnosu na kojeg navedeni razlučni vjerovnik nije imao nikakvih primjedbi budući predmetna nekretnina čini jedinu imovinu stečajnog dužnika koja se unovčavala u predmetnom stečajnom postupku. </w:t>
      </w:r>
    </w:p>
    <w:p w:rsidRDefault="00D31B62" w:rsidP="00D31B62" w:rsidR="00D31B62">
      <w:pPr>
        <w:ind w:firstLine="708"/>
        <w:jc w:val="both"/>
      </w:pPr>
      <w:r>
        <w:t xml:space="preserve">Slijedom svega navedenog, to je primjenom odredbi čl. 154. do 156. SZ-a te odredbe čl. </w:t>
      </w:r>
      <w:r w:rsidR="001C73F9">
        <w:t xml:space="preserve">28. st. 2. Pravilnika o načinu postupku provedbe prodaje nekretnina i pokretnina u ovršnom postupku (Narodne novine 93/14) koji se primjenjuje temeljem odredbe čl. 95a. Ovršnog zakona (Narodne novine 112/12, 25/13 i 93/14, 55/16), a </w:t>
      </w:r>
      <w:r w:rsidR="00FD0824">
        <w:t xml:space="preserve">odredbe potonjeg pak u skladu </w:t>
      </w:r>
      <w:r>
        <w:t xml:space="preserve">s odredbom </w:t>
      </w:r>
      <w:r w:rsidR="001C73F9">
        <w:t xml:space="preserve"> čl. 247. st. 1. </w:t>
      </w:r>
      <w:r>
        <w:t xml:space="preserve">SZ-a, trebalo donijeti odluku kao u točkama </w:t>
      </w:r>
      <w:r w:rsidR="00FD0824">
        <w:t xml:space="preserve">I. i II. izreke ovog rješenja. </w:t>
      </w:r>
    </w:p>
    <w:p w:rsidRDefault="00D31B62" w:rsidP="00D31B62" w:rsidR="00D31B62">
      <w:pPr>
        <w:ind w:firstLine="708"/>
        <w:jc w:val="both"/>
      </w:pPr>
    </w:p>
    <w:p w:rsidRDefault="001C73F9" w:rsidP="001C73F9" w:rsidR="001C73F9">
      <w:pPr>
        <w:jc w:val="both"/>
      </w:pPr>
    </w:p>
    <w:p w:rsidRDefault="001C73F9" w:rsidP="001C73F9" w:rsidR="001C73F9" w:rsidRPr="00F63AE2">
      <w:pPr>
        <w:ind w:firstLine="708" w:left="2832"/>
        <w:jc w:val="both"/>
      </w:pPr>
      <w:r w:rsidRPr="00F63AE2">
        <w:t>U Zadru</w:t>
      </w:r>
      <w:r>
        <w:t xml:space="preserve"> </w:t>
      </w:r>
      <w:r w:rsidR="00FD0824">
        <w:t xml:space="preserve">1. lipnja 2018. </w:t>
      </w:r>
    </w:p>
    <w:p w:rsidRDefault="001C73F9" w:rsidP="001C73F9" w:rsidR="001C73F9" w:rsidRPr="00F63AE2">
      <w:pPr>
        <w:jc w:val="both"/>
      </w:pPr>
    </w:p>
    <w:p w:rsidRDefault="001C73F9" w:rsidP="001C73F9" w:rsidR="001C73F9" w:rsidRPr="00F63AE2">
      <w:pPr>
        <w:jc w:val="both"/>
      </w:pPr>
    </w:p>
    <w:p w:rsidRDefault="00CC11E4" w:rsidP="00CC11E4" w:rsidR="001C73F9" w:rsidRPr="00F63AE2">
      <w:pPr>
        <w:ind w:firstLine="708"/>
      </w:pPr>
      <w:r>
        <w:t xml:space="preserve">Za točnost otpravka-ovlaštena službenica:                                        </w:t>
      </w:r>
      <w:r w:rsidR="001C73F9" w:rsidRPr="00F63AE2">
        <w:t>Sutkinja</w:t>
      </w:r>
    </w:p>
    <w:p w:rsidRDefault="001C73F9" w:rsidP="001C73F9" w:rsidR="001C73F9" w:rsidRPr="00F63AE2">
      <w:r>
        <w:tab/>
      </w:r>
      <w:r w:rsidR="00CC11E4">
        <w:t xml:space="preserve">Nena Mužanović                                                                                </w:t>
      </w:r>
      <w:r>
        <w:t>Tina Grgas</w:t>
      </w:r>
      <w:r w:rsidR="00CC11E4">
        <w:t>, v.r.</w:t>
      </w:r>
    </w:p>
    <w:p w:rsidRDefault="001C73F9" w:rsidP="001C73F9" w:rsidR="001C73F9" w:rsidRPr="00F63AE2"/>
    <w:p w:rsidRDefault="001C73F9" w:rsidP="001C73F9" w:rsidR="001C73F9" w:rsidRPr="00F63AE2">
      <w:pPr>
        <w:ind w:firstLine="708" w:left="4956"/>
        <w:jc w:val="both"/>
      </w:pPr>
    </w:p>
    <w:p w:rsidRDefault="00FD0824" w:rsidP="00FD0824" w:rsidR="00FD0824" w:rsidRPr="00C53BC7">
      <w:pPr>
        <w:pStyle w:val="Tijeloteksta2"/>
        <w:ind w:firstLine="708"/>
        <w:jc w:val="left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POUKA O PRAVNOM LIJEKU</w:t>
      </w:r>
    </w:p>
    <w:p w:rsidRDefault="00FD0824" w:rsidP="00FD0824" w:rsidR="00FD0824" w:rsidRPr="00C53BC7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Protiv ovog rješenja može se podnijeti žalba Visokom trgovačkom sudu Republ</w:t>
      </w:r>
      <w:r>
        <w:rPr>
          <w:rFonts w:cs="Times New Roman" w:hAnsi="Times New Roman" w:ascii="Times New Roman"/>
          <w:sz w:val="24"/>
        </w:rPr>
        <w:t xml:space="preserve">ike Hrvatske u roku od 8 </w:t>
      </w:r>
      <w:r w:rsidRPr="00C53BC7">
        <w:rPr>
          <w:rFonts w:cs="Times New Roman" w:hAnsi="Times New Roman" w:ascii="Times New Roman"/>
          <w:sz w:val="24"/>
        </w:rPr>
        <w:t xml:space="preserve">dana od </w:t>
      </w:r>
      <w:r>
        <w:rPr>
          <w:rFonts w:cs="Times New Roman" w:hAnsi="Times New Roman" w:ascii="Times New Roman"/>
          <w:sz w:val="24"/>
        </w:rPr>
        <w:t>dana dostave istog, putem ovoga suda, pismeno u 2</w:t>
      </w:r>
      <w:r w:rsidRPr="00C53BC7">
        <w:rPr>
          <w:rFonts w:cs="Times New Roman" w:hAnsi="Times New Roman" w:ascii="Times New Roman"/>
          <w:sz w:val="24"/>
        </w:rPr>
        <w:t xml:space="preserve"> istovjetna primjerka. </w:t>
      </w:r>
    </w:p>
    <w:p w:rsidRDefault="00FD0824" w:rsidP="00FD0824" w:rsidR="00FD0824">
      <w:pPr>
        <w:pStyle w:val="Tijeloteksta2"/>
        <w:rPr>
          <w:rFonts w:cs="Times New Roman" w:hAnsi="Times New Roman" w:ascii="Times New Roman"/>
          <w:sz w:val="24"/>
        </w:rPr>
      </w:pPr>
    </w:p>
    <w:p w:rsidRDefault="001C73F9" w:rsidP="00FD0824" w:rsidR="001C73F9" w:rsidRPr="00F63AE2">
      <w:pPr>
        <w:ind w:firstLine="708"/>
        <w:jc w:val="both"/>
      </w:pPr>
      <w:r w:rsidRPr="00F63AE2">
        <w:t>Dostaviti:</w:t>
      </w:r>
    </w:p>
    <w:p w:rsidRDefault="00FD0824" w:rsidP="001C73F9" w:rsidR="00FD0824">
      <w:pPr>
        <w:numPr>
          <w:ilvl w:val="0"/>
          <w:numId w:val="1"/>
        </w:numPr>
      </w:pPr>
      <w:r>
        <w:t xml:space="preserve">e-Oglasna ploča suda </w:t>
      </w:r>
    </w:p>
    <w:p w:rsidRDefault="001C73F9" w:rsidP="00FD0824" w:rsidR="001C73F9">
      <w:pPr>
        <w:ind w:left="360"/>
        <w:jc w:val="both"/>
      </w:pPr>
    </w:p>
    <w:p w:rsidRDefault="00FD0824" w:rsidP="00FD0824" w:rsidR="00FD0824">
      <w:pPr>
        <w:ind w:left="708"/>
        <w:jc w:val="both"/>
      </w:pPr>
      <w:r>
        <w:t xml:space="preserve">Nakon pravomoćnosti: </w:t>
      </w:r>
    </w:p>
    <w:p w:rsidRDefault="00FD0824" w:rsidP="00FD0824" w:rsidR="00FD0824" w:rsidRPr="00A358CF">
      <w:pPr>
        <w:ind w:left="708"/>
        <w:jc w:val="both"/>
      </w:pPr>
      <w:r>
        <w:t>FINA</w:t>
      </w:r>
    </w:p>
    <w:p w:rsidRDefault="001C73F9" w:rsidP="001C73F9" w:rsidR="001C73F9" w:rsidRPr="00A358CF">
      <w:pPr>
        <w:jc w:val="both"/>
      </w:pPr>
    </w:p>
    <w:p w:rsidRDefault="00B54C63" w:rsidR="00530A52"/>
    <w:sectPr w:rsidSect="009A4271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3F9" w:rsidP="001C73F9" w:rsidR="001C73F9">
      <w:r>
        <w:separator/>
      </w:r>
    </w:p>
  </w:endnote>
  <w:endnote w:id="0" w:type="continuationSeparator">
    <w:p w:rsidRDefault="001C73F9" w:rsidP="001C73F9" w:rsidR="001C7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3F9" w:rsidP="001C73F9" w:rsidR="001C73F9">
      <w:r>
        <w:separator/>
      </w:r>
    </w:p>
  </w:footnote>
  <w:footnote w:id="0" w:type="continuationSeparator">
    <w:p w:rsidRDefault="001C73F9" w:rsidP="001C73F9" w:rsidR="001C73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D840E9" w:rsidP="00FD0824" w:rsidR="00FE47FF" w:rsidRPr="00FD0B2D">
        <w:pPr>
          <w:ind w:firstLine="708" w:left="3540"/>
          <w:jc w:val="center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C63">
          <w:rPr>
            <w:noProof/>
          </w:rPr>
          <w:t>2</w:t>
        </w:r>
        <w:r>
          <w:fldChar w:fldCharType="end"/>
        </w:r>
        <w:r w:rsidR="00FD0824">
          <w:tab/>
        </w:r>
        <w:r w:rsidR="00FD0824">
          <w:tab/>
        </w:r>
        <w:r>
          <w:t>Poslovni broj: 3</w:t>
        </w:r>
        <w:r w:rsidR="00E232A0">
          <w:t xml:space="preserve"> St</w:t>
        </w:r>
        <w:r w:rsidR="0066459F">
          <w:t>-</w:t>
        </w:r>
        <w:r w:rsidR="00FD0824">
          <w:t>767/2016-48</w:t>
        </w:r>
      </w:p>
    </w:sdtContent>
  </w:sdt>
  <w:p w:rsidRDefault="00B54C63" w:rsidR="00FE47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0E9" w:rsidP="00FD0B2D" w:rsidR="00FD0B2D" w:rsidRPr="00A358CF">
    <w:pPr>
      <w:jc w:val="right"/>
      <w:rPr>
        <w:b/>
      </w:rPr>
    </w:pPr>
    <w:r>
      <w:t>Poslovni broj: 3</w:t>
    </w:r>
    <w:r w:rsidRPr="00A358CF">
      <w:t xml:space="preserve"> St-</w:t>
    </w:r>
    <w:r w:rsidR="001C73F9">
      <w:t>767/16-48</w:t>
    </w:r>
  </w:p>
  <w:p w:rsidRDefault="00B54C63" w:rsidR="00FD0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6C952C5"/>
    <w:multiLevelType w:val="hybridMultilevel"/>
    <w:tmpl w:val="4524DEC6"/>
    <w:lvl w:tplc="DD82787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8952EA"/>
    <w:multiLevelType w:val="hybridMultilevel"/>
    <w:tmpl w:val="24ECE12A"/>
    <w:lvl w:tplc="2CC871FA"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D3B27B9"/>
    <w:multiLevelType w:val="hybridMultilevel"/>
    <w:tmpl w:val="BD04F198"/>
    <w:lvl w:tplc="F1E48034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5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3F9"/>
    <w:rsid w:val="0008530D"/>
    <w:rsid w:val="001C73F9"/>
    <w:rsid w:val="002C7497"/>
    <w:rsid w:val="00460817"/>
    <w:rsid w:val="004901DF"/>
    <w:rsid w:val="004D2225"/>
    <w:rsid w:val="0052527F"/>
    <w:rsid w:val="0066459F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AE1017"/>
    <w:rsid w:val="00B11294"/>
    <w:rsid w:val="00B54C63"/>
    <w:rsid w:val="00BC5760"/>
    <w:rsid w:val="00BE4EBD"/>
    <w:rsid w:val="00C23584"/>
    <w:rsid w:val="00CB0B72"/>
    <w:rsid w:val="00CB4C49"/>
    <w:rsid w:val="00CC11E4"/>
    <w:rsid w:val="00D31B62"/>
    <w:rsid w:val="00D51416"/>
    <w:rsid w:val="00D840E9"/>
    <w:rsid w:val="00E232A0"/>
    <w:rsid w:val="00E253A8"/>
    <w:rsid w:val="00E3741B"/>
    <w:rsid w:val="00E80148"/>
    <w:rsid w:val="00F62F4E"/>
    <w:rsid w:val="00F70AEA"/>
    <w:rsid w:val="00F85CB2"/>
    <w:rsid w:val="00FD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7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73F9"/>
    <w:pPr>
      <w:ind w:left="708"/>
    </w:pPr>
  </w:style>
  <w:style w:styleId="Zaglavlje" w:type="paragraph">
    <w:name w:val="header"/>
    <w:basedOn w:val="Normal"/>
    <w:link w:val="ZaglavljeChar"/>
    <w:uiPriority w:val="99"/>
    <w:rsid w:val="001C73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73F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3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3F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73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73F9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rsid w:val="00FD0824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0824"/>
    <w:rPr>
      <w:rFonts w:cs="Arial" w:eastAsia="Times New Roman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4C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4C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C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C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C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7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73F9"/>
    <w:pPr>
      <w:ind w:left="708"/>
    </w:pPr>
  </w:style>
  <w:style w:styleId="Zaglavlje" w:type="paragraph">
    <w:name w:val="header"/>
    <w:basedOn w:val="Normal"/>
    <w:link w:val="ZaglavljeChar"/>
    <w:uiPriority w:val="99"/>
    <w:rsid w:val="001C73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73F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3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3F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73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73F9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rsid w:val="00FD0824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0824"/>
    <w:rPr>
      <w:rFonts w:ascii="Arial" w:cs="Arial" w:eastAsia="Times New Roman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4C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4C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C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C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C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Valčić; Ivica Stojić</izvorni_sadrzaj>
    <derivirana_varijabla naziv="DomainObject.Predmet.StrankaFormated_1">  FINA; Branko Valčić; Ivica Stojić</derivirana_varijabla>
  </DomainObject.Predmet.StrankaFormated>
  <DomainObject.Predmet.StrankaFormatedOIB>
    <izvorni_sadrzaj>  FINA, OIB 85821130368; Branko Valčić, OIB 99379016809; Ivica Stojić, OIB 41362330781</izvorni_sadrzaj>
    <derivirana_varijabla naziv="DomainObject.Predmet.StrankaFormatedOIB_1">  FINA, OIB 85821130368; Branko Valčić, OIB 99379016809; Ivica Stojić, OIB 41362330781</derivirana_varijabla>
  </DomainObject.Predmet.StrankaFormatedOIB>
  <DomainObject.Predmet.StrankaFormatedWithAdress>
    <izvorni_sadrzaj> FINA; Branko Valčić, Ošljak 27, 23273 Ošljak; Ivica Stojić, LJUBAČ ULICA III 8 (ranije: LJUBAČ, LJUBAČ, 8), 23248 Ljubač</izvorni_sadrzaj>
    <derivirana_varijabla naziv="DomainObject.Predmet.StrankaFormatedWithAdress_1"> FINA; Branko Valčić, Ošljak 27, 23273 Ošljak; Ivica Stojić, LJUBAČ ULICA III 8 (ranije: LJUBAČ, LJUBAČ, 8), 23248 Ljubač</derivirana_varijabla>
  </DomainObject.Predmet.StrankaFormatedWithAdress>
  <DomainObject.Predmet.StrankaFormatedWithAdressOIB>
    <izvorni_sadrzaj> FINA, OIB 85821130368; Branko Valčić, OIB 99379016809, Ošljak 27, 23273 Ošljak; Ivica Stojić, OIB 41362330781, LJUBAČ ULICA III 8 (ranije: LJUBAČ, LJUBAČ, 8), 23248 Ljubač</izvorni_sadrzaj>
    <derivirana_varijabla naziv="DomainObject.Predmet.StrankaFormatedWithAdressOIB_1"> FINA, OIB 85821130368; Branko Valčić, OIB 99379016809, Ošljak 27, 23273 Ošljak; Ivica Stojić, OIB 41362330781, LJUBAČ ULICA III 8 (ranije: LJUBAČ, LJUBAČ, 8), 23248 Ljubač</derivirana_varijabla>
  </DomainObject.Predmet.StrankaFormatedWithAdressOIB>
  <DomainObject.Predmet.StrankaWithAdress>
    <izvorni_sadrzaj>FINA ,Branko Valčić Ošljak 27,23273 Ošljak,Ivica Stojić LJUBAČ ULICA III 8 (ranije: LJUBAČ, LJUBAČ, 8),23248 Ljubač</izvorni_sadrzaj>
    <derivirana_varijabla naziv="DomainObject.Predmet.StrankaWithAdress_1">FINA ,Branko Valčić Ošljak 27,23273 Ošljak,Ivica Stojić LJUBAČ ULICA III 8 (ranije: LJUBAČ, LJUBAČ, 8),23248 Ljubač</derivirana_varijabla>
  </DomainObject.Predmet.StrankaWithAdress>
  <DomainObject.Predmet.StrankaWithAdressOIB>
    <izvorni_sadrzaj>FINA, OIB 85821130368,Branko Valčić, OIB 99379016809, Ošljak 27,23273 Ošljak,Ivica Stojić, OIB 41362330781, LJUBAČ ULICA III 8 (ranije: LJUBAČ, LJUBAČ, 8),23248 Ljubač</izvorni_sadrzaj>
    <derivirana_varijabla naziv="DomainObject.Predmet.StrankaWithAdressOIB_1">FINA, OIB 85821130368,Branko Valčić, OIB 99379016809, Ošljak 27,23273 Ošljak,Ivica Stojić, OIB 41362330781, LJUBAČ ULICA III 8 (ranije: LJUBAČ, LJUBAČ, 8),23248 Ljubač</derivirana_varijabla>
  </DomainObject.Predmet.StrankaWithAdressOIB>
  <DomainObject.Predmet.StrankaNazivFormated>
    <izvorni_sadrzaj>FINA,Branko Valčić,Ivica Stojić</izvorni_sadrzaj>
    <derivirana_varijabla naziv="DomainObject.Predmet.StrankaNazivFormated_1">FINA,Branko Valčić,Ivica Stojić</derivirana_varijabla>
  </DomainObject.Predmet.StrankaNazivFormated>
  <DomainObject.Predmet.StrankaNazivFormatedOIB>
    <izvorni_sadrzaj>FINA, OIB 85821130368,Branko Valčić, OIB 99379016809,Ivica Stojić, OIB 41362330781</izvorni_sadrzaj>
    <derivirana_varijabla naziv="DomainObject.Predmet.StrankaNazivFormatedOIB_1">FINA, OIB 85821130368,Branko Valčić, OIB 99379016809,Ivica Stojić, OIB 41362330781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Valčić</item>
      <item>Ivica Stojić</item>
    </izvorni_sadrzaj>
    <derivirana_varijabla naziv="DomainObject.Predmet.StrankaListFormated_1">
      <item>FINA</item>
      <item>Branko Valčić</item>
      <item>Ivica Stojić</item>
    </derivirana_varijabla>
  </DomainObject.Predmet.StrankaListFormated>
  <DomainObject.Predmet.StrankaListFormatedOIB>
    <izvorni_sadrzaj>
      <item>FINA, OIB 85821130368</item>
      <item>Branko Valčić, OIB 99379016809</item>
      <item>Ivica Stojić, OIB 41362330781</item>
    </izvorni_sadrzaj>
    <derivirana_varijabla naziv="DomainObject.Predmet.StrankaListFormatedOIB_1">
      <item>FINA, OIB 85821130368</item>
      <item>Branko Valčić, OIB 99379016809</item>
      <item>Ivica Stojić, OIB 41362330781</item>
    </derivirana_varijabla>
  </DomainObject.Predmet.StrankaListFormatedOIB>
  <DomainObject.Predmet.StrankaListFormatedWithAdress>
    <izvorni_sadrzaj>
      <item>FINA</item>
      <item>Branko Valčić, Ošljak 27, 23273 Ošljak</item>
      <item>Ivica Stojić, LJUBAČ ULICA III 8 (ranije: LJUBAČ, LJUBAČ, 8), 23248 Ljubač</item>
    </izvorni_sadrzaj>
    <derivirana_varijabla naziv="DomainObject.Predmet.StrankaListFormatedWithAdress_1">
      <item>FINA</item>
      <item>Branko Valčić, Ošljak 27, 23273 Ošljak</item>
      <item>Ivica Stojić, LJUBAČ ULICA III 8 (ranije: LJUBAČ, LJUBAČ, 8), 23248 Ljubač</item>
    </derivirana_varijabla>
  </DomainObject.Predmet.StrankaListFormatedWithAdress>
  <DomainObject.Predmet.StrankaListFormatedWithAdressOIB>
    <izvorni_sadrzaj>
      <item>FINA, OIB 85821130368</item>
      <item>Branko Valčić, OIB 99379016809, Ošljak 27, 23273 Ošljak</item>
      <item>Ivica Stojić, OIB 41362330781, LJUBAČ ULICA III 8 (ranije: LJUBAČ, LJUBAČ, 8), 23248 Ljubač</item>
    </izvorni_sadrzaj>
    <derivirana_varijabla naziv="DomainObject.Predmet.StrankaListFormatedWithAdressOIB_1">
      <item>FINA, OIB 85821130368</item>
      <item>Branko Valčić, OIB 99379016809, Ošljak 27, 23273 Ošljak</item>
      <item>Ivica Stojić, OIB 41362330781, LJUBAČ ULICA III 8 (ranije: LJUBAČ, LJUBAČ, 8), 23248 Ljubač</item>
    </derivirana_varijabla>
  </DomainObject.Predmet.StrankaListFormatedWithAdressOIB>
  <DomainObject.Predmet.StrankaListNazivFormated>
    <izvorni_sadrzaj>
      <item>FINA</item>
      <item>Branko Valčić</item>
      <item>Ivica Stojić</item>
    </izvorni_sadrzaj>
    <derivirana_varijabla naziv="DomainObject.Predmet.StrankaListNazivFormated_1">
      <item>FINA</item>
      <item>Branko Valčić</item>
      <item>Ivica Stojić</item>
    </derivirana_varijabla>
  </DomainObject.Predmet.StrankaListNazivFormated>
  <DomainObject.Predmet.StrankaListNazivFormatedOIB>
    <izvorni_sadrzaj>
      <item>FINA, OIB 85821130368</item>
      <item>Branko Valčić, OIB 99379016809</item>
      <item>Ivica Stojić, OIB 41362330781</item>
    </izvorni_sadrzaj>
    <derivirana_varijabla naziv="DomainObject.Predmet.StrankaListNazivFormatedOIB_1">
      <item>FINA, OIB 85821130368</item>
      <item>Branko Valčić, OIB 99379016809</item>
      <item>Ivica Stojić, OIB 41362330781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  <item>Ivica Stojić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  <item>Ivica Stojić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08914754010</item>
      <item>, OIB 85821130368</item>
      <item>, OIB 99379016809</item>
      <item>, OIB 41362330781</item>
    </izvorni_sadrzaj>
    <derivirana_varijabla naziv="DomainObject.Predmet.SudioniciListNazivOIB_1">
      <item>, OIB 08914754010</item>
      <item>, OIB 85821130368</item>
      <item>, OIB 99379016809</item>
      <item>, OIB 41362330781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3795</properties:Characters>
  <properties:Lines>94</properties:Lines>
  <properties:Paragraphs>27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2018-06-01T08:35:00Z</dcterms:created>
  <dc:creator>Tina Grgas</dc:creator>
  <cp:lastModifiedBy>Tina Grgas</cp:lastModifiedBy>
  <cp:lastPrinted>2018-06-01T11:20:00Z</cp:lastPrinted>
  <dcterms:modified xmlns:xsi="http://www.w3.org/2001/XMLSchema-instance" xsi:type="dcterms:W3CDTF">2018-06-01T11:22:00Z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(St-767-16 namirenje Antares.docx)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