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cf31" w14:paraId="f09cf31" w:rsidRDefault="009D23A2" w:rsidP="006F26E1" w:rsidR="009D23A2">
      <w:pPr>
        <w15:collapsed w:val="false"/>
      </w:pPr>
      <w:bookmarkStart w:name="_GoBack" w:id="0"/>
      <w:bookmarkEnd w:id="0"/>
    </w:p>
    <w:p w:rsidRDefault="006F26E1" w:rsidP="006F26E1" w:rsidR="006F26E1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26E1" w:rsidP="006F26E1" w:rsidR="006F26E1"/>
    <w:p w:rsidRDefault="006F26E1" w:rsidP="006F26E1" w:rsidR="006F26E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F26E1" w:rsidP="006F26E1" w:rsidR="006F26E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F26E1" w:rsidP="006F26E1" w:rsidR="006F26E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9D23A2" w:rsidP="00A759A4" w:rsidR="009D23A2">
      <w:pPr>
        <w:rPr>
          <w:sz w:val="22"/>
          <w:szCs w:val="22"/>
        </w:rPr>
      </w:pPr>
    </w:p>
    <w:p w:rsidRDefault="006F26E1" w:rsidP="006F26E1" w:rsidR="006F26E1">
      <w:pPr>
        <w:rPr>
          <w:sz w:val="22"/>
          <w:szCs w:val="22"/>
        </w:rPr>
      </w:pPr>
    </w:p>
    <w:p w:rsidRDefault="006F26E1" w:rsidP="006F26E1" w:rsidR="006F26E1" w:rsidRPr="008C7B11">
      <w:pPr>
        <w:pStyle w:val="Naslov1"/>
        <w:rPr>
          <w:b w:val="false"/>
        </w:rPr>
      </w:pPr>
      <w:r w:rsidRPr="008C7B11">
        <w:rPr>
          <w:b w:val="false"/>
        </w:rPr>
        <w:t>R E P U B L I K A   H R V A T S K A</w:t>
      </w:r>
    </w:p>
    <w:p w:rsidRDefault="006F26E1" w:rsidP="006F26E1" w:rsidR="006F26E1" w:rsidRPr="008C7B11">
      <w:pPr>
        <w:pStyle w:val="Naslov1"/>
        <w:rPr>
          <w:b w:val="false"/>
          <w:lang w:val="es-ES"/>
        </w:rPr>
      </w:pPr>
      <w:r w:rsidRPr="008C7B11">
        <w:rPr>
          <w:b w:val="false"/>
        </w:rPr>
        <w:t>R J E Š E N J E</w:t>
      </w:r>
    </w:p>
    <w:p w:rsidRDefault="006F26E1" w:rsidP="006F26E1" w:rsidR="006F26E1">
      <w:pPr>
        <w:jc w:val="center"/>
        <w:rPr>
          <w:b/>
          <w:bCs/>
        </w:rPr>
      </w:pPr>
    </w:p>
    <w:p w:rsidRDefault="006F26E1" w:rsidP="006F26E1" w:rsidR="006F26E1">
      <w:pPr>
        <w:jc w:val="center"/>
        <w:rPr>
          <w:b/>
          <w:bCs/>
        </w:rPr>
      </w:pPr>
    </w:p>
    <w:p w:rsidRDefault="006F26E1" w:rsidP="006F26E1" w:rsidR="006F26E1" w:rsidRPr="000B39E9">
      <w:pPr>
        <w:ind w:firstLine="708"/>
        <w:jc w:val="both"/>
      </w:pPr>
      <w:r>
        <w:t xml:space="preserve">Trgovački sud u Osijeku, po sucu Jadranki Herman, u stečajnom postupku </w:t>
      </w:r>
      <w:r>
        <w:rPr>
          <w:bCs/>
        </w:rPr>
        <w:t xml:space="preserve">nad dužnikom </w:t>
      </w:r>
      <w:r>
        <w:t>KAMEN PROJEKT d.o.o. za građevinarstvo, u stečaju,  Starovalpovački put 72, Belišće, MBS: 030096735, OIB: 76356217849,</w:t>
      </w:r>
      <w:r>
        <w:rPr>
          <w:bCs/>
        </w:rPr>
        <w:t xml:space="preserve"> dana </w:t>
      </w:r>
      <w:r w:rsidR="00422AC8">
        <w:rPr>
          <w:bCs/>
        </w:rPr>
        <w:t>30. listopada</w:t>
      </w:r>
      <w:r>
        <w:rPr>
          <w:bCs/>
        </w:rPr>
        <w:t xml:space="preserve"> 2017. </w:t>
      </w:r>
    </w:p>
    <w:p w:rsidRDefault="006F26E1" w:rsidP="006F26E1" w:rsidR="006F26E1">
      <w:pPr>
        <w:jc w:val="both"/>
      </w:pPr>
    </w:p>
    <w:p w:rsidRDefault="006F26E1" w:rsidP="006F26E1" w:rsidR="006F26E1">
      <w:pPr>
        <w:jc w:val="both"/>
      </w:pPr>
    </w:p>
    <w:p w:rsidRDefault="006F26E1" w:rsidP="006F26E1" w:rsidR="006F26E1">
      <w:pPr>
        <w:jc w:val="center"/>
      </w:pPr>
      <w:r>
        <w:t>r i j e š i o   j e</w:t>
      </w:r>
    </w:p>
    <w:p w:rsidRDefault="00E2315A" w:rsidP="000A55C5" w:rsidR="00E2315A">
      <w:pPr>
        <w:rPr>
          <w:b/>
        </w:rPr>
      </w:pPr>
    </w:p>
    <w:p w:rsidRDefault="009D23A2" w:rsidP="000A55C5" w:rsidR="009D23A2">
      <w:pPr>
        <w:rPr>
          <w:b/>
        </w:rPr>
      </w:pPr>
    </w:p>
    <w:p w:rsidRDefault="00422AC8" w:rsidP="00E2315A" w:rsidR="00DE2265">
      <w:pPr>
        <w:numPr>
          <w:ilvl w:val="0"/>
          <w:numId w:val="3"/>
        </w:numPr>
        <w:jc w:val="both"/>
      </w:pPr>
      <w:r>
        <w:t>Sanja Mišević odvjetnica u Osijeku, Osijek, Lorenza Jagera 24, OIB 17448143522</w:t>
      </w:r>
      <w:r w:rsidR="00B8618F">
        <w:t xml:space="preserve">, razrješava se dužnosti stečajnog upravitelja. </w:t>
      </w:r>
    </w:p>
    <w:p w:rsidRDefault="00EF5416" w:rsidP="00DE2265" w:rsidR="00DE2265">
      <w:pPr>
        <w:numPr>
          <w:ilvl w:val="0"/>
          <w:numId w:val="3"/>
        </w:numPr>
        <w:jc w:val="both"/>
      </w:pPr>
      <w:r>
        <w:t xml:space="preserve">Za </w:t>
      </w:r>
      <w:r w:rsidR="00422AC8">
        <w:t>novog</w:t>
      </w:r>
      <w:r w:rsidR="00B8618F">
        <w:t xml:space="preserve"> </w:t>
      </w:r>
      <w:r w:rsidR="00422AC8">
        <w:t>stečajnog upravitelja</w:t>
      </w:r>
      <w:r w:rsidR="00437725">
        <w:t xml:space="preserve"> </w:t>
      </w:r>
      <w:r w:rsidR="00EE752D">
        <w:t>imenuje se</w:t>
      </w:r>
      <w:r w:rsidR="00B8618F">
        <w:t xml:space="preserve"> </w:t>
      </w:r>
      <w:r w:rsidR="00422AC8">
        <w:t xml:space="preserve">Filip Babić dipl. oec. iz Osijeka, Trg bana Jelačića 18,  </w:t>
      </w:r>
      <w:r w:rsidR="00422AC8">
        <w:rPr>
          <w:bCs/>
        </w:rPr>
        <w:t>OIB 57093086582.</w:t>
      </w:r>
    </w:p>
    <w:p w:rsidRDefault="009D0382" w:rsidP="00DE2265" w:rsidR="00DE2265">
      <w:pPr>
        <w:numPr>
          <w:ilvl w:val="0"/>
          <w:numId w:val="3"/>
        </w:numPr>
        <w:jc w:val="both"/>
      </w:pPr>
      <w:r>
        <w:t>Nalaže se razriješenom stečajnom upravitelju</w:t>
      </w:r>
      <w:r w:rsidR="00437725">
        <w:t>, da u roku od 3</w:t>
      </w:r>
      <w:r>
        <w:t xml:space="preserve"> dana </w:t>
      </w:r>
      <w:r w:rsidR="00437725">
        <w:t xml:space="preserve">od pravomoćnosti ovog rješenja, </w:t>
      </w:r>
      <w:r w:rsidR="0006325F">
        <w:t>izvrši primopreda</w:t>
      </w:r>
      <w:r w:rsidR="008C186F">
        <w:t>ju svoje dužnosti novoimenovanom  stečajnom upravitelju</w:t>
      </w:r>
      <w:r w:rsidR="0006325F">
        <w:t xml:space="preserve">. </w:t>
      </w:r>
    </w:p>
    <w:p w:rsidRDefault="00EF5416" w:rsidP="00EF5416" w:rsidR="002F6C12">
      <w:pPr>
        <w:numPr>
          <w:ilvl w:val="0"/>
          <w:numId w:val="3"/>
        </w:numPr>
        <w:jc w:val="both"/>
      </w:pPr>
      <w:r>
        <w:t>Ovlasti ranijeg stečajnog upravitelja prestaju pre</w:t>
      </w:r>
      <w:r w:rsidR="00EE752D">
        <w:t>dajom isprave o imenovanju novom  stečajnom upravitelju.</w:t>
      </w:r>
    </w:p>
    <w:p w:rsidRDefault="00E2315A" w:rsidP="00E2315A" w:rsidR="00E2315A">
      <w:pPr>
        <w:jc w:val="both"/>
      </w:pPr>
    </w:p>
    <w:p w:rsidRDefault="00FC6C64" w:rsidP="00E2315A" w:rsidR="00FC6C64">
      <w:pPr>
        <w:jc w:val="both"/>
      </w:pPr>
    </w:p>
    <w:p w:rsidRDefault="00EF5416" w:rsidP="002F6C12" w:rsidR="008B0365">
      <w:pPr>
        <w:jc w:val="center"/>
      </w:pPr>
      <w:r w:rsidRPr="00EE752D">
        <w:t>Obrazloženje</w:t>
      </w:r>
    </w:p>
    <w:p w:rsidRDefault="00E2315A" w:rsidP="00EF5416" w:rsidR="00E2315A">
      <w:pPr>
        <w:jc w:val="both"/>
      </w:pPr>
    </w:p>
    <w:p w:rsidRDefault="009D23A2" w:rsidP="00EF5416" w:rsidR="009D23A2">
      <w:pPr>
        <w:jc w:val="both"/>
      </w:pPr>
    </w:p>
    <w:p w:rsidRDefault="00CA210B" w:rsidP="00EF5416" w:rsidR="008C186F">
      <w:pPr>
        <w:ind w:firstLine="705"/>
        <w:jc w:val="both"/>
      </w:pPr>
      <w:r>
        <w:t>Rješenjem ovog suda St-</w:t>
      </w:r>
      <w:r w:rsidR="0052101A">
        <w:t>474/16-22 od 10. veljače 2017</w:t>
      </w:r>
      <w:r w:rsidR="0006325F">
        <w:t>.</w:t>
      </w:r>
      <w:r w:rsidR="00EE752D">
        <w:t xml:space="preserve"> godine otvoren je </w:t>
      </w:r>
      <w:r>
        <w:t>stečajni postupak nad dužnikom</w:t>
      </w:r>
      <w:r w:rsidR="0052101A">
        <w:t xml:space="preserve"> KAMEN PROJEKT d.o.o. za građevinarstvo, u stečaju,  Starovalpovački put 72, Belišće, </w:t>
      </w:r>
      <w:r w:rsidR="00EE752D">
        <w:t xml:space="preserve"> a za stečaj</w:t>
      </w:r>
      <w:r w:rsidR="009D0382">
        <w:t>nog upravitelja imenovan je</w:t>
      </w:r>
      <w:r w:rsidR="0036665E">
        <w:t xml:space="preserve"> Željko Ferenčić odvjetnik </w:t>
      </w:r>
      <w:r w:rsidR="009D0382">
        <w:t xml:space="preserve"> iz</w:t>
      </w:r>
      <w:r w:rsidR="0052101A">
        <w:t xml:space="preserve"> Vukovara. </w:t>
      </w:r>
    </w:p>
    <w:p w:rsidRDefault="008C186F" w:rsidP="00EF5416" w:rsidR="008C186F">
      <w:pPr>
        <w:ind w:firstLine="705"/>
        <w:jc w:val="both"/>
      </w:pPr>
    </w:p>
    <w:p w:rsidRDefault="008C186F" w:rsidP="00EF5416" w:rsidR="00673847">
      <w:pPr>
        <w:ind w:firstLine="705"/>
        <w:jc w:val="both"/>
      </w:pPr>
      <w:r>
        <w:t xml:space="preserve">Rješenjem St-474/16-33 od 18. rujna 2017. godine imenovani stečajni upravitelj dužnika Željko Ferenčić odvjetnik iz Vukovara razriješen je dužnosti a za stečajnog upravitelja dužnika imenovana je Sanja Mišević odvjetnica iz Osijeka. </w:t>
      </w:r>
    </w:p>
    <w:p w:rsidRDefault="008C186F" w:rsidP="00EF5416" w:rsidR="008C186F">
      <w:pPr>
        <w:ind w:firstLine="705"/>
        <w:jc w:val="both"/>
      </w:pPr>
    </w:p>
    <w:p w:rsidRDefault="008C186F" w:rsidP="00FC6C64" w:rsidR="00FC6C64">
      <w:pPr>
        <w:pStyle w:val="Tijeloteksta"/>
        <w:ind w:firstLine="708"/>
        <w:rPr>
          <w:bCs/>
        </w:rPr>
      </w:pPr>
      <w:r>
        <w:rPr>
          <w:bCs/>
        </w:rPr>
        <w:t xml:space="preserve">Podneskom od 27. rujna 2017. godine imenovana stečajna upraviteljica Sanja Mišević odvjetnica iz Osijeka zatražila je razrješenje dužnosti stečajnog upravitelja. Uz prijedlog za razrješenje dostavila je Mišljenje Povjerenstva za odlučivanje o sukobu interesa RH od 16. </w:t>
      </w:r>
    </w:p>
    <w:p w:rsidRDefault="00FC6C64" w:rsidP="00FC6C64" w:rsidR="00FC6C64">
      <w:pPr>
        <w:pStyle w:val="Tijeloteksta"/>
        <w:ind w:firstLine="708"/>
        <w:rPr>
          <w:bCs/>
        </w:rPr>
      </w:pPr>
    </w:p>
    <w:p w:rsidRDefault="00FC6C64" w:rsidP="00FC6C64" w:rsidR="00FC6C64">
      <w:pPr>
        <w:pStyle w:val="Tijeloteksta"/>
        <w:ind w:firstLine="708"/>
        <w:rPr>
          <w:bCs/>
        </w:rPr>
      </w:pPr>
    </w:p>
    <w:p w:rsidRDefault="008C186F" w:rsidP="00FC6C64" w:rsidR="008C186F">
      <w:pPr>
        <w:pStyle w:val="Tijeloteksta"/>
        <w:ind w:firstLine="708"/>
        <w:rPr>
          <w:bCs/>
        </w:rPr>
      </w:pPr>
      <w:r>
        <w:rPr>
          <w:bCs/>
        </w:rPr>
        <w:t xml:space="preserve">svibnja 2017. godine, prema kojem u razdoblju od 12 mjeseci od dana prestanka obnašanja dužnosti državne tajnice u Ministarstvu pravosuđa ne može obavljati samostalno odvjetničku djelatnost u vlastitom odvjetničkom uredu niti obavljati poslove stečajnog upravitelja. </w:t>
      </w:r>
    </w:p>
    <w:p w:rsidRDefault="008C186F" w:rsidP="008C186F" w:rsidR="008C186F">
      <w:pPr>
        <w:pStyle w:val="Tijeloteksta"/>
        <w:ind w:firstLine="708"/>
        <w:rPr>
          <w:bCs/>
        </w:rPr>
      </w:pPr>
    </w:p>
    <w:p w:rsidRDefault="008C186F" w:rsidP="008C186F" w:rsidR="008C186F">
      <w:pPr>
        <w:pStyle w:val="Tijeloteksta"/>
        <w:ind w:firstLine="708"/>
        <w:rPr>
          <w:bCs/>
        </w:rPr>
      </w:pPr>
      <w:r>
        <w:rPr>
          <w:bCs/>
        </w:rPr>
        <w:t>Sukladno članku 91. stav 5. Stečajnog zakona (Narodne novine 71/15) riješeno je kao u točci 1. izreke</w:t>
      </w:r>
      <w:r w:rsidR="007629EA">
        <w:rPr>
          <w:bCs/>
        </w:rPr>
        <w:t xml:space="preserve">, </w:t>
      </w:r>
      <w:r>
        <w:rPr>
          <w:bCs/>
        </w:rPr>
        <w:t xml:space="preserve"> a sukladno članku </w:t>
      </w:r>
      <w:r w:rsidR="00C26F7D">
        <w:rPr>
          <w:bCs/>
        </w:rPr>
        <w:t>9</w:t>
      </w:r>
      <w:r w:rsidR="007629EA">
        <w:rPr>
          <w:bCs/>
        </w:rPr>
        <w:t>1. stav 8</w:t>
      </w:r>
      <w:r>
        <w:rPr>
          <w:bCs/>
        </w:rPr>
        <w:t xml:space="preserve">. </w:t>
      </w:r>
      <w:r w:rsidR="00E83328">
        <w:rPr>
          <w:bCs/>
        </w:rPr>
        <w:t xml:space="preserve"> u vezi s člankom 84. </w:t>
      </w:r>
      <w:r>
        <w:rPr>
          <w:bCs/>
        </w:rPr>
        <w:t xml:space="preserve">Stečajnog zakona kao pod točkom 2. izreke rješenja. </w:t>
      </w:r>
    </w:p>
    <w:p w:rsidRDefault="008C186F" w:rsidP="008C186F" w:rsidR="008C186F">
      <w:pPr>
        <w:pStyle w:val="Tijeloteksta"/>
        <w:ind w:firstLine="708"/>
        <w:rPr>
          <w:bCs/>
        </w:rPr>
      </w:pPr>
    </w:p>
    <w:p w:rsidRDefault="00FD47F1" w:rsidP="00240FE2" w:rsidR="00FF14D1">
      <w:pPr>
        <w:ind w:firstLine="708"/>
        <w:jc w:val="both"/>
      </w:pPr>
      <w:r>
        <w:t>No</w:t>
      </w:r>
      <w:r w:rsidR="0063416E">
        <w:t>voimenovani stečajni</w:t>
      </w:r>
      <w:r w:rsidR="00FB7516">
        <w:t xml:space="preserve"> </w:t>
      </w:r>
      <w:r w:rsidR="00240FE2">
        <w:t>upravitelj</w:t>
      </w:r>
      <w:r w:rsidR="0063416E">
        <w:t xml:space="preserve"> Filip Babić dipl. oec.</w:t>
      </w:r>
      <w:r w:rsidR="00C14B84">
        <w:t xml:space="preserve"> iz Osijeka</w:t>
      </w:r>
      <w:r w:rsidR="0051505D">
        <w:t>,</w:t>
      </w:r>
      <w:r w:rsidR="0063416E">
        <w:t xml:space="preserve"> izabran </w:t>
      </w:r>
      <w:r w:rsidR="00C14B84">
        <w:t xml:space="preserve"> metodom slučajnog odabira, </w:t>
      </w:r>
      <w:r w:rsidR="00FB7516">
        <w:t xml:space="preserve"> udovoljava uvjetima za imenovanje budući se nalazi na listi </w:t>
      </w:r>
      <w:r w:rsidR="00240FE2">
        <w:t>"A" stečajnih upravitelja s područja nadležnosti ovog suda</w:t>
      </w:r>
      <w:r w:rsidR="00FB7516">
        <w:t>, te raspolaže dugogodišnjim iskustvom na radu u</w:t>
      </w:r>
      <w:r w:rsidR="00E83328">
        <w:t xml:space="preserve"> složenim stečajnim postupcima.</w:t>
      </w:r>
    </w:p>
    <w:p w:rsidRDefault="00EF5416" w:rsidP="00D85333" w:rsidR="00EF5416"/>
    <w:p w:rsidRDefault="00E83328" w:rsidP="00D85333" w:rsidR="00E83328">
      <w:pPr>
        <w:rPr>
          <w:b/>
        </w:rPr>
      </w:pPr>
    </w:p>
    <w:p w:rsidRDefault="00EF5416" w:rsidP="00E2315A" w:rsidR="00A14680">
      <w:pPr>
        <w:jc w:val="center"/>
      </w:pPr>
      <w:r>
        <w:t>U Osij</w:t>
      </w:r>
      <w:r w:rsidR="00251372">
        <w:t xml:space="preserve">eku </w:t>
      </w:r>
      <w:r w:rsidR="0063416E">
        <w:t xml:space="preserve">30. listopad </w:t>
      </w:r>
      <w:r w:rsidR="00A14680">
        <w:t xml:space="preserve"> 2017. </w:t>
      </w:r>
    </w:p>
    <w:p w:rsidRDefault="00606F51" w:rsidP="00E2315A" w:rsidR="000A55C5">
      <w:pPr>
        <w:jc w:val="center"/>
      </w:pPr>
      <w:r>
        <w:t xml:space="preserve"> </w:t>
      </w:r>
    </w:p>
    <w:p w:rsidRDefault="00C63D7A" w:rsidP="00C63D7A" w:rsidR="00C63D7A">
      <w:r>
        <w:t>Zapisničar</w:t>
      </w:r>
    </w:p>
    <w:p w:rsidRDefault="00C63D7A" w:rsidP="00C63D7A" w:rsidR="00D930D7">
      <w:r>
        <w:t>Maja Kocijan</w:t>
      </w:r>
    </w:p>
    <w:p w:rsidRDefault="00A14680" w:rsidP="00C63D7A" w:rsidR="00A14680"/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30D7">
        <w:t xml:space="preserve"> </w:t>
      </w:r>
      <w:r>
        <w:t>STEČAJNI SUDAC</w:t>
      </w:r>
    </w:p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A14680" w:rsidP="00C63D7A" w:rsidR="00A14680"/>
    <w:p w:rsidRDefault="008B0365" w:rsidP="00C63D7A" w:rsidR="008B0365"/>
    <w:p w:rsidRDefault="00A759A4" w:rsidP="00C63D7A" w:rsidR="00A759A4"/>
    <w:p w:rsidRDefault="008B0365" w:rsidP="00C63D7A" w:rsidR="008B0365">
      <w:r>
        <w:t>POUKA O PRAVNOM LIJEKU:</w:t>
      </w:r>
    </w:p>
    <w:p w:rsidRDefault="008B0365" w:rsidP="000056AF" w:rsidR="000C49E9">
      <w:pPr>
        <w:jc w:val="both"/>
      </w:pPr>
      <w:r>
        <w:t xml:space="preserve">Protiv  ovog  rješenja  </w:t>
      </w:r>
      <w:r w:rsidR="00693885">
        <w:t>žalbu mogu pod</w:t>
      </w:r>
      <w:r w:rsidR="00160C62">
        <w:t>nijeti samo stečajni vjerovnici (članak 91. stav 4. Stečajnog zakona).</w:t>
      </w:r>
      <w:r w:rsidR="00693885">
        <w:t xml:space="preserve"> Žalba se može izjaviti u roku 8 dana od dana dostave rješenja, a dostava ovog rješenja smatra se obavljenom istekom 8 dana od dana njegove objave na mrežnoj stranici e-oglasna ploča suda. Žalba se podnosi </w:t>
      </w:r>
      <w:r w:rsidR="000C49E9">
        <w:t xml:space="preserve">pismeno  u 3 primjerka </w:t>
      </w:r>
      <w:r>
        <w:t>Visokom   trgovačkom  sudu   RH  u</w:t>
      </w:r>
      <w:r w:rsidR="000056AF">
        <w:t xml:space="preserve"> </w:t>
      </w:r>
      <w:r w:rsidR="000C49E9">
        <w:t xml:space="preserve">Zagrebu, </w:t>
      </w:r>
      <w:r w:rsidR="000A55C5">
        <w:t>putem ovog suda.</w:t>
      </w:r>
      <w:r w:rsidR="000C49E9">
        <w:t xml:space="preserve"> </w:t>
      </w:r>
    </w:p>
    <w:p w:rsidRDefault="008B0365" w:rsidP="00C63D7A" w:rsidR="008B0365"/>
    <w:p w:rsidRDefault="00A759A4" w:rsidP="00C63D7A" w:rsidR="00A759A4"/>
    <w:p w:rsidRDefault="00C63D7A" w:rsidP="007629EA" w:rsidR="00C63D7A">
      <w:r>
        <w:t>DNA:</w:t>
      </w:r>
    </w:p>
    <w:p w:rsidRDefault="008B0365" w:rsidP="00912007" w:rsidR="008B0365">
      <w:pPr>
        <w:numPr>
          <w:ilvl w:val="0"/>
          <w:numId w:val="2"/>
        </w:numPr>
      </w:pPr>
      <w:r>
        <w:t>Ste</w:t>
      </w:r>
      <w:r w:rsidR="00160C62">
        <w:t xml:space="preserve">čajna upraviteljica </w:t>
      </w:r>
      <w:r w:rsidR="00C14B84">
        <w:t>Sanja Mišević</w:t>
      </w:r>
      <w:r w:rsidR="009D23A2">
        <w:t xml:space="preserve"> odvjetnica iz Osijeka</w:t>
      </w:r>
      <w:r w:rsidR="00160C62">
        <w:t xml:space="preserve"> </w:t>
      </w:r>
    </w:p>
    <w:p w:rsidRDefault="007629EA" w:rsidP="00912007" w:rsidR="007629EA">
      <w:pPr>
        <w:numPr>
          <w:ilvl w:val="0"/>
          <w:numId w:val="2"/>
        </w:numPr>
      </w:pPr>
      <w:r>
        <w:t>Stečajni upravitelj Filip Babić dipl. oec. iz Osijeka</w:t>
      </w:r>
    </w:p>
    <w:p w:rsidRDefault="006033E6" w:rsidP="00C63D7A" w:rsidR="008B0365">
      <w:pPr>
        <w:numPr>
          <w:ilvl w:val="0"/>
          <w:numId w:val="2"/>
        </w:numPr>
      </w:pPr>
      <w:r>
        <w:t>Sudski r</w:t>
      </w:r>
      <w:r w:rsidR="008B0365">
        <w:t xml:space="preserve">egistar </w:t>
      </w:r>
      <w:r>
        <w:t xml:space="preserve"> </w:t>
      </w:r>
      <w:r w:rsidR="008B0365">
        <w:t xml:space="preserve">TSO </w:t>
      </w:r>
      <w:r w:rsidR="00B47D2B">
        <w:t>–</w:t>
      </w:r>
      <w:r w:rsidR="008B0365">
        <w:t xml:space="preserve"> ovdje</w:t>
      </w:r>
      <w:r w:rsidR="000A55C5">
        <w:t xml:space="preserve"> – elektronskim putem</w:t>
      </w:r>
      <w:r>
        <w:t xml:space="preserve"> – nakon pravomoćnosti</w:t>
      </w:r>
    </w:p>
    <w:p w:rsidRDefault="006033E6" w:rsidP="00C63D7A" w:rsidR="006033E6">
      <w:pPr>
        <w:numPr>
          <w:ilvl w:val="0"/>
          <w:numId w:val="2"/>
        </w:numPr>
      </w:pPr>
      <w:r>
        <w:t>ŽDO Osijek</w:t>
      </w:r>
    </w:p>
    <w:p w:rsidRDefault="006033E6" w:rsidP="00C63D7A" w:rsidR="006033E6">
      <w:pPr>
        <w:numPr>
          <w:ilvl w:val="0"/>
          <w:numId w:val="2"/>
        </w:numPr>
      </w:pPr>
      <w:r>
        <w:t>FINA Osijek</w:t>
      </w:r>
    </w:p>
    <w:p w:rsidRDefault="006033E6" w:rsidP="00C63D7A" w:rsidR="006033E6">
      <w:pPr>
        <w:numPr>
          <w:ilvl w:val="0"/>
          <w:numId w:val="2"/>
        </w:numPr>
      </w:pPr>
      <w:r>
        <w:t>RH Ministarstvo pravosuđa – po pravomoćnosti</w:t>
      </w:r>
    </w:p>
    <w:p w:rsidRDefault="00D85333" w:rsidP="00C63D7A" w:rsidR="008B0365">
      <w:pPr>
        <w:numPr>
          <w:ilvl w:val="0"/>
          <w:numId w:val="2"/>
        </w:numPr>
      </w:pPr>
      <w:r>
        <w:t>e-og</w:t>
      </w:r>
      <w:r w:rsidR="008B0365">
        <w:t>lasna ploča</w:t>
      </w:r>
    </w:p>
    <w:p w:rsidRDefault="0051505D" w:rsidP="00C63D7A" w:rsidR="009D23A2">
      <w:pPr>
        <w:numPr>
          <w:ilvl w:val="0"/>
          <w:numId w:val="2"/>
        </w:numPr>
      </w:pPr>
      <w:r>
        <w:t xml:space="preserve">kal. </w:t>
      </w:r>
      <w:r w:rsidR="00B024A3">
        <w:t>19</w:t>
      </w:r>
      <w:r w:rsidR="00FC6C64">
        <w:t>/11</w:t>
      </w:r>
    </w:p>
    <w:p w:rsidRDefault="008B0365" w:rsidP="000A55C5" w:rsidR="008B0365">
      <w:pPr>
        <w:ind w:left="360"/>
      </w:pPr>
    </w:p>
    <w:p w:rsidRDefault="00C63D7A" w:rsidP="008B0365" w:rsidR="00C63D7A" w:rsidRPr="00C63D7A"/>
    <w:sectPr w:rsidSect="00FC6C64" w:rsidR="00C63D7A" w:rsidRPr="00C63D7A">
      <w:headerReference w:type="even" r:id="rId11"/>
      <w:headerReference w:type="default" r:id="rId12"/>
      <w:footerReference w:type="default" r:id="rId13"/>
      <w:pgSz w:h="16838" w:w="11906"/>
      <w:pgMar w:gutter="0" w:footer="708" w:header="708" w:left="1417" w:bottom="1560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D36" w:rsidR="00F47D36">
      <w:r>
        <w:separator/>
      </w:r>
    </w:p>
  </w:endnote>
  <w:endnote w:id="0" w:type="continuationSeparator">
    <w:p w:rsidRDefault="00F47D36" w:rsidR="00F47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5353497"/>
      <w:docPartObj>
        <w:docPartGallery w:val="Page Numbers (Bottom of Page)"/>
        <w:docPartUnique/>
      </w:docPartObj>
    </w:sdtPr>
    <w:sdtEndPr/>
    <w:sdtContent>
      <w:p w:rsidRDefault="00A759A4" w:rsidR="00A759A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533">
          <w:rPr>
            <w:noProof/>
          </w:rPr>
          <w:t>1</w:t>
        </w:r>
        <w:r>
          <w:fldChar w:fldCharType="end"/>
        </w:r>
      </w:p>
    </w:sdtContent>
  </w:sdt>
  <w:p w:rsidRDefault="00A759A4" w:rsidR="00A759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D36" w:rsidR="00F47D36">
      <w:r>
        <w:separator/>
      </w:r>
    </w:p>
  </w:footnote>
  <w:footnote w:id="0" w:type="continuationSeparator">
    <w:p w:rsidRDefault="00F47D36" w:rsidR="00F47D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P="00A606D1" w:rsidR="008B03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0365" w:rsidR="008B03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P="009D23A2" w:rsidR="008B0365">
    <w:pPr>
      <w:pStyle w:val="Zaglavlje"/>
      <w:jc w:val="right"/>
    </w:pPr>
    <w:r>
      <w:tab/>
    </w:r>
    <w:r>
      <w:tab/>
    </w:r>
    <w:r w:rsidR="0090690E">
      <w:t>13 St-474/16-</w:t>
    </w:r>
    <w:r w:rsidR="00422AC8">
      <w:t>39</w:t>
    </w:r>
  </w:p>
  <w:p w:rsidRDefault="00E13A9F" w:rsidP="009D23A2" w:rsidR="00E13A9F">
    <w:pPr>
      <w:pStyle w:val="Zaglavlje"/>
      <w:jc w:val="right"/>
    </w:pPr>
  </w:p>
  <w:p w:rsidRDefault="00E13A9F" w:rsidP="00A759A4" w:rsidR="00E13A9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834C5"/>
    <w:multiLevelType w:val="hybridMultilevel"/>
    <w:tmpl w:val="8D78C69E"/>
    <w:lvl w:tplc="3C167D8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8279F5"/>
    <w:multiLevelType w:val="hybridMultilevel"/>
    <w:tmpl w:val="9BAA7904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83399F"/>
    <w:multiLevelType w:val="hybridMultilevel"/>
    <w:tmpl w:val="3B7094B4"/>
    <w:lvl w:tplc="09ECE0D0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4654EE5"/>
    <w:multiLevelType w:val="hybridMultilevel"/>
    <w:tmpl w:val="381622E0"/>
    <w:lvl w:tplc="DA76591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5F92E0F"/>
    <w:multiLevelType w:val="hybridMultilevel"/>
    <w:tmpl w:val="90C2D07C"/>
    <w:lvl w:tplc="019C30D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7A"/>
    <w:rsid w:val="000056AF"/>
    <w:rsid w:val="000147FA"/>
    <w:rsid w:val="00027FE6"/>
    <w:rsid w:val="0006116F"/>
    <w:rsid w:val="0006325F"/>
    <w:rsid w:val="00076DD6"/>
    <w:rsid w:val="00082EDC"/>
    <w:rsid w:val="000870EC"/>
    <w:rsid w:val="000A55C5"/>
    <w:rsid w:val="000A796F"/>
    <w:rsid w:val="000C49E9"/>
    <w:rsid w:val="0016062A"/>
    <w:rsid w:val="00160C62"/>
    <w:rsid w:val="00163EE8"/>
    <w:rsid w:val="001E6922"/>
    <w:rsid w:val="0020439C"/>
    <w:rsid w:val="00240FE2"/>
    <w:rsid w:val="00246BFE"/>
    <w:rsid w:val="00247FBC"/>
    <w:rsid w:val="00251372"/>
    <w:rsid w:val="00290C86"/>
    <w:rsid w:val="002B291A"/>
    <w:rsid w:val="002F6C12"/>
    <w:rsid w:val="00314AFE"/>
    <w:rsid w:val="0031553B"/>
    <w:rsid w:val="00315BCD"/>
    <w:rsid w:val="00344533"/>
    <w:rsid w:val="0036665E"/>
    <w:rsid w:val="003D707E"/>
    <w:rsid w:val="00422AC8"/>
    <w:rsid w:val="00437725"/>
    <w:rsid w:val="00463870"/>
    <w:rsid w:val="004827A6"/>
    <w:rsid w:val="004D15DC"/>
    <w:rsid w:val="004D68D3"/>
    <w:rsid w:val="0051505D"/>
    <w:rsid w:val="0052101A"/>
    <w:rsid w:val="00524374"/>
    <w:rsid w:val="005563CD"/>
    <w:rsid w:val="005564A9"/>
    <w:rsid w:val="00582DF2"/>
    <w:rsid w:val="0059222B"/>
    <w:rsid w:val="006033E6"/>
    <w:rsid w:val="00606F51"/>
    <w:rsid w:val="00607409"/>
    <w:rsid w:val="00624E29"/>
    <w:rsid w:val="0063416E"/>
    <w:rsid w:val="00673847"/>
    <w:rsid w:val="00693885"/>
    <w:rsid w:val="006F26E1"/>
    <w:rsid w:val="007165D8"/>
    <w:rsid w:val="007629EA"/>
    <w:rsid w:val="00770BC9"/>
    <w:rsid w:val="00780BD9"/>
    <w:rsid w:val="007B23CC"/>
    <w:rsid w:val="007C4C9C"/>
    <w:rsid w:val="007E21CA"/>
    <w:rsid w:val="007F5E17"/>
    <w:rsid w:val="008165A4"/>
    <w:rsid w:val="00827606"/>
    <w:rsid w:val="008326BC"/>
    <w:rsid w:val="00863DF6"/>
    <w:rsid w:val="00867096"/>
    <w:rsid w:val="00877C51"/>
    <w:rsid w:val="008B0365"/>
    <w:rsid w:val="008C186F"/>
    <w:rsid w:val="008D7299"/>
    <w:rsid w:val="008F26EC"/>
    <w:rsid w:val="0090690E"/>
    <w:rsid w:val="00912007"/>
    <w:rsid w:val="009271AB"/>
    <w:rsid w:val="009271D6"/>
    <w:rsid w:val="00927A47"/>
    <w:rsid w:val="00990A52"/>
    <w:rsid w:val="009929B3"/>
    <w:rsid w:val="009B324A"/>
    <w:rsid w:val="009D0382"/>
    <w:rsid w:val="009D23A2"/>
    <w:rsid w:val="00A14680"/>
    <w:rsid w:val="00A40CB8"/>
    <w:rsid w:val="00A606D1"/>
    <w:rsid w:val="00A64FDA"/>
    <w:rsid w:val="00A759A4"/>
    <w:rsid w:val="00AD1D45"/>
    <w:rsid w:val="00AF21FF"/>
    <w:rsid w:val="00B024A3"/>
    <w:rsid w:val="00B41365"/>
    <w:rsid w:val="00B47D2B"/>
    <w:rsid w:val="00B512D2"/>
    <w:rsid w:val="00B803DA"/>
    <w:rsid w:val="00B8618F"/>
    <w:rsid w:val="00BA7F19"/>
    <w:rsid w:val="00BB633F"/>
    <w:rsid w:val="00BC2624"/>
    <w:rsid w:val="00BF134B"/>
    <w:rsid w:val="00C05857"/>
    <w:rsid w:val="00C076B5"/>
    <w:rsid w:val="00C14B84"/>
    <w:rsid w:val="00C2029B"/>
    <w:rsid w:val="00C26F7D"/>
    <w:rsid w:val="00C539C2"/>
    <w:rsid w:val="00C63D7A"/>
    <w:rsid w:val="00C76F30"/>
    <w:rsid w:val="00CA104B"/>
    <w:rsid w:val="00CA210B"/>
    <w:rsid w:val="00D24FBA"/>
    <w:rsid w:val="00D476B0"/>
    <w:rsid w:val="00D476F9"/>
    <w:rsid w:val="00D53BD7"/>
    <w:rsid w:val="00D85333"/>
    <w:rsid w:val="00D930D7"/>
    <w:rsid w:val="00DE2265"/>
    <w:rsid w:val="00E13A9F"/>
    <w:rsid w:val="00E2315A"/>
    <w:rsid w:val="00E83328"/>
    <w:rsid w:val="00EE752D"/>
    <w:rsid w:val="00EF5416"/>
    <w:rsid w:val="00F47132"/>
    <w:rsid w:val="00F47D36"/>
    <w:rsid w:val="00F75A06"/>
    <w:rsid w:val="00F95C06"/>
    <w:rsid w:val="00FA0550"/>
    <w:rsid w:val="00FB5901"/>
    <w:rsid w:val="00FB7516"/>
    <w:rsid w:val="00FC6C64"/>
    <w:rsid w:val="00FD1218"/>
    <w:rsid w:val="00FD47F1"/>
    <w:rsid w:val="00FF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63D7A"/>
    <w:pPr>
      <w:jc w:val="both"/>
    </w:pPr>
  </w:style>
  <w:style w:styleId="Zaglavlje" w:type="paragraph">
    <w:name w:val="header"/>
    <w:basedOn w:val="Normal"/>
    <w:link w:val="ZaglavljeChar"/>
    <w:uiPriority w:val="99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link w:val="PodnojeChar"/>
    <w:uiPriority w:val="99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3A9F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A759A4"/>
    <w:rPr>
      <w:sz w:val="24"/>
      <w:szCs w:val="24"/>
    </w:rPr>
  </w:style>
  <w:style w:customStyle="true" w:styleId="TijelotekstaChar" w:type="character">
    <w:name w:val="Tijelo teksta Char"/>
    <w:link w:val="Tijeloteksta"/>
    <w:rsid w:val="008C186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4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5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5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5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5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63D7A"/>
    <w:pPr>
      <w:jc w:val="both"/>
    </w:pPr>
  </w:style>
  <w:style w:styleId="Zaglavlje" w:type="paragraph">
    <w:name w:val="header"/>
    <w:basedOn w:val="Normal"/>
    <w:link w:val="ZaglavljeChar"/>
    <w:uiPriority w:val="99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link w:val="PodnojeChar"/>
    <w:uiPriority w:val="99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3A9F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A759A4"/>
    <w:rPr>
      <w:sz w:val="24"/>
      <w:szCs w:val="24"/>
    </w:rPr>
  </w:style>
  <w:style w:customStyle="1" w:styleId="TijelotekstaChar" w:type="character">
    <w:name w:val="Tijelo teksta Char"/>
    <w:link w:val="Tijeloteksta"/>
    <w:rsid w:val="008C186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4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5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5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5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5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PROJEKT d.o.o. za građevinarstvo</izvorni_sadrzaj>
    <derivirana_varijabla naziv="DomainObject.Predmet.ProtustrankaFormated_1">  KAMEN PROJEKT d.o.o. za građevinarstvo</derivirana_varijabla>
  </DomainObject.Predmet.ProtustrankaFormated>
  <DomainObject.Predmet.ProtustrankaFormatedOIB>
    <izvorni_sadrzaj>  KAMEN PROJEKT d.o.o. za građevinarstvo, OIB 76356217849</izvorni_sadrzaj>
    <derivirana_varijabla naziv="DomainObject.Predmet.ProtustrankaFormatedOIB_1">  KAMEN PROJEKT d.o.o. za građevinarstvo, OIB 76356217849</derivirana_varijabla>
  </DomainObject.Predmet.ProtustrankaFormatedOIB>
  <DomainObject.Predmet.ProtustrankaFormatedWithAdress>
    <izvorni_sadrzaj> KAMEN PROJEKT d.o.o. za građevinarstvo, Starovalpovački put 72, 31551 Belišće</izvorni_sadrzaj>
    <derivirana_varijabla naziv="DomainObject.Predmet.ProtustrankaFormatedWithAdress_1"> KAMEN PROJEKT d.o.o. za građevinarstvo, Starovalpovački put 72, 31551 Belišće</derivirana_varijabla>
  </DomainObject.Predmet.ProtustrankaFormatedWithAdress>
  <DomainObject.Predmet.ProtustrankaFormatedWithAdressOIB>
    <izvorni_sadrzaj> KAMEN PROJEKT d.o.o. za građevinarstvo, OIB 76356217849, Starovalpovački put 72, 31551 Belišće</izvorni_sadrzaj>
    <derivirana_varijabla naziv="DomainObject.Predmet.ProtustrankaFormatedWithAdressOIB_1"> KAMEN PROJEKT d.o.o. za građevinarstvo, OIB 76356217849, Starovalpovački put 72, 31551 Belišće</derivirana_varijabla>
  </DomainObject.Predmet.ProtustrankaFormatedWithAdressOIB>
  <DomainObject.Predmet.ProtustrankaWithAdress>
    <izvorni_sadrzaj>KAMEN PROJEKT d.o.o. za građevinarstvo Starovalpovački put 72, 31551 Belišće</izvorni_sadrzaj>
    <derivirana_varijabla naziv="DomainObject.Predmet.ProtustrankaWithAdress_1">KAMEN PROJEKT d.o.o. za građevinarstvo Starovalpovački put 72, 31551 Belišće</derivirana_varijabla>
  </DomainObject.Predmet.ProtustrankaWithAdress>
  <DomainObject.Predmet.ProtustrankaWithAdressOIB>
    <izvorni_sadrzaj>KAMEN PROJEKT d.o.o. za građevinarstvo, OIB 76356217849, Starovalpovački put 72, 31551 Belišće</izvorni_sadrzaj>
    <derivirana_varijabla naziv="DomainObject.Predmet.ProtustrankaWithAdressOIB_1">KAMEN PROJEKT d.o.o. za građevinarstvo, OIB 76356217849, Starovalpovački put 72, 31551 Belišće</derivirana_varijabla>
  </DomainObject.Predmet.ProtustrankaWithAdressOIB>
  <DomainObject.Predmet.ProtustrankaNazivFormated>
    <izvorni_sadrzaj>KAMEN PROJEKT d.o.o. za građevinarstvo</izvorni_sadrzaj>
    <derivirana_varijabla naziv="DomainObject.Predmet.ProtustrankaNazivFormated_1">KAMEN PROJEKT d.o.o. za građevinarstvo</derivirana_varijabla>
  </DomainObject.Predmet.ProtustrankaNazivFormated>
  <DomainObject.Predmet.ProtustrankaNazivFormatedOIB>
    <izvorni_sadrzaj>KAMEN PROJEKT d.o.o. za građevinarstvo, OIB 76356217849</izvorni_sadrzaj>
    <derivirana_varijabla naziv="DomainObject.Predmet.ProtustrankaNazivFormatedOIB_1">KAMEN PROJEKT d.o.o. za građevinarstvo, OIB 76356217849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KAMEN PROJEKT d.o.o. za građevinarstvo</item>
    </izvorni_sadrzaj>
    <derivirana_varijabla naziv="DomainObject.Predmet.ProtuStrankaListFormated_1">
      <item>KAMEN PROJEKT d.o.o. za građevinarstvo</item>
    </derivirana_varijabla>
  </DomainObject.Predmet.ProtuStrankaListFormated>
  <DomainObject.Predmet.ProtuStrankaListFormatedOIB>
    <izvorni_sadrzaj>
      <item>KAMEN PROJEKT d.o.o. za građevinarstvo, OIB 76356217849</item>
    </izvorni_sadrzaj>
    <derivirana_varijabla naziv="DomainObject.Predmet.ProtuStrankaListFormatedOIB_1">
      <item>KAMEN PROJEKT d.o.o. za građevinarstvo, OIB 76356217849</item>
    </derivirana_varijabla>
  </DomainObject.Predmet.ProtuStrankaListFormatedOIB>
  <DomainObject.Predmet.ProtuStrankaListFormatedWithAdress>
    <izvorni_sadrzaj>
      <item>KAMEN PROJEKT d.o.o. za građevinarstvo, Starovalpovački put 72, 31551 Belišće</item>
    </izvorni_sadrzaj>
    <derivirana_varijabla naziv="DomainObject.Predmet.ProtuStrankaListFormatedWithAdress_1">
      <item>KAMEN PROJEKT d.o.o. za građevinarstvo, Starovalpovački put 72, 31551 Belišće</item>
    </derivirana_varijabla>
  </DomainObject.Predmet.ProtuStrankaListFormatedWithAdress>
  <DomainObject.Predmet.ProtuStrankaListFormatedWithAdressOIB>
    <izvorni_sadrzaj>
      <item>KAMEN PROJEKT d.o.o. za građevinarstvo, OIB 76356217849, Starovalpovački put 72, 31551 Belišće</item>
    </izvorni_sadrzaj>
    <derivirana_varijabla naziv="DomainObject.Predmet.ProtuStrankaListFormatedWithAdressOIB_1">
      <item>KAMEN PROJEKT d.o.o. za građevinarstvo, OIB 76356217849, Starovalpovački put 72, 31551 Belišće</item>
    </derivirana_varijabla>
  </DomainObject.Predmet.ProtuStrankaListFormatedWithAdressOIB>
  <DomainObject.Predmet.ProtuStrankaListNazivFormated>
    <izvorni_sadrzaj>
      <item>KAMEN PROJEKT d.o.o. za građevinarstvo</item>
    </izvorni_sadrzaj>
    <derivirana_varijabla naziv="DomainObject.Predmet.ProtuStrankaListNazivFormated_1">
      <item>KAMEN PROJEKT d.o.o. za građevinarstvo</item>
    </derivirana_varijabla>
  </DomainObject.Predmet.ProtuStrankaListNazivFormated>
  <DomainObject.Predmet.ProtuStrankaListNazivFormatedOIB>
    <izvorni_sadrzaj>
      <item>KAMEN PROJEKT d.o.o. za građevinarstvo, OIB 76356217849</item>
    </izvorni_sadrzaj>
    <derivirana_varijabla naziv="DomainObject.Predmet.ProtuStrankaListNazivFormatedOIB_1">
      <item>KAMEN PROJEKT d.o.o. za građevinarstvo, OIB 76356217849</item>
    </derivirana_varijabla>
  </DomainObject.Predmet.ProtuStrankaListNazivFormatedOIB>
  <DomainObject.Predmet.OstaliListFormated>
    <izvorni_sadrzaj>
      <item>Ivan Sopek</item>
      <item>ŽDO GUO OSIJEK</item>
      <item>Željko Ferenčić</item>
    </izvorni_sadrzaj>
    <derivirana_varijabla naziv="DomainObject.Predmet.OstaliListFormated_1">
      <item>Ivan Sopek</item>
      <item>ŽDO GUO OSIJEK</item>
      <item>Željko Ferenčić</item>
    </derivirana_varijabla>
  </DomainObject.Predmet.OstaliListFormated>
  <DomainObject.Predmet.OstaliListFormatedOIB>
    <izvorni_sadrzaj>
      <item>Ivan Sopek, OIB 48350838753</item>
      <item>ŽDO GUO OSIJEK</item>
      <item>Željko Ferenčić, OIB 73873182459</item>
    </izvorni_sadrzaj>
    <derivirana_varijabla naziv="DomainObject.Predmet.OstaliListFormatedOIB_1">
      <item>Ivan Sopek, OIB 48350838753</item>
      <item>ŽDO GUO OSIJEK</item>
      <item>Željko Ferenčić, OIB 73873182459</item>
    </derivirana_varijabla>
  </DomainObject.Predmet.OstaliListFormatedOIB>
  <DomainObject.Predmet.OstaliListFormatedWithAdress>
    <izvorni_sadrzaj>
      <item>Ivan Sopek, Kralja Tomislava 43, 31551 Belišće</item>
      <item>ŽDO GUO OSIJEK</item>
      <item>Željko Ferenčić, Velebitska 95, 32000 Vukovar</item>
    </izvorni_sadrzaj>
    <derivirana_varijabla naziv="DomainObject.Predmet.OstaliListFormatedWithAdress_1">
      <item>Ivan Sopek, Kralja Tomislava 43, 31551 Belišće</item>
      <item>ŽDO GUO OSIJEK</item>
      <item>Željko Ferenčić, Velebitska 95, 32000 Vukovar</item>
    </derivirana_varijabla>
  </DomainObject.Predmet.OstaliListFormatedWithAdress>
  <DomainObject.Predmet.OstaliListFormatedWithAdressOIB>
    <izvorni_sadrzaj>
      <item>Ivan Sopek, OIB 48350838753, Kralja Tomislava 43, 31551 Belišće</item>
      <item>ŽDO GUO OSIJEK</item>
      <item>Željko Ferenčić, OIB 73873182459, Velebitska 95, 32000 Vukovar</item>
    </izvorni_sadrzaj>
    <derivirana_varijabla naziv="DomainObject.Predmet.OstaliListFormatedWithAdressOIB_1">
      <item>Ivan Sopek, OIB 48350838753, Kralja Tomislava 43, 31551 Belišće</item>
      <item>ŽDO GUO OSIJEK</item>
      <item>Željko Ferenčić, OIB 73873182459, Velebitska 95, 32000 Vukovar</item>
    </derivirana_varijabla>
  </DomainObject.Predmet.OstaliListFormatedWithAdressOIB>
  <DomainObject.Predmet.OstaliListNazivFormated>
    <izvorni_sadrzaj>
      <item>Ivan Sopek</item>
      <item>ŽDO GUO OSIJEK</item>
      <item>Željko Ferenčić</item>
    </izvorni_sadrzaj>
    <derivirana_varijabla naziv="DomainObject.Predmet.OstaliListNazivFormated_1">
      <item>Ivan Sopek</item>
      <item>ŽDO GUO OSIJEK</item>
      <item>Željko Ferenčić</item>
    </derivirana_varijabla>
  </DomainObject.Predmet.OstaliListNazivFormated>
  <DomainObject.Predmet.OstaliListNazivFormatedOIB>
    <izvorni_sadrzaj>
      <item>Ivan Sopek, OIB 48350838753</item>
      <item>ŽDO GUO OSIJEK</item>
      <item>Željko Ferenčić, OIB 73873182459</item>
    </izvorni_sadrzaj>
    <derivirana_varijabla naziv="DomainObject.Predmet.OstaliListNazivFormatedOIB_1">
      <item>Ivan Sopek, OIB 48350838753</item>
      <item>ŽDO GUO OSIJEK</item>
      <item>Željko Ferenčić, OIB 73873182459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KAMEN PROJEKT d.o.o. za građevinarstvo</izvorni_sadrzaj>
    <derivirana_varijabla naziv="DomainObject.Predmet.ProtustrankaIDrugi_1">KAMEN PROJEKT d.o.o. za građevinarstvo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KAMEN PROJEKT d.o.o. za građevinarstvo, OIB 76356217849, Starovalpovački put 72, 31551 Belišće</izvorni_sadrzaj>
    <derivirana_varijabla naziv="DomainObject.Predmet.ProtustrankaIDrugiAdressOIB_1">KAMEN PROJEKT d.o.o. za građevinarstvo, OIB 76356217849, Starovalpovački put 72,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 PROJEKT d.o.o. za građevinarstvo</item>
      <item>REPUBLIKA HRVATSKA MINISTARSTVO FINANCIJA</item>
      <item>Ivan Sopek</item>
      <item>ŽDO GUO OSIJEK</item>
      <item>Željko Ferenčić</item>
    </izvorni_sadrzaj>
    <derivirana_varijabla naziv="DomainObject.Predmet.SudioniciListNaziv_1">
      <item>KAMEN PROJEKT d.o.o. za građevinarstvo</item>
      <item>REPUBLIKA HRVATSKA MINISTARSTVO FINANCIJA</item>
      <item>Ivan Sopek</item>
      <item>ŽDO GUO OSIJEK</item>
      <item>Željko Ferenčić</item>
    </derivirana_varijabla>
  </DomainObject.Predmet.SudioniciListNaziv>
  <DomainObject.Predmet.SudioniciListAdressOIB>
    <izvorni_sadrzaj>
      <item>KAMEN PROJEKT d.o.o. za građevinarstvo, OIB 76356217849, Starovalpovački put 72,31551 Belišće</item>
      <item>REPUBLIKA HRVATSKA MINISTARSTVO FINANCIJA, OIB 52634238587</item>
      <item>Ivan Sopek, OIB 48350838753, Kralja Tomislava 43,31551 Belišće</item>
      <item>ŽDO GUO OSIJEK</item>
      <item>Željko Ferenčić, OIB 73873182459, Velebitska 95,32000 Vukovar</item>
    </izvorni_sadrzaj>
    <derivirana_varijabla naziv="DomainObject.Predmet.SudioniciListAdressOIB_1">
      <item>KAMEN PROJEKT d.o.o. za građevinarstvo, OIB 76356217849, Starovalpovački put 72,31551 Belišće</item>
      <item>REPUBLIKA HRVATSKA MINISTARSTVO FINANCIJA, OIB 52634238587</item>
      <item>Ivan Sopek, OIB 48350838753, Kralja Tomislava 43,31551 Belišće</item>
      <item>ŽDO GUO OSIJEK</item>
      <item>Željko Ferenčić, OIB 73873182459, Velebitska 95,32000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76356217849</item>
      <item>, OIB 52634238587</item>
      <item>, OIB 48350838753</item>
      <item>, OIB null</item>
      <item>, OIB 73873182459</item>
    </izvorni_sadrzaj>
    <derivirana_varijabla naziv="DomainObject.Predmet.SudioniciListNazivOIB_1">
      <item>, OIB 76356217849</item>
      <item>, OIB 52634238587</item>
      <item>, OIB 48350838753</item>
      <item>, OIB null</item>
      <item>, OIB 73873182459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89E9A-35FE-449A-B969-69307F1C9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2740</properties:Characters>
  <properties:Lines>91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2017-10-30T08:55:00Z</dcterms:created>
  <dc:creator>Herman Jadranka</dc:creator>
  <cp:lastModifiedBy>Maja Kocijan</cp:lastModifiedBy>
  <cp:lastPrinted>2017-10-30T08:54:00Z</cp:lastPrinted>
  <dcterms:modified xmlns:xsi="http://www.w3.org/2001/XMLSchema-instance" xsi:type="dcterms:W3CDTF">2017-10-30T08:56:00Z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