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1e64" w14:paraId="a131e64" w:rsidRDefault="00A42014" w:rsidP="005D7BF8" w:rsidR="00A42014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014" w:rsidP="005D7BF8" w:rsidR="00A4201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42014" w:rsidP="005D7BF8" w:rsidR="00A4201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42014" w:rsidP="005D7BF8" w:rsidR="00A42014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42014" w:rsidR="00A42014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stečajnom sucu Danieli Korlević, u stečajnom postupku nad dužnikom </w:t>
      </w:r>
      <w:r w:rsidR="009A3578" w:rsidRPr="009A3578">
        <w:rPr>
          <w:rFonts w:hAnsi="Times New Roman" w:ascii="Times New Roman"/>
        </w:rPr>
        <w:t>SIMUL NEKRETNINE d.o.o. RIJEKA, Prolaz M. K. Krucifikse 2</w:t>
      </w:r>
      <w:r w:rsidR="009A3578">
        <w:rPr>
          <w:rFonts w:hAnsi="Times New Roman" w:ascii="Times New Roman"/>
        </w:rPr>
        <w:t xml:space="preserve">, OIB </w:t>
      </w:r>
      <w:r w:rsidR="009A3578" w:rsidRPr="009A3578">
        <w:rPr>
          <w:rFonts w:hAnsi="Times New Roman" w:ascii="Times New Roman"/>
        </w:rPr>
        <w:t>27340554485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čl.90. u vezi čl.441. st.2.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9A3578">
        <w:rPr>
          <w:rFonts w:hAnsi="Times New Roman" w:ascii="Times New Roman"/>
          <w:b w:val="false"/>
        </w:rPr>
        <w:t>23</w:t>
      </w:r>
      <w:r w:rsidR="00ED11A3">
        <w:rPr>
          <w:rFonts w:hAnsi="Times New Roman" w:ascii="Times New Roman"/>
          <w:b w:val="false"/>
        </w:rPr>
        <w:t>. ožujka 2017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="00AF7430"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>
        <w:rPr>
          <w:rFonts w:hAnsi="Times New Roman" w:ascii="Times New Roman"/>
          <w:b w:val="false"/>
        </w:rPr>
        <w:t xml:space="preserve"> </w:t>
      </w:r>
      <w:r w:rsidR="009A3578">
        <w:rPr>
          <w:rFonts w:hAnsi="Times New Roman" w:ascii="Times New Roman"/>
          <w:b w:val="false"/>
        </w:rPr>
        <w:t>Gordana Draščić Štifter</w:t>
      </w:r>
      <w:r>
        <w:rPr>
          <w:rFonts w:hAnsi="Times New Roman" w:ascii="Times New Roman"/>
          <w:b w:val="false"/>
        </w:rPr>
        <w:t>,</w:t>
      </w:r>
      <w:r w:rsidR="009A3578">
        <w:rPr>
          <w:rFonts w:hAnsi="Times New Roman" w:ascii="Times New Roman"/>
          <w:b w:val="false"/>
        </w:rPr>
        <w:t xml:space="preserve"> Jurdani, Obadi 90c, OIB 31023139608</w:t>
      </w:r>
      <w:r>
        <w:rPr>
          <w:rFonts w:hAnsi="Times New Roman" w:ascii="Times New Roman"/>
          <w:b w:val="false"/>
        </w:rPr>
        <w:t xml:space="preserve"> </w:t>
      </w:r>
      <w:r w:rsidR="00CB5A1B">
        <w:rPr>
          <w:rFonts w:hAnsi="Times New Roman" w:ascii="Times New Roman"/>
          <w:b w:val="false"/>
        </w:rPr>
        <w:t xml:space="preserve">u roku </w:t>
      </w:r>
      <w:r>
        <w:rPr>
          <w:rFonts w:hAnsi="Times New Roman" w:ascii="Times New Roman"/>
          <w:b w:val="false"/>
        </w:rPr>
        <w:t xml:space="preserve">osam </w:t>
      </w:r>
      <w:r w:rsidR="00CB5A1B">
        <w:rPr>
          <w:rFonts w:hAnsi="Times New Roman" w:ascii="Times New Roman"/>
          <w:b w:val="false"/>
        </w:rPr>
        <w:t xml:space="preserve">dana od dana primitka ovog zaključka dostaviti stečajnom sucu </w:t>
      </w:r>
      <w:r w:rsidR="00AE2ACE">
        <w:rPr>
          <w:rFonts w:hAnsi="Times New Roman" w:ascii="Times New Roman"/>
          <w:b w:val="false"/>
        </w:rPr>
        <w:t>izvješće o tijeku stečajnog p</w:t>
      </w:r>
      <w:r>
        <w:rPr>
          <w:rFonts w:hAnsi="Times New Roman" w:ascii="Times New Roman"/>
          <w:b w:val="false"/>
        </w:rPr>
        <w:t xml:space="preserve">ostupka i stanju stečajne mase nakon </w:t>
      </w:r>
      <w:r w:rsidR="009A3578">
        <w:rPr>
          <w:rFonts w:hAnsi="Times New Roman" w:ascii="Times New Roman"/>
          <w:b w:val="false"/>
        </w:rPr>
        <w:t>31. kolovoza</w:t>
      </w:r>
      <w:r w:rsidR="00ED11A3">
        <w:rPr>
          <w:rFonts w:hAnsi="Times New Roman" w:ascii="Times New Roman"/>
          <w:b w:val="false"/>
        </w:rPr>
        <w:t xml:space="preserve"> 2016. godine </w:t>
      </w:r>
      <w:r>
        <w:rPr>
          <w:rFonts w:hAnsi="Times New Roman" w:ascii="Times New Roman"/>
          <w:b w:val="false"/>
        </w:rPr>
        <w:t>i posljednjeg izviješć</w:t>
      </w:r>
      <w:r w:rsidR="0077141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stečajnog upravitelja </w:t>
      </w:r>
      <w:r w:rsidR="00ED11A3">
        <w:rPr>
          <w:rFonts w:hAnsi="Times New Roman" w:ascii="Times New Roman"/>
          <w:b w:val="false"/>
        </w:rPr>
        <w:t>s posebnim osvrtom na troškove stečajnog postupka i obveze stečajne mase.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Ako stečajni upravitelj ne postupi po nalogu suda za obavljanje dužnosti iz čl.89. SZ-a, sud ga može kazniti novčanom kaznom do 10.000,00 kn.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9A3578">
        <w:rPr>
          <w:rFonts w:hAnsi="Times New Roman" w:ascii="Times New Roman"/>
          <w:b w:val="false"/>
        </w:rPr>
        <w:t>23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="00ED11A3">
        <w:rPr>
          <w:rFonts w:hAnsi="Times New Roman" w:ascii="Times New Roman"/>
          <w:b w:val="false"/>
        </w:rPr>
        <w:t xml:space="preserve">ožujka 2017.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9A3578" w:rsidR="008F4E3B" w:rsidRPr="008F4E3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9A3578">
        <w:rPr>
          <w:rFonts w:hAnsi="Times New Roman" w:ascii="Times New Roman"/>
          <w:b w:val="false"/>
        </w:rPr>
        <w:t xml:space="preserve">  </w:t>
      </w:r>
      <w:r w:rsidR="008F4E3B" w:rsidRPr="008F4E3B">
        <w:rPr>
          <w:rFonts w:hAnsi="Times New Roman" w:ascii="Times New Roman"/>
          <w:b w:val="false"/>
        </w:rPr>
        <w:t xml:space="preserve">   </w:t>
      </w:r>
    </w:p>
    <w:p w:rsidRDefault="00771414" w:rsidP="009A3578" w:rsidR="00F40A02" w:rsidRPr="006A542C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8101F9">
        <w:rPr>
          <w:rFonts w:hAnsi="Times New Roman" w:ascii="Times New Roman"/>
        </w:rPr>
        <w:tab/>
      </w:r>
      <w:r w:rsidR="008101F9">
        <w:rPr>
          <w:rFonts w:hAnsi="Times New Roman" w:ascii="Times New Roman"/>
        </w:rPr>
        <w:tab/>
      </w:r>
      <w:r w:rsidR="008101F9">
        <w:rPr>
          <w:rFonts w:hAnsi="Times New Roman" w:ascii="Times New Roman"/>
        </w:rPr>
        <w:tab/>
      </w:r>
      <w:r w:rsidR="008101F9"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dopuštena</w:t>
      </w:r>
      <w:r w:rsidR="00AE2ACE" w:rsidRPr="00AE2ACE">
        <w:rPr>
          <w:rFonts w:hAnsi="Times New Roman" w:ascii="Times New Roman"/>
          <w:b w:val="false"/>
        </w:rPr>
        <w:t xml:space="preserve"> </w:t>
      </w:r>
      <w:r w:rsidR="00AE2ACE" w:rsidRPr="00485FAE">
        <w:rPr>
          <w:rFonts w:hAnsi="Times New Roman" w:ascii="Times New Roman"/>
          <w:b w:val="false"/>
        </w:rPr>
        <w:t>žalba</w:t>
      </w:r>
      <w:r w:rsidR="00AD5EC5">
        <w:rPr>
          <w:rFonts w:hAnsi="Times New Roman" w:ascii="Times New Roman"/>
          <w:b w:val="false"/>
        </w:rPr>
        <w:t xml:space="preserve"> (čl.11. st.9.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9A3578">
        <w:rPr>
          <w:rFonts w:hAnsi="Times New Roman" w:ascii="Times New Roman"/>
          <w:b w:val="false"/>
          <w:sz w:val="20"/>
        </w:rPr>
        <w:t>23</w:t>
      </w:r>
      <w:r w:rsidR="00ED11A3">
        <w:rPr>
          <w:rFonts w:hAnsi="Times New Roman" w:ascii="Times New Roman"/>
          <w:b w:val="false"/>
          <w:sz w:val="20"/>
        </w:rPr>
        <w:t>.3.2017</w:t>
      </w:r>
      <w:r>
        <w:rPr>
          <w:rFonts w:hAnsi="Times New Roman" w:ascii="Times New Roman"/>
          <w:b w:val="false"/>
          <w:sz w:val="20"/>
        </w:rPr>
        <w:t>. godine</w:t>
      </w: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A42014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9A3578">
      <w:rPr>
        <w:rFonts w:hAnsi="Times New Roman" w:ascii="Times New Roman"/>
        <w:b w:val="false"/>
      </w:rPr>
      <w:t>406</w:t>
    </w:r>
    <w:r w:rsidR="00AD5EC5">
      <w:rPr>
        <w:rFonts w:hAnsi="Times New Roman" w:ascii="Times New Roman"/>
        <w:b w:val="false"/>
      </w:rPr>
      <w:t>/13-</w:t>
    </w:r>
    <w:r w:rsidR="009A3578">
      <w:rPr>
        <w:rFonts w:hAnsi="Times New Roman" w:ascii="Times New Roman"/>
        <w:b w:val="false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A3578"/>
    <w:rsid w:val="009B52BB"/>
    <w:rsid w:val="00A04789"/>
    <w:rsid w:val="00A42014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0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201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20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20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A4201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0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201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20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20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A4201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St-406/2013</izvorni_sadrzaj>
    <derivirana_varijabla naziv="DomainObject.Predmet.OznakaBroj_1">St-406/2013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SIMUL NEKRETNINE d.o.o.  Rijeka</izvorni_sadrzaj>
    <derivirana_varijabla naziv="DomainObject.Predmet.ProtustrankaFormated_1">  SIMUL NEKRETNINE d.o.o.  Rijeka</derivirana_varijabla>
  </DomainObject.Predmet.ProtustrankaFormated>
  <DomainObject.Predmet.ProtustrankaFormatedOIB>
    <izvorni_sadrzaj>  SIMUL NEKRETNINE d.o.o.  Rijeka, OIB 27340554485</izvorni_sadrzaj>
    <derivirana_varijabla naziv="DomainObject.Predmet.ProtustrankaFormatedOIB_1">  SIMUL NEKRETNINE d.o.o.  Rijeka, OIB 27340554485</derivirana_varijabla>
  </DomainObject.Predmet.ProtustrankaFormatedOIB>
  <DomainObject.Predmet.ProtustrankaFormatedWithAdress>
    <izvorni_sadrzaj> SIMUL NEKRETNINE d.o.o.  Rijeka, Prolaz Marije Krucifikse Kozulić 2, 51 000 Rijeka</izvorni_sadrzaj>
    <derivirana_varijabla naziv="DomainObject.Predmet.ProtustrankaFormatedWithAdress_1"> SIMUL NEKRETNINE d.o.o.  Rijeka, Prolaz Marije Krucifikse Kozulić 2, 51 000 Rijeka</derivirana_varijabla>
  </DomainObject.Predmet.ProtustrankaFormatedWithAdress>
  <DomainObject.Predmet.ProtustrankaFormatedWithAdressOIB>
    <izvorni_sadrzaj> SIMUL NEKRETNINE d.o.o.  Rijeka, OIB 27340554485, Prolaz Marije Krucifikse Kozulić 2, 51 000 Rijeka</izvorni_sadrzaj>
    <derivirana_varijabla naziv="DomainObject.Predmet.ProtustrankaFormatedWithAdressOIB_1"> SIMUL NEKRETNINE d.o.o.  Rijeka, OIB 27340554485, Prolaz Marije Krucifikse Kozulić 2, 51 000 Rijeka</derivirana_varijabla>
  </DomainObject.Predmet.ProtustrankaFormatedWithAdressOIB>
  <DomainObject.Predmet.ProtustrankaWithAdress>
    <izvorni_sadrzaj>SIMUL NEKRETNINE d.o.o.  Rijeka Prolaz Marije Krucifikse Kozulić 2, 51 000 Rijeka</izvorni_sadrzaj>
    <derivirana_varijabla naziv="DomainObject.Predmet.ProtustrankaWithAdress_1">SIMUL NEKRETNINE d.o.o.  Rijeka Prolaz Marije Krucifikse Kozulić 2, 51 000 Rijeka</derivirana_varijabla>
  </DomainObject.Predmet.ProtustrankaWithAdress>
  <DomainObject.Predmet.ProtustrankaWithAdressOIB>
    <izvorni_sadrzaj>SIMUL NEKRETNINE d.o.o.  Rijeka, OIB 27340554485, Prolaz Marije Krucifikse Kozulić 2, 51 000 Rijeka</izvorni_sadrzaj>
    <derivirana_varijabla naziv="DomainObject.Predmet.ProtustrankaWithAdressOIB_1">SIMUL NEKRETNINE d.o.o.  Rijeka, OIB 27340554485, Prolaz Marije Krucifikse Kozulić 2, 51 000 Rijeka</derivirana_varijabla>
  </DomainObject.Predmet.ProtustrankaWithAdressOIB>
  <DomainObject.Predmet.ProtustrankaNazivFormated>
    <izvorni_sadrzaj>SIMUL NEKRETNINE d.o.o.  Rijeka</izvorni_sadrzaj>
    <derivirana_varijabla naziv="DomainObject.Predmet.ProtustrankaNazivFormated_1">SIMUL NEKRETNINE d.o.o.  Rijeka</derivirana_varijabla>
  </DomainObject.Predmet.ProtustrankaNazivFormated>
  <DomainObject.Predmet.ProtustrankaNazivFormatedOIB>
    <izvorni_sadrzaj>SIMUL NEKRETNINE d.o.o.  Rijeka, OIB 27340554485</izvorni_sadrzaj>
    <derivirana_varijabla naziv="DomainObject.Predmet.ProtustrankaNazivFormatedOIB_1">SIMUL NEKRETNINE d.o.o.  Rijeka, OIB 27340554485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SIMUL NEKRETNINE d.o.o.  Rijeka</item>
    </izvorni_sadrzaj>
    <derivirana_varijabla naziv="DomainObject.Predmet.ProtuStrankaListFormated_1">
      <item>SIMUL NEKRETNINE d.o.o.  Rijeka</item>
    </derivirana_varijabla>
  </DomainObject.Predmet.ProtuStrankaListFormated>
  <DomainObject.Predmet.ProtuStrankaListFormatedOIB>
    <izvorni_sadrzaj>
      <item>SIMUL NEKRETNINE d.o.o.  Rijeka, OIB 27340554485</item>
    </izvorni_sadrzaj>
    <derivirana_varijabla naziv="DomainObject.Predmet.ProtuStrankaListFormatedOIB_1">
      <item>SIMUL NEKRETNINE d.o.o.  Rijeka, OIB 27340554485</item>
    </derivirana_varijabla>
  </DomainObject.Predmet.ProtuStrankaListFormatedOIB>
  <DomainObject.Predmet.ProtuStrankaListFormatedWithAdress>
    <izvorni_sadrzaj>
      <item>SIMUL NEKRETNINE d.o.o.  Rijeka, Prolaz Marije Krucifikse Kozulić 2, 51 000 Rijeka</item>
    </izvorni_sadrzaj>
    <derivirana_varijabla naziv="DomainObject.Predmet.ProtuStrankaListFormatedWithAdress_1">
      <item>SIMUL NEKRETNINE d.o.o.  Rijeka, Prolaz Marije Krucifikse Kozulić 2, 51 000 Rijeka</item>
    </derivirana_varijabla>
  </DomainObject.Predmet.ProtuStrankaListFormatedWithAdress>
  <DomainObject.Predmet.ProtuStrankaListFormatedWithAdressOIB>
    <izvorni_sadrzaj>
      <item>SIMUL NEKRETNINE d.o.o.  Rijeka, OIB 27340554485, Prolaz Marije Krucifikse Kozulić 2, 51 000 Rijeka</item>
    </izvorni_sadrzaj>
    <derivirana_varijabla naziv="DomainObject.Predmet.ProtuStrankaListFormatedWithAdressOIB_1">
      <item>SIMUL NEKRETNINE d.o.o.  Rijeka, OIB 27340554485, Prolaz Marije Krucifikse Kozulić 2, 51 000 Rijeka</item>
    </derivirana_varijabla>
  </DomainObject.Predmet.ProtuStrankaListFormatedWithAdressOIB>
  <DomainObject.Predmet.ProtuStrankaListNazivFormated>
    <izvorni_sadrzaj>
      <item>SIMUL NEKRETNINE d.o.o.  Rijeka</item>
    </izvorni_sadrzaj>
    <derivirana_varijabla naziv="DomainObject.Predmet.ProtuStrankaListNazivFormated_1">
      <item>SIMUL NEKRETNINE d.o.o.  Rijeka</item>
    </derivirana_varijabla>
  </DomainObject.Predmet.ProtuStrankaListNazivFormated>
  <DomainObject.Predmet.ProtuStrankaListNazivFormatedOIB>
    <izvorni_sadrzaj>
      <item>SIMUL NEKRETNINE d.o.o.  Rijeka, OIB 27340554485</item>
    </izvorni_sadrzaj>
    <derivirana_varijabla naziv="DomainObject.Predmet.ProtuStrankaListNazivFormatedOIB_1">
      <item>SIMUL NEKRETNINE d.o.o.  Rijeka, OIB 27340554485</item>
    </derivirana_varijabla>
  </DomainObject.Predmet.ProtuStrankaListNazivFormatedOIB>
  <DomainObject.Predmet.OstaliListFormated>
    <izvorni_sadrzaj>
      <item>Jakob Nakić</item>
      <item>Ana Milošević</item>
      <item>Gordana Štifter Draščić</item>
    </izvorni_sadrzaj>
    <derivirana_varijabla naziv="DomainObject.Predmet.OstaliListFormated_1">
      <item>Jakob Nakić</item>
      <item>Ana Milošević</item>
      <item>Gordana Štifter Draščić</item>
    </derivirana_varijabla>
  </DomainObject.Predmet.OstaliListFormated>
  <DomainObject.Predmet.OstaliListFormatedOIB>
    <izvorni_sadrzaj>
      <item>Jakob Nakić</item>
      <item>Ana Milošević</item>
      <item>Gordana Štifter Draščić, OIB 31023139608</item>
    </izvorni_sadrzaj>
    <derivirana_varijabla naziv="DomainObject.Predmet.OstaliListFormatedOIB_1">
      <item>Jakob Nakić</item>
      <item>Ana Milošević</item>
      <item>Gordana Štifter Draščić, OIB 31023139608</item>
    </derivirana_varijabla>
  </DomainObject.Predmet.OstaliListFormatedOIB>
  <DomainObject.Predmet.OstaliListFormatedWithAdress>
    <izvorni_sadrzaj>
      <item>Jakob Nakić, Frana Kurelca, 51000 Rijeka</item>
      <item>Ana Milošević, Prolaz Marije Krucifikse Kozulić 2, 51000 Rijeka</item>
      <item>Gordana Štifter Draščić, Obadi 90c, 51211 Jurdani</item>
    </izvorni_sadrzaj>
    <derivirana_varijabla naziv="DomainObject.Predmet.OstaliListFormatedWithAdress_1">
      <item>Jakob Nakić, Frana Kurelca, 51000 Rijeka</item>
      <item>Ana Milošević, Prolaz Marije Krucifikse Kozulić 2, 51000 Rijeka</item>
      <item>Gordana Štifter Draščić, Obadi 90c, 51211 Jurdani</item>
    </derivirana_varijabla>
  </DomainObject.Predmet.OstaliListFormatedWithAdress>
  <DomainObject.Predmet.OstaliListFormatedWithAdressOIB>
    <izvorni_sadrzaj>
      <item>Jakob Nakić, Frana Kurelca, 51000 Rijeka</item>
      <item>Ana Milošević, Prolaz Marije Krucifikse Kozulić 2, 51000 Rijeka</item>
      <item>Gordana Štifter Draščić, OIB 31023139608, Obadi 90c, 51211 Jurdani</item>
    </izvorni_sadrzaj>
    <derivirana_varijabla naziv="DomainObject.Predmet.OstaliListFormatedWithAdressOIB_1">
      <item>Jakob Nakić, Frana Kurelca, 51000 Rijeka</item>
      <item>Ana Milošević, Prolaz Marije Krucifikse Kozulić 2, 51000 Rijeka</item>
      <item>Gordana Štifter Draščić, OIB 31023139608, Obadi 90c, 51211 Jurdani</item>
    </derivirana_varijabla>
  </DomainObject.Predmet.OstaliListFormatedWithAdressOIB>
  <DomainObject.Predmet.OstaliListNazivFormated>
    <izvorni_sadrzaj>
      <item>Jakob Nakić</item>
      <item>Ana Milošević</item>
      <item>Gordana Štifter Draščić</item>
    </izvorni_sadrzaj>
    <derivirana_varijabla naziv="DomainObject.Predmet.OstaliListNazivFormated_1">
      <item>Jakob Nakić</item>
      <item>Ana Milošević</item>
      <item>Gordana Štifter Draščić</item>
    </derivirana_varijabla>
  </DomainObject.Predmet.OstaliListNazivFormated>
  <DomainObject.Predmet.OstaliListNazivFormatedOIB>
    <izvorni_sadrzaj>
      <item>Jakob Nakić</item>
      <item>Ana Milošević</item>
      <item>Gordana Štifter Draščić, OIB 31023139608</item>
    </izvorni_sadrzaj>
    <derivirana_varijabla naziv="DomainObject.Predmet.OstaliListNazivFormatedOIB_1">
      <item>Jakob Nakić</item>
      <item>Ana Milošević</item>
      <item>Gordana Štifter Draščić, OIB 31023139608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SIMUL NEKRETNINE d.o.o.  Rijeka</izvorni_sadrzaj>
    <derivirana_varijabla naziv="DomainObject.Predmet.ProtustrankaIDrugi_1">SIMUL NEKRETNINE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SIMUL NEKRETNINE d.o.o.  Rijeka, OIB 27340554485, Prolaz Marije Krucifikse Kozulić 2, 51 000 Rijeka</izvorni_sadrzaj>
    <derivirana_varijabla naziv="DomainObject.Predmet.ProtustrankaIDrugiAdressOIB_1">SIMUL NEKRETNINE d.o.o.  Rijeka, OIB 27340554485, Prolaz Marije Krucifikse Kozulić 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SIMUL NEKRETNINE d.o.o.  Rijeka</item>
      <item>Jakob Nakić</item>
      <item>Ana Milošević</item>
      <item>Gordana Štifter Draščić</item>
    </izvorni_sadrzaj>
    <derivirana_varijabla naziv="DomainObject.Predmet.SudioniciListNaziv_1">
      <item>FINA  Rijeka</item>
      <item>SIMUL NEKRETNINE d.o.o.  Rijeka</item>
      <item>Jakob Nakić</item>
      <item>Ana Milošević</item>
      <item>Gordana Štifter Draščić</item>
    </derivirana_varijabla>
  </DomainObject.Predmet.SudioniciListNaziv>
  <DomainObject.Predmet.SudioniciListAdressOIB>
    <izvorni_sadrzaj>
      <item>FINA  Rijeka, OIB 85821130368, Frana Kurelca 8,51 000 Rijeka</item>
      <item>SIMUL NEKRETNINE d.o.o.  Rijeka, OIB 27340554485, Prolaz Marije Krucifikse Kozulić 2,51 000 Rijeka</item>
      <item>Jakob Nakić, Frana Kurelca,51000 Rijeka</item>
      <item>Ana Milošević, Prolaz Marije Krucifikse Kozulić 2,51000 Rijeka</item>
      <item>Gordana Štifter Draščić, OIB 31023139608, Obadi 90c,51211 Jurdani</item>
    </izvorni_sadrzaj>
    <derivirana_varijabla naziv="DomainObject.Predmet.SudioniciListAdressOIB_1">
      <item>FINA  Rijeka, OIB 85821130368, Frana Kurelca 8,51 000 Rijeka</item>
      <item>SIMUL NEKRETNINE d.o.o.  Rijeka, OIB 27340554485, Prolaz Marije Krucifikse Kozulić 2,51 000 Rijeka</item>
      <item>Jakob Nakić, Frana Kurelca,51000 Rijeka</item>
      <item>Ana Milošević, Prolaz Marije Krucifikse Kozulić 2,51000 Rijeka</item>
      <item>Gordana Štifter Draščić, OIB 31023139608, Obadi 90c,51211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27340554485</item>
      <item>, OIB null</item>
      <item>, OIB null</item>
      <item>, OIB 31023139608</item>
    </izvorni_sadrzaj>
    <derivirana_varijabla naziv="DomainObject.Predmet.SudioniciListNazivOIB_1">
      <item>, OIB 85821130368</item>
      <item>, OIB 27340554485</item>
      <item>, OIB null</item>
      <item>, OIB null</item>
      <item>, OIB 31023139608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0CA1B-4B92-48C9-BEE3-1704E263B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1014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2017-03-23T12:16:00Z</dcterms:created>
  <dc:creator>dcmelik</dc:creator>
  <cp:lastModifiedBy>Jasna Radulović</cp:lastModifiedBy>
  <cp:lastPrinted>2017-03-23T12:16:00Z</cp:lastPrinted>
  <dcterms:modified xmlns:xsi="http://www.w3.org/2001/XMLSchema-instance" xsi:type="dcterms:W3CDTF">2017-03-23T12:17:00Z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