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257dd" w14:paraId="4a257dd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956F72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6005DE">
        <w:rPr>
          <w:rFonts w:hAnsi="Times New Roman" w:ascii="Times New Roman"/>
          <w:b/>
          <w:sz w:val="24"/>
          <w:szCs w:val="24"/>
        </w:rPr>
        <w:t>6</w:t>
      </w:r>
      <w:r w:rsidR="00B11A6F">
        <w:rPr>
          <w:rFonts w:hAnsi="Times New Roman" w:ascii="Times New Roman"/>
          <w:b/>
          <w:sz w:val="24"/>
          <w:szCs w:val="24"/>
        </w:rPr>
        <w:t>6</w:t>
      </w:r>
      <w:r w:rsidR="00500760">
        <w:rPr>
          <w:rFonts w:hAnsi="Times New Roman" w:ascii="Times New Roman"/>
          <w:b/>
          <w:sz w:val="24"/>
          <w:szCs w:val="24"/>
        </w:rPr>
        <w:t>82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6939CC">
        <w:rPr>
          <w:rFonts w:hAnsi="Times New Roman" w:ascii="Times New Roman"/>
        </w:rPr>
        <w:t>6</w:t>
      </w:r>
      <w:r w:rsidR="00620FAD">
        <w:rPr>
          <w:rFonts w:hAnsi="Times New Roman" w:ascii="Times New Roman"/>
        </w:rPr>
        <w:t>6</w:t>
      </w:r>
      <w:r w:rsidR="00500760">
        <w:rPr>
          <w:rFonts w:hAnsi="Times New Roman" w:ascii="Times New Roman"/>
        </w:rPr>
        <w:t>82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="004C4116" w:rsidRPr="004C411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iz </w:t>
      </w:r>
      <w:r w:rsidR="004C4116">
        <w:rPr>
          <w:rFonts w:hAnsi="Times New Roman" w:ascii="Times New Roman"/>
        </w:rPr>
        <w:t>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>:</w:t>
      </w:r>
      <w:r w:rsidR="00BE6E55" w:rsidRPr="00BE6E55">
        <w:t xml:space="preserve"> </w:t>
      </w:r>
      <w:r w:rsidR="00500760" w:rsidRPr="00500760">
        <w:t>AURELIUS d.o.o.</w:t>
      </w:r>
      <w:r w:rsidR="00AF09CD">
        <w:rPr>
          <w:rFonts w:hAnsi="Times New Roman" w:ascii="Times New Roman"/>
        </w:rPr>
        <w:t xml:space="preserve">iz </w:t>
      </w:r>
      <w:r w:rsidR="00E93122">
        <w:rPr>
          <w:rFonts w:hAnsi="Times New Roman" w:ascii="Times New Roman"/>
        </w:rPr>
        <w:t>Zagreba</w:t>
      </w:r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BE6E55">
        <w:rPr>
          <w:rFonts w:hAnsi="Times New Roman" w:ascii="Times New Roman"/>
        </w:rPr>
        <w:t xml:space="preserve"> </w:t>
      </w:r>
      <w:r w:rsidR="001A6AE2">
        <w:rPr>
          <w:rFonts w:hAnsi="Times New Roman" w:ascii="Times New Roman"/>
        </w:rPr>
        <w:t xml:space="preserve"> </w:t>
      </w:r>
      <w:r w:rsidR="00500760" w:rsidRPr="00500760">
        <w:rPr>
          <w:rFonts w:hAnsi="Times New Roman" w:ascii="Times New Roman"/>
        </w:rPr>
        <w:t>31020927989</w:t>
      </w:r>
      <w:r w:rsidR="0085252E">
        <w:rPr>
          <w:rFonts w:hAnsi="Times New Roman" w:ascii="Times New Roman"/>
        </w:rPr>
        <w:t xml:space="preserve"> </w:t>
      </w:r>
      <w:r w:rsidR="00620FAD">
        <w:rPr>
          <w:rFonts w:hAnsi="Times New Roman" w:ascii="Times New Roman"/>
        </w:rPr>
        <w:t xml:space="preserve"> </w:t>
      </w:r>
      <w:r w:rsidR="00AF09CD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F7811"/>
    <w:rsid w:val="001A6AE2"/>
    <w:rsid w:val="001D7BB8"/>
    <w:rsid w:val="002C0217"/>
    <w:rsid w:val="003A4EEE"/>
    <w:rsid w:val="00411342"/>
    <w:rsid w:val="004C4116"/>
    <w:rsid w:val="00500760"/>
    <w:rsid w:val="00517E91"/>
    <w:rsid w:val="00551FC1"/>
    <w:rsid w:val="00574F31"/>
    <w:rsid w:val="005A4E46"/>
    <w:rsid w:val="005B4B90"/>
    <w:rsid w:val="005E51D7"/>
    <w:rsid w:val="006005DE"/>
    <w:rsid w:val="00605679"/>
    <w:rsid w:val="00620FAD"/>
    <w:rsid w:val="006939CC"/>
    <w:rsid w:val="006B0621"/>
    <w:rsid w:val="00716ACC"/>
    <w:rsid w:val="0076105C"/>
    <w:rsid w:val="00790CDF"/>
    <w:rsid w:val="007B704F"/>
    <w:rsid w:val="00810410"/>
    <w:rsid w:val="00824CEF"/>
    <w:rsid w:val="0085252E"/>
    <w:rsid w:val="00956F72"/>
    <w:rsid w:val="00A45276"/>
    <w:rsid w:val="00A655F3"/>
    <w:rsid w:val="00AF09CD"/>
    <w:rsid w:val="00B11A6F"/>
    <w:rsid w:val="00B61E10"/>
    <w:rsid w:val="00B64720"/>
    <w:rsid w:val="00BA2864"/>
    <w:rsid w:val="00BE6E55"/>
    <w:rsid w:val="00C816A3"/>
    <w:rsid w:val="00CB2451"/>
    <w:rsid w:val="00CC1604"/>
    <w:rsid w:val="00DF6FBE"/>
    <w:rsid w:val="00E04CB2"/>
    <w:rsid w:val="00E404B0"/>
    <w:rsid w:val="00E93122"/>
    <w:rsid w:val="00F05F9E"/>
    <w:rsid w:val="00F91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1E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1E10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1E10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1E10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1E10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1E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1E10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1E10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1E10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1E10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6682</izvorni_sadrzaj>
    <derivirana_varijabla naziv="DomainObject.Predmet.Broj_1">6682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St-6682/2015</izvorni_sadrzaj>
    <derivirana_varijabla naziv="DomainObject.Predmet.OznakaBroj_1">St-6682/2015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AURELIUS d.o.o.</izvorni_sadrzaj>
    <derivirana_varijabla naziv="DomainObject.Predmet.ProtustrankaFormated_1">  AURELIUS d.o.o.</derivirana_varijabla>
  </DomainObject.Predmet.ProtustrankaFormated>
  <DomainObject.Predmet.ProtustrankaFormatedOIB>
    <izvorni_sadrzaj>  AURELIUS d.o.o., OIB 31020927989</izvorni_sadrzaj>
    <derivirana_varijabla naziv="DomainObject.Predmet.ProtustrankaFormatedOIB_1">  AURELIUS d.o.o., OIB 31020927989</derivirana_varijabla>
  </DomainObject.Predmet.ProtustrankaFormatedOIB>
  <DomainObject.Predmet.ProtustrankaFormatedWithAdress>
    <izvorni_sadrzaj> AURELIUS d.o.o., Čižmešijin put 10, 10000 Zagreb</izvorni_sadrzaj>
    <derivirana_varijabla naziv="DomainObject.Predmet.ProtustrankaFormatedWithAdress_1"> AURELIUS d.o.o., Čižmešijin put 10, 10000 Zagreb</derivirana_varijabla>
  </DomainObject.Predmet.ProtustrankaFormatedWithAdress>
  <DomainObject.Predmet.ProtustrankaFormatedWithAdressOIB>
    <izvorni_sadrzaj> AURELIUS d.o.o., OIB 31020927989, Čižmešijin put 10, 10000 Zagreb</izvorni_sadrzaj>
    <derivirana_varijabla naziv="DomainObject.Predmet.ProtustrankaFormatedWithAdressOIB_1"> AURELIUS d.o.o., OIB 31020927989, Čižmešijin put 10, 10000 Zagreb</derivirana_varijabla>
  </DomainObject.Predmet.ProtustrankaFormatedWithAdressOIB>
  <DomainObject.Predmet.ProtustrankaWithAdress>
    <izvorni_sadrzaj>AURELIUS d.o.o. Čižmešijin put 10, 10000 Zagreb</izvorni_sadrzaj>
    <derivirana_varijabla naziv="DomainObject.Predmet.ProtustrankaWithAdress_1">AURELIUS d.o.o. Čižmešijin put 10, 10000 Zagreb</derivirana_varijabla>
  </DomainObject.Predmet.ProtustrankaWithAdress>
  <DomainObject.Predmet.ProtustrankaWithAdressOIB>
    <izvorni_sadrzaj>AURELIUS d.o.o., OIB 31020927989, Čižmešijin put 10, 10000 Zagreb</izvorni_sadrzaj>
    <derivirana_varijabla naziv="DomainObject.Predmet.ProtustrankaWithAdressOIB_1">AURELIUS d.o.o., OIB 31020927989, Čižmešijin put 10, 10000 Zagreb</derivirana_varijabla>
  </DomainObject.Predmet.ProtustrankaWithAdressOIB>
  <DomainObject.Predmet.ProtustrankaNazivFormated>
    <izvorni_sadrzaj>AURELIUS d.o.o.</izvorni_sadrzaj>
    <derivirana_varijabla naziv="DomainObject.Predmet.ProtustrankaNazivFormated_1">AURELIUS d.o.o.</derivirana_varijabla>
  </DomainObject.Predmet.ProtustrankaNazivFormated>
  <DomainObject.Predmet.ProtustrankaNazivFormatedOIB>
    <izvorni_sadrzaj>AURELIUS d.o.o., OIB 31020927989</izvorni_sadrzaj>
    <derivirana_varijabla naziv="DomainObject.Predmet.ProtustrankaNazivFormatedOIB_1">AURELIUS d.o.o., OIB 31020927989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AURELIUS d.o.o.</item>
    </izvorni_sadrzaj>
    <derivirana_varijabla naziv="DomainObject.Predmet.ProtuStrankaListFormated_1">
      <item>AURELIUS d.o.o.</item>
    </derivirana_varijabla>
  </DomainObject.Predmet.ProtuStrankaListFormated>
  <DomainObject.Predmet.ProtuStrankaListFormatedOIB>
    <izvorni_sadrzaj>
      <item>AURELIUS d.o.o., OIB 31020927989</item>
    </izvorni_sadrzaj>
    <derivirana_varijabla naziv="DomainObject.Predmet.ProtuStrankaListFormatedOIB_1">
      <item>AURELIUS d.o.o., OIB 31020927989</item>
    </derivirana_varijabla>
  </DomainObject.Predmet.ProtuStrankaListFormatedOIB>
  <DomainObject.Predmet.ProtuStrankaListFormatedWithAdress>
    <izvorni_sadrzaj>
      <item>AURELIUS d.o.o., Čižmešijin put 10, 10000 Zagreb</item>
    </izvorni_sadrzaj>
    <derivirana_varijabla naziv="DomainObject.Predmet.ProtuStrankaListFormatedWithAdress_1">
      <item>AURELIUS d.o.o., Čižmešijin put 10, 10000 Zagreb</item>
    </derivirana_varijabla>
  </DomainObject.Predmet.ProtuStrankaListFormatedWithAdress>
  <DomainObject.Predmet.ProtuStrankaListFormatedWithAdressOIB>
    <izvorni_sadrzaj>
      <item>AURELIUS d.o.o., OIB 31020927989, Čižmešijin put 10, 10000 Zagreb</item>
    </izvorni_sadrzaj>
    <derivirana_varijabla naziv="DomainObject.Predmet.ProtuStrankaListFormatedWithAdressOIB_1">
      <item>AURELIUS d.o.o., OIB 31020927989, Čižmešijin put 10, 10000 Zagreb</item>
    </derivirana_varijabla>
  </DomainObject.Predmet.ProtuStrankaListFormatedWithAdressOIB>
  <DomainObject.Predmet.ProtuStrankaListNazivFormated>
    <izvorni_sadrzaj>
      <item>AURELIUS d.o.o.</item>
    </izvorni_sadrzaj>
    <derivirana_varijabla naziv="DomainObject.Predmet.ProtuStrankaListNazivFormated_1">
      <item>AURELIUS d.o.o.</item>
    </derivirana_varijabla>
  </DomainObject.Predmet.ProtuStrankaListNazivFormated>
  <DomainObject.Predmet.ProtuStrankaListNazivFormatedOIB>
    <izvorni_sadrzaj>
      <item>AURELIUS d.o.o., OIB 31020927989</item>
    </izvorni_sadrzaj>
    <derivirana_varijabla naziv="DomainObject.Predmet.ProtuStrankaListNazivFormatedOIB_1">
      <item>AURELIUS d.o.o., OIB 31020927989</item>
    </derivirana_varijabla>
  </DomainObject.Predmet.ProtuStrankaListNazivFormatedOIB>
  <DomainObject.Predmet.OstaliListFormated>
    <izvorni_sadrzaj>
      <item>Marija Kozina</item>
    </izvorni_sadrzaj>
    <derivirana_varijabla naziv="DomainObject.Predmet.OstaliListFormated_1">
      <item>Marija Kozina</item>
    </derivirana_varijabla>
  </DomainObject.Predmet.OstaliListFormated>
  <DomainObject.Predmet.OstaliListFormatedOIB>
    <izvorni_sadrzaj>
      <item>Marija Kozina, OIB 98681663213</item>
    </izvorni_sadrzaj>
    <derivirana_varijabla naziv="DomainObject.Predmet.OstaliListFormatedOIB_1">
      <item>Marija Kozina, OIB 98681663213</item>
    </derivirana_varijabla>
  </DomainObject.Predmet.OstaliListFormatedOIB>
  <DomainObject.Predmet.OstaliListFormatedWithAdress>
    <izvorni_sadrzaj>
      <item>Marija Kozina, Čižmešijin Put 10, 10000 Zagreb</item>
    </izvorni_sadrzaj>
    <derivirana_varijabla naziv="DomainObject.Predmet.OstaliListFormatedWithAdress_1">
      <item>Marija Kozina, Čižmešijin Put 10, 10000 Zagreb</item>
    </derivirana_varijabla>
  </DomainObject.Predmet.OstaliListFormatedWithAdress>
  <DomainObject.Predmet.OstaliListFormatedWithAdressOIB>
    <izvorni_sadrzaj>
      <item>Marija Kozina, OIB 98681663213, Čižmešijin Put 10, 10000 Zagreb</item>
    </izvorni_sadrzaj>
    <derivirana_varijabla naziv="DomainObject.Predmet.OstaliListFormatedWithAdressOIB_1">
      <item>Marija Kozina, OIB 98681663213, Čižmešijin Put 10, 10000 Zagreb</item>
    </derivirana_varijabla>
  </DomainObject.Predmet.OstaliListFormatedWithAdressOIB>
  <DomainObject.Predmet.OstaliListNazivFormated>
    <izvorni_sadrzaj>
      <item>Marija Kozina</item>
    </izvorni_sadrzaj>
    <derivirana_varijabla naziv="DomainObject.Predmet.OstaliListNazivFormated_1">
      <item>Marija Kozina</item>
    </derivirana_varijabla>
  </DomainObject.Predmet.OstaliListNazivFormated>
  <DomainObject.Predmet.OstaliListNazivFormatedOIB>
    <izvorni_sadrzaj>
      <item>Marija Kozina, OIB 98681663213</item>
    </izvorni_sadrzaj>
    <derivirana_varijabla naziv="DomainObject.Predmet.OstaliListNazivFormatedOIB_1">
      <item>Marija Kozina, OIB 98681663213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AURELIUS d.o.o.</izvorni_sadrzaj>
    <derivirana_varijabla naziv="DomainObject.Predmet.ProtustrankaIDrugi_1">AURELIUS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AURELIUS d.o.o., OIB 31020927989, Čižmešijin put 10, 10000 Zagreb</izvorni_sadrzaj>
    <derivirana_varijabla naziv="DomainObject.Predmet.ProtustrankaIDrugiAdressOIB_1">AURELIUS d.o.o., OIB 31020927989, Čižmešijin put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AURELIUS d.o.o.</item>
      <item>Marija Kozina</item>
    </izvorni_sadrzaj>
    <derivirana_varijabla naziv="DomainObject.Predmet.SudioniciListNaziv_1">
      <item>FINA Regionalni centar Zagreb</item>
      <item>AURELIUS d.o.o.</item>
      <item>Marija Kozina</item>
    </derivirana_varijabla>
  </DomainObject.Predmet.SudioniciListNaziv>
  <DomainObject.Predmet.SudioniciListAdressOIB>
    <izvorni_sadrzaj>
      <item>FINA Regionalni centar Zagreb, OIB 85821130368, Trg svibanjskih žrtava 1995. br.1,10000 Zagreb</item>
      <item>AURELIUS d.o.o., OIB 31020927989, Čižmešijin put 10,10000 Zagreb</item>
      <item>Marija Kozina, OIB 98681663213, Čižmešijin Put 10,10000 Zagreb</item>
    </izvorni_sadrzaj>
    <derivirana_varijabla naziv="DomainObject.Predmet.SudioniciListAdressOIB_1">
      <item>FINA Regionalni centar Zagreb, OIB 85821130368, Trg svibanjskih žrtava 1995. br.1,10000 Zagreb</item>
      <item>AURELIUS d.o.o., OIB 31020927989, Čižmešijin put 10,10000 Zagreb</item>
      <item>Marija Kozina, OIB 98681663213, Čižmešijin Put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31020927989</item>
      <item>, OIB 98681663213</item>
    </izvorni_sadrzaj>
    <derivirana_varijabla naziv="DomainObject.Predmet.SudioniciListNazivOIB_1">
      <item>, OIB 85821130368</item>
      <item>, OIB 31020927989</item>
      <item>, OIB 98681663213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758</properties:Characters>
  <properties:Lines>49</properties:Lines>
  <properties:Paragraphs>21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2016-04-16T05:33:00Z</dcterms:created>
  <dc:creator>Melita Knežević</dc:creator>
  <cp:lastModifiedBy>Margita Šalat</cp:lastModifiedBy>
  <cp:lastPrinted>2016-04-16T07:50:00Z</cp:lastPrinted>
  <dcterms:modified xmlns:xsi="http://www.w3.org/2001/XMLSchema-instance" xsi:type="dcterms:W3CDTF">2016-04-16T07:51:00Z</dcterms:modified>
  <cp:revision>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