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e929" w14:paraId="a56e92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6D3A" w:rsidP="00886D3A" w:rsidR="00886D3A" w:rsidRPr="00886D3A">
      <w:pPr>
        <w:spacing w:after="0"/>
        <w:rPr>
          <w:rFonts w:cs="Times New Roman" w:eastAsia="Times New Roman"/>
          <w:lang w:eastAsia="hr-HR" w:val="en-AU"/>
        </w:rPr>
      </w:pPr>
      <w:r w:rsidRPr="00886D3A">
        <w:rPr>
          <w:rFonts w:cs="Times New Roman" w:eastAsia="Times New Roman"/>
          <w:lang w:eastAsia="hr-HR" w:val="en-AU"/>
        </w:rPr>
        <w:t xml:space="preserve">     REPUBLIKA HRVATSKA</w:t>
      </w:r>
    </w:p>
    <w:p w:rsidRDefault="00886D3A" w:rsidP="00886D3A" w:rsidR="00886D3A" w:rsidRPr="00886D3A">
      <w:pPr>
        <w:spacing w:after="0"/>
        <w:rPr>
          <w:rFonts w:cs="Times New Roman" w:eastAsia="Times New Roman"/>
          <w:lang w:eastAsia="hr-HR" w:val="en-AU"/>
        </w:rPr>
      </w:pPr>
      <w:r w:rsidRPr="00886D3A">
        <w:rPr>
          <w:rFonts w:cs="Times New Roman" w:eastAsia="Times New Roman"/>
          <w:lang w:eastAsia="hr-HR" w:val="en-AU"/>
        </w:rPr>
        <w:t>OPĆINSKI SUD U VARAŽDINU</w:t>
      </w:r>
    </w:p>
    <w:p w:rsidRDefault="00886D3A" w:rsidP="00886D3A" w:rsidR="00886D3A" w:rsidRPr="00886D3A">
      <w:pPr>
        <w:spacing w:after="0"/>
        <w:rPr>
          <w:rFonts w:cs="Times New Roman" w:eastAsia="Times New Roman"/>
          <w:lang w:eastAsia="hr-HR" w:val="en-AU"/>
        </w:rPr>
      </w:pPr>
      <w:r w:rsidRPr="00886D3A">
        <w:rPr>
          <w:rFonts w:cs="Times New Roman" w:eastAsia="Times New Roman"/>
          <w:lang w:eastAsia="hr-HR" w:val="en-AU"/>
        </w:rPr>
        <w:t xml:space="preserve">       </w:t>
      </w:r>
      <w:proofErr w:type="spellStart"/>
      <w:r w:rsidRPr="00886D3A">
        <w:rPr>
          <w:rFonts w:cs="Times New Roman" w:eastAsia="Times New Roman"/>
          <w:lang w:eastAsia="hr-HR" w:val="en-AU"/>
        </w:rPr>
        <w:t>Varaždin</w:t>
      </w:r>
      <w:proofErr w:type="spellEnd"/>
      <w:r w:rsidRPr="00886D3A">
        <w:rPr>
          <w:rFonts w:cs="Times New Roman" w:eastAsia="Times New Roman"/>
          <w:lang w:eastAsia="hr-HR" w:val="en-AU"/>
        </w:rPr>
        <w:t xml:space="preserve">, </w:t>
      </w:r>
      <w:proofErr w:type="spellStart"/>
      <w:r w:rsidRPr="00886D3A">
        <w:rPr>
          <w:rFonts w:cs="Times New Roman" w:eastAsia="Times New Roman"/>
          <w:lang w:eastAsia="hr-HR" w:val="en-AU"/>
        </w:rPr>
        <w:t>Braće</w:t>
      </w:r>
      <w:proofErr w:type="spellEnd"/>
      <w:r w:rsidRPr="00886D3A">
        <w:rPr>
          <w:rFonts w:cs="Times New Roman" w:eastAsia="Times New Roman"/>
          <w:lang w:eastAsia="hr-HR" w:val="en-AU"/>
        </w:rPr>
        <w:t xml:space="preserve"> </w:t>
      </w:r>
      <w:proofErr w:type="spellStart"/>
      <w:r w:rsidRPr="00886D3A">
        <w:rPr>
          <w:rFonts w:cs="Times New Roman" w:eastAsia="Times New Roman"/>
          <w:lang w:eastAsia="hr-HR" w:val="en-AU"/>
        </w:rPr>
        <w:t>Radića</w:t>
      </w:r>
      <w:proofErr w:type="spellEnd"/>
      <w:r w:rsidRPr="00886D3A">
        <w:rPr>
          <w:rFonts w:cs="Times New Roman" w:eastAsia="Times New Roman"/>
          <w:lang w:eastAsia="hr-HR" w:val="en-AU"/>
        </w:rPr>
        <w:t xml:space="preserve"> 2                                                          </w:t>
      </w:r>
      <w:proofErr w:type="spellStart"/>
      <w:r w:rsidRPr="00886D3A">
        <w:rPr>
          <w:rFonts w:cs="Times New Roman" w:eastAsia="Times New Roman"/>
          <w:lang w:eastAsia="hr-HR"/>
        </w:rPr>
        <w:t>Posl</w:t>
      </w:r>
      <w:proofErr w:type="spellEnd"/>
      <w:r w:rsidRPr="00886D3A">
        <w:rPr>
          <w:rFonts w:cs="Times New Roman" w:eastAsia="Times New Roman"/>
          <w:lang w:eastAsia="hr-HR"/>
        </w:rPr>
        <w:t xml:space="preserve">. broj: 7 </w:t>
      </w:r>
      <w:proofErr w:type="spellStart"/>
      <w:r w:rsidRPr="00886D3A">
        <w:rPr>
          <w:rFonts w:cs="Times New Roman" w:eastAsia="Times New Roman"/>
          <w:lang w:eastAsia="hr-HR"/>
        </w:rPr>
        <w:t>Sp</w:t>
      </w:r>
      <w:proofErr w:type="spellEnd"/>
      <w:r w:rsidRPr="00886D3A">
        <w:rPr>
          <w:rFonts w:cs="Times New Roman" w:eastAsia="Times New Roman"/>
          <w:lang w:eastAsia="hr-HR"/>
        </w:rPr>
        <w:t>-16/16-18</w:t>
      </w:r>
    </w:p>
    <w:p w:rsidRDefault="00886D3A" w:rsidP="00886D3A" w:rsidR="00886D3A" w:rsidRPr="00886D3A">
      <w:pPr>
        <w:spacing w:after="0"/>
        <w:jc w:val="center"/>
        <w:rPr>
          <w:rFonts w:cs="Times New Roman" w:eastAsia="Times New Roman"/>
          <w:lang w:eastAsia="hr-HR"/>
        </w:rPr>
      </w:pPr>
    </w:p>
    <w:p w:rsidRDefault="00886D3A" w:rsidP="00886D3A" w:rsidR="00886D3A" w:rsidRPr="00886D3A">
      <w:pPr>
        <w:spacing w:after="0"/>
        <w:jc w:val="center"/>
        <w:rPr>
          <w:rFonts w:cs="Times New Roman" w:eastAsia="Times New Roman"/>
          <w:lang w:eastAsia="hr-HR"/>
        </w:rPr>
      </w:pPr>
    </w:p>
    <w:p w:rsidRDefault="00886D3A" w:rsidP="00886D3A" w:rsidR="00886D3A" w:rsidRPr="00886D3A">
      <w:pPr>
        <w:spacing w:after="0"/>
        <w:jc w:val="center"/>
        <w:rPr>
          <w:rFonts w:cs="Times New Roman" w:eastAsia="Times New Roman"/>
          <w:lang w:eastAsia="hr-HR"/>
        </w:rPr>
      </w:pPr>
      <w:r w:rsidRPr="00886D3A">
        <w:rPr>
          <w:rFonts w:cs="Times New Roman" w:eastAsia="Times New Roman"/>
          <w:lang w:eastAsia="hr-HR"/>
        </w:rPr>
        <w:t>R E P U B L I K A    H R V A T S K A</w:t>
      </w:r>
    </w:p>
    <w:p w:rsidRDefault="00886D3A" w:rsidP="00886D3A" w:rsidR="00886D3A" w:rsidRPr="00886D3A">
      <w:pPr>
        <w:spacing w:after="0"/>
        <w:rPr>
          <w:rFonts w:cs="Times New Roman" w:eastAsia="Times New Roman"/>
          <w:lang w:eastAsia="hr-HR"/>
        </w:rPr>
      </w:pPr>
    </w:p>
    <w:p w:rsidRDefault="00886D3A" w:rsidP="00886D3A" w:rsidR="00886D3A" w:rsidRPr="00886D3A">
      <w:pPr>
        <w:spacing w:after="0"/>
        <w:jc w:val="center"/>
        <w:rPr>
          <w:rFonts w:cs="Times New Roman" w:eastAsia="Times New Roman"/>
          <w:lang w:eastAsia="hr-HR"/>
        </w:rPr>
      </w:pPr>
      <w:r w:rsidRPr="00886D3A">
        <w:rPr>
          <w:rFonts w:cs="Times New Roman" w:eastAsia="Times New Roman"/>
          <w:lang w:eastAsia="hr-HR"/>
        </w:rPr>
        <w:t>R J E Š E N J E</w:t>
      </w:r>
    </w:p>
    <w:p w:rsidRDefault="00886D3A" w:rsidP="00886D3A" w:rsidR="00886D3A" w:rsidRPr="00886D3A">
      <w:pPr>
        <w:spacing w:after="0"/>
        <w:ind w:left="284"/>
        <w:rPr>
          <w:rFonts w:cs="Times New Roman" w:eastAsia="Times New Roman"/>
          <w:b/>
          <w:lang w:eastAsia="hr-HR"/>
        </w:rPr>
      </w:pP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Općinski sud u Varaždinu po sutkinji toga suda Ana-Mariji Murić u stečajnom postupku povodom prijedloga potrošača MARIJANA FRNTIĆA iz Poljane </w:t>
      </w:r>
      <w:proofErr w:type="spellStart"/>
      <w:r w:rsidRPr="00886D3A">
        <w:rPr>
          <w:rFonts w:cs="Times New Roman" w:eastAsia="Times New Roman"/>
          <w:lang w:eastAsia="hr-HR"/>
        </w:rPr>
        <w:t>Biškupečke</w:t>
      </w:r>
      <w:proofErr w:type="spellEnd"/>
      <w:r w:rsidRPr="00886D3A">
        <w:rPr>
          <w:rFonts w:cs="Times New Roman" w:eastAsia="Times New Roman"/>
          <w:lang w:eastAsia="hr-HR"/>
        </w:rPr>
        <w:t xml:space="preserve">, Varaždinska 37, OIB: 86118476441, za otvaranje stečajnog postupka, dana 17. svibnja 2017.godine </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jc w:val="center"/>
        <w:rPr>
          <w:rFonts w:cs="Times New Roman" w:eastAsia="Times New Roman"/>
          <w:lang w:eastAsia="hr-HR"/>
        </w:rPr>
      </w:pPr>
      <w:r w:rsidRPr="00886D3A">
        <w:rPr>
          <w:rFonts w:cs="Times New Roman" w:eastAsia="Times New Roman"/>
          <w:lang w:eastAsia="hr-HR"/>
        </w:rPr>
        <w:t>r i j e š i o  j e</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I/ Otvara se postupak stečaja potrošača nad potrošačem Marijanom </w:t>
      </w:r>
      <w:proofErr w:type="spellStart"/>
      <w:r w:rsidRPr="00886D3A">
        <w:rPr>
          <w:rFonts w:cs="Times New Roman" w:eastAsia="Times New Roman"/>
          <w:lang w:eastAsia="hr-HR"/>
        </w:rPr>
        <w:t>Frntićem</w:t>
      </w:r>
      <w:proofErr w:type="spellEnd"/>
      <w:r w:rsidRPr="00886D3A">
        <w:rPr>
          <w:rFonts w:cs="Times New Roman" w:eastAsia="Times New Roman"/>
          <w:lang w:eastAsia="hr-HR"/>
        </w:rPr>
        <w:t xml:space="preserve"> iz Poljane </w:t>
      </w:r>
      <w:proofErr w:type="spellStart"/>
      <w:r w:rsidRPr="00886D3A">
        <w:rPr>
          <w:rFonts w:cs="Times New Roman" w:eastAsia="Times New Roman"/>
          <w:lang w:eastAsia="hr-HR"/>
        </w:rPr>
        <w:t>Biškupečke</w:t>
      </w:r>
      <w:proofErr w:type="spellEnd"/>
      <w:r w:rsidRPr="00886D3A">
        <w:rPr>
          <w:rFonts w:cs="Times New Roman" w:eastAsia="Times New Roman"/>
          <w:lang w:eastAsia="hr-HR"/>
        </w:rPr>
        <w:t>, Varaždinska 37, OIB:</w:t>
      </w:r>
      <w:r w:rsidRPr="00886D3A">
        <w:rPr>
          <w:rFonts w:cs="Times New Roman" w:eastAsia="Times New Roman"/>
          <w:sz w:val="20"/>
          <w:szCs w:val="20"/>
          <w:lang w:eastAsia="hr-HR" w:val="en-AU"/>
        </w:rPr>
        <w:t xml:space="preserve"> </w:t>
      </w:r>
      <w:r w:rsidRPr="00886D3A">
        <w:rPr>
          <w:rFonts w:cs="Times New Roman" w:eastAsia="Times New Roman"/>
          <w:lang w:eastAsia="hr-HR"/>
        </w:rPr>
        <w:t>86118476441 s danom 17. svibnja 2017.g. u 13,00 sati kada je ovo rješenje objavljeno na mrežnoj stranici e-oglasna ploča sudova – stečaj potrošača.</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II/ Zaključuje se postupak stečaja potrošača nad potrošačem Marijanom </w:t>
      </w:r>
      <w:proofErr w:type="spellStart"/>
      <w:r w:rsidRPr="00886D3A">
        <w:rPr>
          <w:rFonts w:cs="Times New Roman" w:eastAsia="Times New Roman"/>
          <w:lang w:eastAsia="hr-HR"/>
        </w:rPr>
        <w:t>Frntićem</w:t>
      </w:r>
      <w:proofErr w:type="spellEnd"/>
      <w:r w:rsidRPr="00886D3A">
        <w:rPr>
          <w:rFonts w:cs="Times New Roman" w:eastAsia="Times New Roman"/>
          <w:lang w:eastAsia="hr-HR"/>
        </w:rPr>
        <w:t xml:space="preserve"> iz  Poljane </w:t>
      </w:r>
      <w:proofErr w:type="spellStart"/>
      <w:r w:rsidRPr="00886D3A">
        <w:rPr>
          <w:rFonts w:cs="Times New Roman" w:eastAsia="Times New Roman"/>
          <w:lang w:eastAsia="hr-HR"/>
        </w:rPr>
        <w:t>Biškupečke</w:t>
      </w:r>
      <w:proofErr w:type="spellEnd"/>
      <w:r w:rsidRPr="00886D3A">
        <w:rPr>
          <w:rFonts w:cs="Times New Roman" w:eastAsia="Times New Roman"/>
          <w:lang w:eastAsia="hr-HR"/>
        </w:rPr>
        <w:t>, Varaždinska 37, OIB: 86118476441.</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III/ Povjerenikom se imenuje Tomislav </w:t>
      </w:r>
      <w:proofErr w:type="spellStart"/>
      <w:r w:rsidRPr="00886D3A">
        <w:rPr>
          <w:rFonts w:cs="Times New Roman" w:eastAsia="Times New Roman"/>
          <w:lang w:eastAsia="hr-HR"/>
        </w:rPr>
        <w:t>Đuričin</w:t>
      </w:r>
      <w:proofErr w:type="spellEnd"/>
      <w:r w:rsidRPr="00886D3A">
        <w:rPr>
          <w:rFonts w:cs="Times New Roman" w:eastAsia="Times New Roman"/>
          <w:lang w:eastAsia="hr-HR"/>
        </w:rPr>
        <w:t>, Varaždin, Dravska poljana 1, OIB:01733609458.</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IV/ Određuje se razdoblje provjere ponašanja u trajanju od pet (5) godina. Razdoblje provjere ponašanja počinje teći od dana pravomoćnosti ovog rješenja.</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 </w:t>
      </w: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VII/ Pozivaju se dužnici potrošača da svoje obveze bez odgode ispunjavaju povjereniku – za potrošača. </w:t>
      </w:r>
    </w:p>
    <w:p w:rsidRDefault="00886D3A" w:rsidP="00886D3A" w:rsidR="00886D3A" w:rsidRPr="00886D3A">
      <w:pPr>
        <w:spacing w:after="0"/>
        <w:jc w:val="both"/>
        <w:rPr>
          <w:rFonts w:cs="Times New Roman" w:eastAsia="Times New Roman"/>
          <w:lang w:eastAsia="hr-HR"/>
        </w:rPr>
      </w:pPr>
    </w:p>
    <w:p w:rsidRDefault="00886D3A" w:rsidP="00886D3A" w:rsidR="00886D3A" w:rsidRPr="00886D3A">
      <w:pPr>
        <w:spacing w:after="0"/>
        <w:jc w:val="center"/>
        <w:rPr>
          <w:rFonts w:cs="Times New Roman" w:eastAsia="Times New Roman"/>
          <w:lang w:eastAsia="hr-HR"/>
        </w:rPr>
      </w:pPr>
      <w:r w:rsidRPr="00886D3A">
        <w:rPr>
          <w:rFonts w:cs="Times New Roman" w:eastAsia="Times New Roman"/>
          <w:lang w:eastAsia="hr-HR"/>
        </w:rPr>
        <w:t>Obrazloženje</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lastRenderedPageBreak/>
        <w:t xml:space="preserve">Potrošač Marijan </w:t>
      </w:r>
      <w:proofErr w:type="spellStart"/>
      <w:r w:rsidRPr="00886D3A">
        <w:rPr>
          <w:rFonts w:cs="Times New Roman" w:eastAsia="Times New Roman"/>
          <w:lang w:eastAsia="hr-HR"/>
        </w:rPr>
        <w:t>Frntić</w:t>
      </w:r>
      <w:proofErr w:type="spellEnd"/>
      <w:r w:rsidRPr="00886D3A">
        <w:rPr>
          <w:rFonts w:cs="Times New Roman" w:eastAsia="Times New Roman"/>
          <w:lang w:eastAsia="hr-HR"/>
        </w:rPr>
        <w:t xml:space="preserve"> podnio je ovome sudu prijedlog dužnika za otvaranjem stečajnog postupka uz koji prijedlog je priložio popis imovine i obveza te plan ispunjenja. Predmetni prijedlog podnesen je pravovremeno sukladno odredbi čl. 18. st. 3. Zakona o stečaju potrošača (dalje ZSP, NN br. 100/15). </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Uvidom u dokumentaciju koja </w:t>
      </w:r>
      <w:proofErr w:type="spellStart"/>
      <w:r w:rsidRPr="00886D3A">
        <w:rPr>
          <w:rFonts w:cs="Times New Roman" w:eastAsia="Times New Roman"/>
          <w:lang w:eastAsia="hr-HR"/>
        </w:rPr>
        <w:t>prileži</w:t>
      </w:r>
      <w:proofErr w:type="spellEnd"/>
      <w:r w:rsidRPr="00886D3A">
        <w:rPr>
          <w:rFonts w:cs="Times New Roman" w:eastAsia="Times New Roman"/>
          <w:lang w:eastAsia="hr-HR"/>
        </w:rPr>
        <w:t xml:space="preserve"> uz prijedlog utvrđeno je da je potrošač korisnik zajamčene minimalne naknade u mjesečnom iznosu od 800,00 kn kao i da prima povremena davanja od strane Ministarstva branitelja koja je za 2015.g. iznosila svega 1.330,00 kn godišnje. Nadalje, vidljivo je da potrošač ne ispunjava svoje novčane obveze duže od 90 dana, te da iste iznose više od 30.000,00 kn, što znači da se ostvario stečajni razlog za otvaranje stečajnog postupka.</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Iz pribavljene dokumentacije Područnog ureda za katastar, </w:t>
      </w:r>
      <w:proofErr w:type="spellStart"/>
      <w:r w:rsidRPr="00886D3A">
        <w:rPr>
          <w:rFonts w:cs="Times New Roman" w:eastAsia="Times New Roman"/>
          <w:lang w:eastAsia="hr-HR"/>
        </w:rPr>
        <w:t>z.k</w:t>
      </w:r>
      <w:proofErr w:type="spellEnd"/>
      <w:r w:rsidRPr="00886D3A">
        <w:rPr>
          <w:rFonts w:cs="Times New Roman" w:eastAsia="Times New Roman"/>
          <w:lang w:eastAsia="hr-HR"/>
        </w:rPr>
        <w:t xml:space="preserve">. odjela ovog suda, MUP-a te Porezne uprave proizlazi da potrošač nema imovine koja bi ušla u stečajnu masu za namirenje troškova postupka i postojećih obveza prema vjerovnicima, odnosno da je predmetna imovina neznatne vrijednosti, sukladno čemu je valjalo, a temeljem odredbe čl. 58. ZSP-a, istovremeno otvoriti i zaključiti stečajni postupak nad potrošačem Marijanom </w:t>
      </w:r>
      <w:proofErr w:type="spellStart"/>
      <w:r w:rsidRPr="00886D3A">
        <w:rPr>
          <w:rFonts w:cs="Times New Roman" w:eastAsia="Times New Roman"/>
          <w:lang w:eastAsia="hr-HR"/>
        </w:rPr>
        <w:t>Frntićem</w:t>
      </w:r>
      <w:proofErr w:type="spellEnd"/>
      <w:r w:rsidRPr="00886D3A">
        <w:rPr>
          <w:rFonts w:cs="Times New Roman" w:eastAsia="Times New Roman"/>
          <w:lang w:eastAsia="hr-HR"/>
        </w:rPr>
        <w:t xml:space="preserve">, bez obzira na osporavanja koja su dostavljena od strane vjerovnika B2 Kapital, </w:t>
      </w:r>
      <w:proofErr w:type="spellStart"/>
      <w:r w:rsidRPr="00886D3A">
        <w:rPr>
          <w:rFonts w:cs="Times New Roman" w:eastAsia="Times New Roman"/>
          <w:lang w:eastAsia="hr-HR"/>
        </w:rPr>
        <w:t>Eos</w:t>
      </w:r>
      <w:proofErr w:type="spellEnd"/>
      <w:r w:rsidRPr="00886D3A">
        <w:rPr>
          <w:rFonts w:cs="Times New Roman" w:eastAsia="Times New Roman"/>
          <w:lang w:eastAsia="hr-HR"/>
        </w:rPr>
        <w:t xml:space="preserve"> </w:t>
      </w:r>
      <w:proofErr w:type="spellStart"/>
      <w:r w:rsidRPr="00886D3A">
        <w:rPr>
          <w:rFonts w:cs="Times New Roman" w:eastAsia="Times New Roman"/>
          <w:lang w:eastAsia="hr-HR"/>
        </w:rPr>
        <w:t>Matrix</w:t>
      </w:r>
      <w:proofErr w:type="spellEnd"/>
      <w:r w:rsidRPr="00886D3A">
        <w:rPr>
          <w:rFonts w:cs="Times New Roman" w:eastAsia="Times New Roman"/>
          <w:lang w:eastAsia="hr-HR"/>
        </w:rPr>
        <w:t xml:space="preserve"> d.o.o. Zagreb te </w:t>
      </w:r>
      <w:proofErr w:type="spellStart"/>
      <w:r w:rsidRPr="00886D3A">
        <w:rPr>
          <w:rFonts w:cs="Times New Roman" w:eastAsia="Times New Roman"/>
          <w:lang w:eastAsia="hr-HR"/>
        </w:rPr>
        <w:t>Raiffeisenbank</w:t>
      </w:r>
      <w:proofErr w:type="spellEnd"/>
      <w:r w:rsidRPr="00886D3A">
        <w:rPr>
          <w:rFonts w:cs="Times New Roman" w:eastAsia="Times New Roman"/>
          <w:lang w:eastAsia="hr-HR"/>
        </w:rPr>
        <w:t xml:space="preserve"> d.d. Zagreb, a čija potraživanja prema potrošaču čine više od polovine ukupnih tražbina, slijedom čega nije bilo uvjeta za primjenu čl. 51. ZSP-a.</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(NN br. 7/16), imenovao povjerenika kao u točci III/ izreke ovog rješenja. Temeljem odredbe čl. 58. st. 3.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  Tijela iz čl. 56. stavka 1. podstavka 5. ZSP-a dužna su po službenoj dužnosti na temelju dostavljenoga rješenja zabilježiti otvaranje postupka stečaja potrošača.</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Slijedom svega navedenog, odlučeno je kao u izreci.</w:t>
      </w:r>
    </w:p>
    <w:p w:rsidRDefault="00886D3A" w:rsidP="00886D3A" w:rsidR="00886D3A" w:rsidRPr="00886D3A">
      <w:pPr>
        <w:spacing w:after="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    U Varaždinu, 17. svibnja 2017. godine</w:t>
      </w:r>
    </w:p>
    <w:p w:rsidRDefault="00886D3A" w:rsidP="00886D3A" w:rsidR="00886D3A" w:rsidRPr="00886D3A">
      <w:pPr>
        <w:spacing w:after="0"/>
        <w:ind w:firstLine="720"/>
        <w:jc w:val="both"/>
        <w:rPr>
          <w:rFonts w:cs="Times New Roman" w:eastAsia="Times New Roman"/>
          <w:lang w:eastAsia="hr-HR"/>
        </w:rPr>
      </w:pPr>
    </w:p>
    <w:p w:rsidRDefault="00886D3A" w:rsidP="00886D3A" w:rsidR="00886D3A" w:rsidRPr="00886D3A">
      <w:pPr>
        <w:spacing w:after="0"/>
        <w:ind w:firstLine="720"/>
        <w:jc w:val="center"/>
        <w:rPr>
          <w:rFonts w:cs="Times New Roman" w:eastAsia="Times New Roman"/>
          <w:lang w:eastAsia="hr-HR"/>
        </w:rPr>
      </w:pPr>
      <w:r w:rsidRPr="00886D3A">
        <w:rPr>
          <w:rFonts w:cs="Times New Roman" w:eastAsia="Times New Roman"/>
          <w:lang w:eastAsia="hr-HR"/>
        </w:rPr>
        <w:t xml:space="preserve">                                                                                        Sutkinja:</w:t>
      </w:r>
    </w:p>
    <w:p w:rsidRDefault="00886D3A" w:rsidP="00886D3A" w:rsidR="00886D3A" w:rsidRPr="00886D3A">
      <w:pPr>
        <w:spacing w:after="0"/>
        <w:ind w:firstLine="720"/>
        <w:jc w:val="center"/>
        <w:rPr>
          <w:rFonts w:cs="Times New Roman" w:eastAsia="Times New Roman"/>
          <w:lang w:eastAsia="hr-HR"/>
        </w:rPr>
      </w:pPr>
      <w:r w:rsidRPr="00886D3A">
        <w:rPr>
          <w:rFonts w:cs="Times New Roman" w:eastAsia="Times New Roman"/>
          <w:lang w:eastAsia="hr-HR"/>
        </w:rPr>
        <w:t xml:space="preserve">                                                                                    Ana-Marija Murić v.r.</w:t>
      </w:r>
    </w:p>
    <w:p w:rsidRDefault="00886D3A" w:rsidP="00886D3A" w:rsidR="00886D3A" w:rsidRPr="00886D3A">
      <w:pPr>
        <w:spacing w:after="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UPUTA O PRAVNOM LIJEKU:</w:t>
      </w: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Protiv ovog rješenja žalbu može podnijeti potrošač u roku od 15 dana računajući od proteka osmog dana od objave rješenja na mrežnoj stranici e-Oglasna ploča sudova.</w:t>
      </w: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lastRenderedPageBreak/>
        <w:t>Žalba se podnosi ovome sudu u tri primjerka, a o žalbi odlučuje nadležni županijski sud.</w:t>
      </w:r>
    </w:p>
    <w:p w:rsidRDefault="00886D3A" w:rsidP="00886D3A" w:rsidR="00886D3A" w:rsidRPr="00886D3A">
      <w:pPr>
        <w:spacing w:after="0"/>
        <w:jc w:val="both"/>
        <w:rPr>
          <w:rFonts w:cs="Times New Roman" w:eastAsia="Times New Roman"/>
          <w:lang w:eastAsia="hr-HR"/>
        </w:rPr>
      </w:pPr>
    </w:p>
    <w:p w:rsidRDefault="00886D3A" w:rsidP="00886D3A" w:rsidR="00886D3A" w:rsidRPr="00886D3A">
      <w:pPr>
        <w:spacing w:after="0"/>
        <w:ind w:firstLine="720"/>
        <w:jc w:val="both"/>
        <w:rPr>
          <w:rFonts w:cs="Times New Roman" w:eastAsia="Times New Roman"/>
          <w:lang w:eastAsia="hr-HR"/>
        </w:rPr>
      </w:pPr>
      <w:r w:rsidRPr="00886D3A">
        <w:rPr>
          <w:rFonts w:cs="Times New Roman" w:eastAsia="Times New Roman"/>
          <w:lang w:eastAsia="hr-HR"/>
        </w:rPr>
        <w:t xml:space="preserve">DN-a putem mrežne stranice e-Oglasna ploča suda i to: </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vjerovnicima</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potrošaču</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Poreznoj upravi Varaždin</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ODO u Varaždinu, Građansko-upravni odjel</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pravnim osobama koje za potrošača obavljaju poslove platnoga prometa</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FINA Varaždin</w:t>
      </w:r>
    </w:p>
    <w:p w:rsidRDefault="00886D3A" w:rsidP="00886D3A" w:rsidR="00886D3A" w:rsidRPr="00886D3A">
      <w:pPr>
        <w:numPr>
          <w:ilvl w:val="0"/>
          <w:numId w:val="47"/>
        </w:numPr>
        <w:spacing w:after="0"/>
        <w:jc w:val="both"/>
        <w:rPr>
          <w:rFonts w:cs="Times New Roman" w:eastAsia="Times New Roman"/>
          <w:lang w:eastAsia="hr-HR"/>
        </w:rPr>
      </w:pPr>
      <w:r w:rsidRPr="00886D3A">
        <w:rPr>
          <w:rFonts w:cs="Times New Roman" w:eastAsia="Times New Roman"/>
          <w:lang w:eastAsia="hr-HR"/>
        </w:rPr>
        <w:t>tijelima koja vode javne knjige, registre, upisnike i očevidnike u kojima je potrošač upisan kao nositelj nekoga prava</w:t>
      </w:r>
    </w:p>
    <w:p w:rsidRDefault="00886D3A" w:rsidP="00886D3A" w:rsidR="00886D3A" w:rsidRPr="00886D3A">
      <w:pPr>
        <w:spacing w:after="0"/>
        <w:ind w:left="720"/>
        <w:jc w:val="both"/>
        <w:rPr>
          <w:rFonts w:cs="Times New Roman" w:eastAsia="Times New Roman"/>
          <w:lang w:eastAsia="hr-HR"/>
        </w:rPr>
      </w:pPr>
    </w:p>
    <w:p w:rsidRDefault="00886D3A" w:rsidP="00886D3A" w:rsidR="00886D3A" w:rsidRPr="00886D3A">
      <w:pPr>
        <w:spacing w:after="0"/>
        <w:ind w:left="720"/>
        <w:jc w:val="both"/>
        <w:rPr>
          <w:rFonts w:cs="Times New Roman" w:eastAsia="Times New Roman"/>
          <w:lang w:eastAsia="hr-HR"/>
        </w:rPr>
      </w:pPr>
    </w:p>
    <w:p w:rsidRDefault="00886D3A" w:rsidP="00886D3A" w:rsidR="00886D3A" w:rsidRPr="00886D3A">
      <w:pPr>
        <w:spacing w:after="0"/>
        <w:rPr>
          <w:rFonts w:cs="Times New Roman" w:eastAsia="Times New Roman"/>
          <w:lang w:eastAsia="hr-HR" w:val="en-AU"/>
        </w:rPr>
      </w:pPr>
      <w:r w:rsidRPr="00886D3A">
        <w:rPr>
          <w:rFonts w:cs="Times New Roman" w:eastAsia="Times New Roman"/>
          <w:lang w:eastAsia="hr-HR" w:val="en-AU"/>
        </w:rPr>
        <w:t xml:space="preserve">                                                                       </w:t>
      </w:r>
      <w:proofErr w:type="spellStart"/>
      <w:r w:rsidRPr="00886D3A">
        <w:rPr>
          <w:rFonts w:cs="Times New Roman" w:eastAsia="Times New Roman"/>
          <w:lang w:eastAsia="hr-HR" w:val="en-AU"/>
        </w:rPr>
        <w:t>Za</w:t>
      </w:r>
      <w:proofErr w:type="spellEnd"/>
      <w:r w:rsidRPr="00886D3A">
        <w:rPr>
          <w:rFonts w:cs="Times New Roman" w:eastAsia="Times New Roman"/>
          <w:lang w:eastAsia="hr-HR" w:val="en-AU"/>
        </w:rPr>
        <w:t xml:space="preserve"> </w:t>
      </w:r>
      <w:proofErr w:type="spellStart"/>
      <w:r w:rsidRPr="00886D3A">
        <w:rPr>
          <w:rFonts w:cs="Times New Roman" w:eastAsia="Times New Roman"/>
          <w:lang w:eastAsia="hr-HR" w:val="en-AU"/>
        </w:rPr>
        <w:t>točnost</w:t>
      </w:r>
      <w:proofErr w:type="spellEnd"/>
      <w:r w:rsidRPr="00886D3A">
        <w:rPr>
          <w:rFonts w:cs="Times New Roman" w:eastAsia="Times New Roman"/>
          <w:lang w:eastAsia="hr-HR" w:val="en-AU"/>
        </w:rPr>
        <w:t xml:space="preserve"> </w:t>
      </w:r>
      <w:proofErr w:type="spellStart"/>
      <w:r w:rsidRPr="00886D3A">
        <w:rPr>
          <w:rFonts w:cs="Times New Roman" w:eastAsia="Times New Roman"/>
          <w:lang w:eastAsia="hr-HR" w:val="en-AU"/>
        </w:rPr>
        <w:t>otpravka</w:t>
      </w:r>
      <w:proofErr w:type="spellEnd"/>
      <w:r w:rsidRPr="00886D3A">
        <w:rPr>
          <w:rFonts w:cs="Times New Roman" w:eastAsia="Times New Roman"/>
          <w:lang w:eastAsia="hr-HR" w:val="en-AU"/>
        </w:rPr>
        <w:t xml:space="preserve"> – </w:t>
      </w:r>
      <w:proofErr w:type="spellStart"/>
      <w:r w:rsidRPr="00886D3A">
        <w:rPr>
          <w:rFonts w:cs="Times New Roman" w:eastAsia="Times New Roman"/>
          <w:lang w:eastAsia="hr-HR" w:val="en-AU"/>
        </w:rPr>
        <w:t>ovlašteni</w:t>
      </w:r>
      <w:proofErr w:type="spellEnd"/>
      <w:r w:rsidRPr="00886D3A">
        <w:rPr>
          <w:rFonts w:cs="Times New Roman" w:eastAsia="Times New Roman"/>
          <w:lang w:eastAsia="hr-HR" w:val="en-AU"/>
        </w:rPr>
        <w:t xml:space="preserve"> </w:t>
      </w:r>
      <w:proofErr w:type="spellStart"/>
      <w:r w:rsidRPr="00886D3A">
        <w:rPr>
          <w:rFonts w:cs="Times New Roman" w:eastAsia="Times New Roman"/>
          <w:lang w:eastAsia="hr-HR" w:val="en-AU"/>
        </w:rPr>
        <w:t>službenik</w:t>
      </w:r>
      <w:proofErr w:type="spellEnd"/>
      <w:r w:rsidRPr="00886D3A">
        <w:rPr>
          <w:rFonts w:cs="Times New Roman" w:eastAsia="Times New Roman"/>
          <w:lang w:eastAsia="hr-HR" w:val="en-AU"/>
        </w:rPr>
        <w:t>:</w:t>
      </w:r>
    </w:p>
    <w:p w:rsidRDefault="00886D3A" w:rsidP="00886D3A" w:rsidR="00886D3A" w:rsidRPr="00886D3A">
      <w:pPr>
        <w:spacing w:after="0"/>
        <w:rPr>
          <w:rFonts w:cs="Times New Roman" w:eastAsia="Times New Roman"/>
          <w:lang w:eastAsia="hr-HR" w:val="en-AU"/>
        </w:rPr>
      </w:pPr>
      <w:r w:rsidRPr="00886D3A">
        <w:rPr>
          <w:rFonts w:cs="Times New Roman" w:eastAsia="Times New Roman"/>
          <w:lang w:eastAsia="hr-HR" w:val="en-AU"/>
        </w:rPr>
        <w:t xml:space="preserve">                                                                                               Biserka Bajer</w:t>
      </w: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rPr>
          <w:rFonts w:cs="Times New Roman" w:eastAsia="Times New Roman"/>
          <w:lang w:eastAsia="hr-HR" w:val="en-AU"/>
        </w:rPr>
      </w:pPr>
    </w:p>
    <w:p w:rsidRDefault="00886D3A" w:rsidP="00886D3A" w:rsidR="00886D3A" w:rsidRPr="00886D3A">
      <w:pPr>
        <w:spacing w:after="0"/>
        <w:ind w:firstLine="72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D3A"/>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36136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Sp-16/2016-18</izvorni_sadrzaj>
    <derivirana_varijabla naziv="DomainObject.Oznaka_1">Sp-16/2016-18</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Sp-16/2016</izvorni_sadrzaj>
    <derivirana_varijabla naziv="DomainObject.Predmet.OznakaBroj_1">Sp-16/2016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Frntić</izvorni_sadrzaj>
    <derivirana_varijabla naziv="DomainObject.Predmet.StrankaFormated_1">  Marijan Frntić</derivirana_varijabla>
  </DomainObject.Predmet.StrankaFormated>
  <DomainObject.Predmet.StrankaFormatedOIB>
    <izvorni_sadrzaj>  Marijan Frntić, OIB 86118476441</izvorni_sadrzaj>
    <derivirana_varijabla naziv="DomainObject.Predmet.StrankaFormatedOIB_1">  Marijan Frntić, OIB 86118476441</derivirana_varijabla>
  </DomainObject.Predmet.StrankaFormatedOIB>
  <DomainObject.Predmet.StrankaFormatedWithAdress>
    <izvorni_sadrzaj> Marijan Frntić, Varaždinska 37, 42204 Poljana Biškupečka</izvorni_sadrzaj>
    <derivirana_varijabla naziv="DomainObject.Predmet.StrankaFormatedWithAdress_1"> Marijan Frntić, Varaždinska 37, 42204 Poljana Biškupečka</derivirana_varijabla>
  </DomainObject.Predmet.StrankaFormatedWithAdress>
  <DomainObject.Predmet.StrankaFormatedWithAdressOIB>
    <izvorni_sadrzaj> Marijan Frntić, OIB 86118476441, Varaždinska 37, 42204 Poljana Biškupečka</izvorni_sadrzaj>
    <derivirana_varijabla naziv="DomainObject.Predmet.StrankaFormatedWithAdressOIB_1"> Marijan Frntić, OIB 86118476441, Varaždinska 37, 42204 Poljana Biškupečka</derivirana_varijabla>
  </DomainObject.Predmet.StrankaFormatedWithAdressOIB>
  <DomainObject.Predmet.StrankaWithAdress>
    <izvorni_sadrzaj>Marijan Frntić Varaždinska 37,42204 Poljana Biškupečka</izvorni_sadrzaj>
    <derivirana_varijabla naziv="DomainObject.Predmet.StrankaWithAdress_1">Marijan Frntić Varaždinska 37,42204 Poljana Biškupečka</derivirana_varijabla>
  </DomainObject.Predmet.StrankaWithAdress>
  <DomainObject.Predmet.StrankaWithAdressOIB>
    <izvorni_sadrzaj>Marijan Frntić, OIB 86118476441, Varaždinska 37,42204 Poljana Biškupečka</izvorni_sadrzaj>
    <derivirana_varijabla naziv="DomainObject.Predmet.StrankaWithAdressOIB_1">Marijan Frntić, OIB 86118476441, Varaždinska 37,42204 Poljana Biškupečka</derivirana_varijabla>
  </DomainObject.Predmet.StrankaWithAdressOIB>
  <DomainObject.Predmet.StrankaNazivFormated>
    <izvorni_sadrzaj>Marijan Frntić</izvorni_sadrzaj>
    <derivirana_varijabla naziv="DomainObject.Predmet.StrankaNazivFormated_1">Marijan Frntić</derivirana_varijabla>
  </DomainObject.Predmet.StrankaNazivFormated>
  <DomainObject.Predmet.StrankaNazivFormatedOIB>
    <izvorni_sadrzaj>Marijan Frntić, OIB 86118476441</izvorni_sadrzaj>
    <derivirana_varijabla naziv="DomainObject.Predmet.StrankaNazivFormatedOIB_1">Marijan Frntić, OIB 86118476441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Marijan Frntić</item>
    </izvorni_sadrzaj>
    <derivirana_varijabla naziv="DomainObject.Predmet.StrankaListFormated_1">
      <item>Marijan Frntić</item>
    </derivirana_varijabla>
  </DomainObject.Predmet.StrankaListFormated>
  <DomainObject.Predmet.StrankaListFormatedOIB>
    <izvorni_sadrzaj>
      <item>Marijan Frntić, OIB 86118476441</item>
    </izvorni_sadrzaj>
    <derivirana_varijabla naziv="DomainObject.Predmet.StrankaListFormatedOIB_1">
      <item>Marijan Frntić, OIB 86118476441</item>
    </derivirana_varijabla>
  </DomainObject.Predmet.StrankaListFormatedOIB>
  <DomainObject.Predmet.StrankaListFormatedWithAdress>
    <izvorni_sadrzaj>
      <item>Marijan Frntić, Varaždinska 37, 42204 Poljana Biškupečka</item>
    </izvorni_sadrzaj>
    <derivirana_varijabla naziv="DomainObject.Predmet.StrankaListFormatedWithAdress_1">
      <item>Marijan Frntić, Varaždinska 37, 42204 Poljana Biškupečka</item>
    </derivirana_varijabla>
  </DomainObject.Predmet.StrankaListFormatedWithAdress>
  <DomainObject.Predmet.StrankaListFormatedWithAdressOIB>
    <izvorni_sadrzaj>
      <item>Marijan Frntić, OIB 86118476441, Varaždinska 37, 42204 Poljana Biškupečka</item>
    </izvorni_sadrzaj>
    <derivirana_varijabla naziv="DomainObject.Predmet.StrankaListFormatedWithAdressOIB_1">
      <item>Marijan Frntić, OIB 86118476441, Varaždinska 37, 42204 Poljana Biškupečka</item>
    </derivirana_varijabla>
  </DomainObject.Predmet.StrankaListFormatedWithAdressOIB>
  <DomainObject.Predmet.StrankaListNazivFormated>
    <izvorni_sadrzaj>
      <item>Marijan Frntić</item>
    </izvorni_sadrzaj>
    <derivirana_varijabla naziv="DomainObject.Predmet.StrankaListNazivFormated_1">
      <item>Marijan Frntić</item>
    </derivirana_varijabla>
  </DomainObject.Predmet.StrankaListNazivFormated>
  <DomainObject.Predmet.StrankaListNazivFormatedOIB>
    <izvorni_sadrzaj>
      <item>Marijan Frntić, OIB 86118476441</item>
    </izvorni_sadrzaj>
    <derivirana_varijabla naziv="DomainObject.Predmet.StrankaListNazivFormatedOIB_1">
      <item>Marijan Frntić, OIB 86118476441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PRIVREDNA BANKA ZAGREB d.d.</item>
      <item>EOS MATRIX d.o.o.</item>
      <item>RAIFFEISENBANK AUSTRIA d.d.</item>
      <item>B2 KAPITAL d.o.o.</item>
      <item>FINA ZAGREB</item>
      <item>ODVJETNIK SONJA ŠOŠTAR</item>
    </izvorni_sadrzaj>
    <derivirana_varijabla naziv="DomainObject.Predmet.OstaliListFormated_1">
      <item>PRIVREDNA BANKA ZAGREB d.d.</item>
      <item>EOS MATRIX d.o.o.</item>
      <item>RAIFFEISENBANK AUSTRIA d.d.</item>
      <item>B2 KAPITAL d.o.o.</item>
      <item>FINA ZAGREB</item>
      <item>ODVJETNIK SONJA ŠOŠTAR</item>
    </derivirana_varijabla>
  </DomainObject.Predmet.OstaliListFormated>
  <DomainObject.Predmet.OstaliListFormatedOIB>
    <izvorni_sadrzaj>
      <item>PRIVREDNA BANKA ZAGREB d.d., OIB 02535697732</item>
      <item>EOS MATRIX d.o.o., OIB 76674680107</item>
      <item>RAIFFEISENBANK AUSTRIA d.d., OIB 53056966535</item>
      <item>B2 KAPITAL d.o.o., OIB 57509775367</item>
      <item>FINA ZAGREB, OIB 85821130368</item>
      <item>ODVJETNIK SONJA ŠOŠTAR</item>
    </izvorni_sadrzaj>
    <derivirana_varijabla naziv="DomainObject.Predmet.OstaliListFormatedOIB_1">
      <item>PRIVREDNA BANKA ZAGREB d.d., OIB 02535697732</item>
      <item>EOS MATRIX d.o.o., OIB 76674680107</item>
      <item>RAIFFEISENBANK AUSTRIA d.d., OIB 53056966535</item>
      <item>B2 KAPITAL d.o.o., OIB 57509775367</item>
      <item>FINA ZAGREB, OIB 85821130368</item>
      <item>ODVJETNIK SONJA ŠOŠTAR</item>
    </derivirana_varijabla>
  </DomainObject.Predmet.OstaliListFormatedOIB>
  <DomainObject.Predmet.OstaliListFormatedWithAdress>
    <izvorni_sadrzaj>
      <item>PRIVREDNA BANKA ZAGREB d.d., Radnička cesta 50, 10000 Zagreb</item>
      <item>EOS MATRIX d.o.o., Horvatova 82, 10010 Zagreb</item>
      <item>RAIFFEISENBANK AUSTRIA d.d., Magazinska 69, 10000 Zagreb</item>
      <item>B2 KAPITAL d.o.o., Radnička cesta 41, 10000 Zagreb</item>
      <item>FINA ZAGREB, Ulica grada Vukovara 70, 10000 Zagreb</item>
      <item>ODVJETNIK SONJA ŠOŠTAR, KLEŠČIĆEVA 7, 10430 Samobor</item>
    </izvorni_sadrzaj>
    <derivirana_varijabla naziv="DomainObject.Predmet.OstaliListFormatedWithAdress_1">
      <item>PRIVREDNA BANKA ZAGREB d.d., Radnička cesta 50, 10000 Zagreb</item>
      <item>EOS MATRIX d.o.o., Horvatova 82, 10010 Zagreb</item>
      <item>RAIFFEISENBANK AUSTRIA d.d., Magazinska 69, 10000 Zagreb</item>
      <item>B2 KAPITAL d.o.o., Radnička cesta 41, 10000 Zagreb</item>
      <item>FINA ZAGREB, Ulica grada Vukovara 70, 10000 Zagreb</item>
      <item>ODVJETNIK SONJA ŠOŠTAR, KLEŠČIĆEVA 7, 10430 Samobor</item>
    </derivirana_varijabla>
  </DomainObject.Predmet.OstaliListFormatedWithAdress>
  <DomainObject.Predmet.OstaliListFormatedWithAdressOIB>
    <izvorni_sadrzaj>
      <item>PRIVREDNA BANKA ZAGREB d.d., OIB 02535697732, Radnička cesta 50, 10000 Zagreb</item>
      <item>EOS MATRIX d.o.o., OIB 76674680107, Horvatova 82, 10010 Zagreb</item>
      <item>RAIFFEISENBANK AUSTRIA d.d., OIB 53056966535, Magazinska 69, 10000 Zagreb</item>
      <item>B2 KAPITAL d.o.o., OIB 57509775367, Radnička cesta 41, 10000 Zagreb</item>
      <item>FINA ZAGREB, OIB 85821130368, Ulica grada Vukovara 70, 10000 Zagreb</item>
      <item>ODVJETNIK SONJA ŠOŠTAR, KLEŠČIĆEVA 7, 10430 Samobor</item>
    </izvorni_sadrzaj>
    <derivirana_varijabla naziv="DomainObject.Predmet.OstaliListFormatedWithAdressOIB_1">
      <item>PRIVREDNA BANKA ZAGREB d.d., OIB 02535697732, Radnička cesta 50, 10000 Zagreb</item>
      <item>EOS MATRIX d.o.o., OIB 76674680107, Horvatova 82, 10010 Zagreb</item>
      <item>RAIFFEISENBANK AUSTRIA d.d., OIB 53056966535, Magazinska 69, 10000 Zagreb</item>
      <item>B2 KAPITAL d.o.o., OIB 57509775367, Radnička cesta 41, 10000 Zagreb</item>
      <item>FINA ZAGREB, OIB 85821130368, Ulica grada Vukovara 70, 10000 Zagreb</item>
      <item>ODVJETNIK SONJA ŠOŠTAR, KLEŠČIĆEVA 7, 10430 Samobor</item>
    </derivirana_varijabla>
  </DomainObject.Predmet.OstaliListFormatedWithAdressOIB>
  <DomainObject.Predmet.OstaliListNazivFormated>
    <izvorni_sadrzaj>
      <item>PRIVREDNA BANKA ZAGREB d.d.</item>
      <item>EOS MATRIX d.o.o.</item>
      <item>RAIFFEISENBANK AUSTRIA d.d.</item>
      <item>B2 KAPITAL d.o.o.</item>
      <item>FINA ZAGREB</item>
      <item>ODVJETNIK SONJA ŠOŠTAR</item>
    </izvorni_sadrzaj>
    <derivirana_varijabla naziv="DomainObject.Predmet.OstaliListNazivFormated_1">
      <item>PRIVREDNA BANKA ZAGREB d.d.</item>
      <item>EOS MATRIX d.o.o.</item>
      <item>RAIFFEISENBANK AUSTRIA d.d.</item>
      <item>B2 KAPITAL d.o.o.</item>
      <item>FINA ZAGREB</item>
      <item>ODVJETNIK SONJA ŠOŠTAR</item>
    </derivirana_varijabla>
  </DomainObject.Predmet.OstaliListNazivFormated>
  <DomainObject.Predmet.OstaliListNazivFormatedOIB>
    <izvorni_sadrzaj>
      <item>PRIVREDNA BANKA ZAGREB d.d., OIB 02535697732</item>
      <item>EOS MATRIX d.o.o., OIB 76674680107</item>
      <item>RAIFFEISENBANK AUSTRIA d.d., OIB 53056966535</item>
      <item>B2 KAPITAL d.o.o., OIB 57509775367</item>
      <item>FINA ZAGREB, OIB 85821130368</item>
      <item>ODVJETNIK SONJA ŠOŠTAR</item>
    </izvorni_sadrzaj>
    <derivirana_varijabla naziv="DomainObject.Predmet.OstaliListNazivFormatedOIB_1">
      <item>PRIVREDNA BANKA ZAGREB d.d., OIB 02535697732</item>
      <item>EOS MATRIX d.o.o., OIB 76674680107</item>
      <item>RAIFFEISENBANK AUSTRIA d.d., OIB 53056966535</item>
      <item>B2 KAPITAL d.o.o., OIB 57509775367</item>
      <item>FINA ZAGREB, OIB 85821130368</item>
      <item>ODVJETNIK 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17. svibnja 2017.</izvorni_sadrzaj>
    <derivirana_varijabla naziv="DomainObject.Datum_1">17. svibnja 2017.</derivirana_varijabla>
  </DomainObject.Datum>
  <DomainObject.PoslovniBrojDokumenta>
    <izvorni_sadrzaj>Sp-16/2016-18</izvorni_sadrzaj>
    <derivirana_varijabla naziv="DomainObject.PoslovniBrojDokumenta_1">Sp-16/2016-18</derivirana_varijabla>
  </DomainObject.PoslovniBrojDokumenta>
  <DomainObject.Predmet.StrankaIDrugi>
    <izvorni_sadrzaj>Marijan Frntić</izvorni_sadrzaj>
    <derivirana_varijabla naziv="DomainObject.Predmet.StrankaIDrugi_1">Marijan Frntić</derivirana_varijabla>
  </DomainObject.Predmet.StrankaIDrugi>
  <DomainObject.Predmet.ProtustrankaIDrugi>
    <izvorni_sadrzaj/>
    <derivirana_varijabla naziv="DomainObject.Predmet.ProtustrankaIDrugi_1"/>
  </DomainObject.Predmet.ProtustrankaIDrugi>
  <DomainObject.Predmet.StrankaIDrugiAdressOIB>
    <izvorni_sadrzaj>Marijan Frntić, OIB 86118476441, Varaždinska 37, 42204 Poljana Biškupečka</izvorni_sadrzaj>
    <derivirana_varijabla naziv="DomainObject.Predmet.StrankaIDrugiAdressOIB_1">Marijan Frntić, OIB 86118476441, Varaždinska 37, 42204 Poljana Biškupečka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Frntić</item>
      <item>PRIVREDNA BANKA ZAGREB d.d.</item>
      <item>EOS MATRIX d.o.o.</item>
      <item>RAIFFEISENBANK AUSTRIA d.d.</item>
      <item>B2 KAPITAL d.o.o.</item>
      <item>FINA ZAGREB</item>
      <item>ODVJETNIK SONJA ŠOŠTAR</item>
    </izvorni_sadrzaj>
    <derivirana_varijabla naziv="DomainObject.Predmet.SudioniciListNaziv_1">
      <item>Marijan Frntić</item>
      <item>PRIVREDNA BANKA ZAGREB d.d.</item>
      <item>EOS MATRIX d.o.o.</item>
      <item>RAIFFEISENBANK AUSTRIA d.d.</item>
      <item>B2 KAPITAL d.o.o.</item>
      <item>FINA ZAGREB</item>
      <item>ODVJETNIK SONJA ŠOŠTAR</item>
    </derivirana_varijabla>
  </DomainObject.Predmet.SudioniciListNaziv>
  <DomainObject.Predmet.SudioniciListAdressOIB>
    <izvorni_sadrzaj>
      <item>Marijan Frntić, OIB 86118476441, Varaždinska 37,42204 Poljana Biškupečka</item>
      <item>PRIVREDNA BANKA ZAGREB d.d., OIB 02535697732, Radnička cesta 50,10000 Zagreb</item>
      <item>EOS MATRIX d.o.o., OIB 76674680107, Horvatova 82,10010 Zagreb</item>
      <item>RAIFFEISENBANK AUSTRIA d.d., OIB 53056966535, Magazinska 69,10000 Zagreb</item>
      <item>B2 KAPITAL d.o.o., OIB 57509775367, Radnička cesta 41,10000 Zagreb</item>
      <item>FINA ZAGREB, OIB 85821130368, Ulica grada Vukovara 70,10000 Zagreb</item>
      <item>ODVJETNIK SONJA ŠOŠTAR, KLEŠČIĆEVA 7,10430 Samobor</item>
    </izvorni_sadrzaj>
    <derivirana_varijabla naziv="DomainObject.Predmet.SudioniciListAdressOIB_1">
      <item>Marijan Frntić, OIB 86118476441, Varaždinska 37,42204 Poljana Biškupečka</item>
      <item>PRIVREDNA BANKA ZAGREB d.d., OIB 02535697732, Radnička cesta 50,10000 Zagreb</item>
      <item>EOS MATRIX d.o.o., OIB 76674680107, Horvatova 82,10010 Zagreb</item>
      <item>RAIFFEISENBANK AUSTRIA d.d., OIB 53056966535, Magazinska 69,10000 Zagreb</item>
      <item>B2 KAPITAL d.o.o., OIB 57509775367, Radnička cesta 41,10000 Zagreb</item>
      <item>FINA ZAGREB, OIB 85821130368, Ulica grada Vukovara 70,10000 Zagreb</item>
      <item>ODVJETNIK 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F009C-009B-48E7-9E89-53BFF5CE40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4425</properties:Characters>
  <properties:Lines>118</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Biserka Bajer</cp:lastModifiedBy>
  <dcterms:modified xmlns:xsi="http://www.w3.org/2001/XMLSchema-instance" xsi:type="dcterms:W3CDTF">2017-05-17T10:50:00Z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Sp-16/2016-18 / Odluka - Rješenje o otvaranju i zaključenju postupka stečaja potrošača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