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b6a9a" w14:paraId="06b6a9a" w:rsidRDefault="00300E63" w:rsidR="00300E63" w:rsidRPr="00B24B33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00E63" w:rsidP="00300E63" w:rsidR="00300E63" w:rsidRPr="00B24B33">
      <w:pPr>
        <w:jc w:val="both"/>
        <w:rPr>
          <w:rFonts w:hAnsi="Times New Roman" w:ascii="Times New Roman"/>
          <w:szCs w:val="24"/>
          <w:lang w:val="hr-HR"/>
        </w:rPr>
      </w:pPr>
      <w:r w:rsidRPr="00B24B33">
        <w:rPr>
          <w:rFonts w:hAnsi="Times New Roman" w:ascii="Times New Roman"/>
          <w:bCs/>
          <w:szCs w:val="24"/>
          <w:lang w:val="hr-HR"/>
        </w:rPr>
        <w:t xml:space="preserve">                     </w:t>
      </w:r>
      <w:r w:rsidRPr="00B24B33">
        <w:rPr>
          <w:rFonts w:hAnsi="Times New Roman" w:ascii="Times New Roman"/>
          <w:noProof/>
          <w:szCs w:val="24"/>
          <w:lang w:eastAsia="hr-HR" w:val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4B33">
        <w:rPr>
          <w:rFonts w:hAnsi="Times New Roman" w:ascii="Times New Roman"/>
          <w:bCs/>
          <w:szCs w:val="24"/>
          <w:lang w:val="hr-HR"/>
        </w:rPr>
        <w:tab/>
      </w:r>
      <w:r w:rsidRPr="00B24B33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300E63" w:rsidP="00300E63" w:rsidR="00300E63" w:rsidRPr="00B24B33">
      <w:pPr>
        <w:jc w:val="both"/>
        <w:rPr>
          <w:rFonts w:hAnsi="Times New Roman" w:ascii="Times New Roman"/>
          <w:szCs w:val="24"/>
          <w:lang w:val="hr-HR"/>
        </w:rPr>
      </w:pPr>
      <w:r w:rsidRPr="00B24B33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300E63" w:rsidP="00300E63" w:rsidR="00300E63" w:rsidRPr="00B24B33">
      <w:pPr>
        <w:jc w:val="both"/>
        <w:rPr>
          <w:rFonts w:hAnsi="Times New Roman" w:ascii="Times New Roman"/>
          <w:szCs w:val="24"/>
          <w:lang w:val="hr-HR"/>
        </w:rPr>
      </w:pPr>
      <w:r w:rsidRPr="00B24B33">
        <w:rPr>
          <w:rFonts w:hAnsi="Times New Roman" w:ascii="Times New Roman"/>
          <w:szCs w:val="24"/>
          <w:lang w:val="hr-HR"/>
        </w:rPr>
        <w:t>TRGOVAČKI SUD U VARAŽDINU</w:t>
      </w:r>
    </w:p>
    <w:p w:rsidRDefault="00300E63" w:rsidP="00300E63" w:rsidR="00300E63" w:rsidRPr="00B24B33">
      <w:pPr>
        <w:rPr>
          <w:rFonts w:hAnsi="Times New Roman" w:ascii="Times New Roman"/>
          <w:bCs/>
          <w:szCs w:val="24"/>
          <w:lang w:val="hr-HR"/>
        </w:rPr>
      </w:pPr>
      <w:r w:rsidRPr="00B24B33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B24B33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B24B33">
        <w:rPr>
          <w:rFonts w:hAnsi="Times New Roman" w:ascii="Times New Roman"/>
          <w:bCs/>
          <w:szCs w:val="24"/>
          <w:lang w:val="hr-HR"/>
        </w:rPr>
        <w:tab/>
      </w:r>
      <w:r w:rsidRPr="00B24B33">
        <w:rPr>
          <w:rFonts w:hAnsi="Times New Roman" w:ascii="Times New Roman"/>
          <w:bCs/>
          <w:szCs w:val="24"/>
          <w:lang w:val="hr-HR"/>
        </w:rPr>
        <w:tab/>
      </w:r>
      <w:r w:rsidRPr="00B24B33">
        <w:rPr>
          <w:rFonts w:hAnsi="Times New Roman" w:ascii="Times New Roman"/>
          <w:bCs/>
          <w:szCs w:val="24"/>
          <w:lang w:val="hr-HR"/>
        </w:rPr>
        <w:tab/>
      </w:r>
    </w:p>
    <w:p w:rsidRDefault="00300E63" w:rsidP="00300E63" w:rsidR="00300E63" w:rsidRPr="00B24B33">
      <w:pPr>
        <w:rPr>
          <w:rFonts w:hAnsi="Times New Roman" w:ascii="Times New Roman"/>
          <w:bCs/>
          <w:szCs w:val="24"/>
          <w:lang w:val="hr-HR"/>
        </w:rPr>
      </w:pPr>
    </w:p>
    <w:p w:rsidRDefault="00300E63" w:rsidP="00300E63" w:rsidR="00300E63" w:rsidRPr="00B24B33">
      <w:pPr>
        <w:rPr>
          <w:rFonts w:hAnsi="Times New Roman" w:ascii="Times New Roman"/>
          <w:bCs/>
          <w:szCs w:val="24"/>
          <w:lang w:val="hr-HR"/>
        </w:rPr>
      </w:pPr>
    </w:p>
    <w:p w:rsidRDefault="00300E63" w:rsidP="00300E63" w:rsidR="00300E63" w:rsidRPr="00B24B33">
      <w:pPr>
        <w:rPr>
          <w:rFonts w:hAnsi="Times New Roman" w:ascii="Times New Roman"/>
          <w:bCs/>
          <w:szCs w:val="24"/>
          <w:lang w:val="hr-HR"/>
        </w:rPr>
      </w:pPr>
    </w:p>
    <w:p w:rsidRDefault="00300E63" w:rsidP="00300E63" w:rsidR="00300E63" w:rsidRPr="00B24B33">
      <w:pPr>
        <w:rPr>
          <w:rFonts w:hAnsi="Times New Roman" w:ascii="Times New Roman"/>
          <w:szCs w:val="24"/>
          <w:lang w:val="hr-HR"/>
        </w:rPr>
      </w:pPr>
    </w:p>
    <w:p w:rsidRDefault="00300E63" w:rsidP="00300E63" w:rsidR="00300E63" w:rsidRPr="00B24B3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24B33">
        <w:rPr>
          <w:rFonts w:hAnsi="Times New Roman" w:ascii="Times New Roman"/>
          <w:szCs w:val="24"/>
          <w:lang w:val="hr-HR"/>
        </w:rPr>
        <w:t>Trgovački sud u Varaždinu,</w:t>
      </w:r>
      <w:r w:rsidRPr="00B24B33">
        <w:rPr>
          <w:rFonts w:hAnsi="Times New Roman" w:ascii="Times New Roman"/>
          <w:b/>
          <w:bCs/>
          <w:szCs w:val="24"/>
          <w:lang w:val="hr-HR"/>
        </w:rPr>
        <w:t xml:space="preserve"> </w:t>
      </w:r>
      <w:r w:rsidRPr="00B24B33">
        <w:rPr>
          <w:rFonts w:hAnsi="Times New Roman" w:ascii="Times New Roman"/>
          <w:szCs w:val="24"/>
          <w:lang w:val="hr-HR"/>
        </w:rPr>
        <w:t>po sucu toga suda Kseniji Flack-Makitan, kao sucu pojedincu, u stečajnom postupku koji se vodi nad stečajnim dužnikom</w:t>
      </w:r>
      <w:r w:rsidR="00B24B33">
        <w:rPr>
          <w:rFonts w:hAnsi="Times New Roman" w:ascii="Times New Roman"/>
          <w:szCs w:val="24"/>
          <w:lang w:val="hr-HR"/>
        </w:rPr>
        <w:t xml:space="preserve"> </w:t>
      </w:r>
      <w:r w:rsidR="00B24B33" w:rsidRPr="00B24B33">
        <w:rPr>
          <w:rFonts w:hAnsi="Times New Roman" w:ascii="Times New Roman"/>
          <w:lang w:val="hr-HR"/>
        </w:rPr>
        <w:t>TAKA d.o.o. u stečaju, Varaždin, Gospodarska 16, OIB: 82081668178</w:t>
      </w:r>
      <w:r w:rsidRPr="00B24B33">
        <w:rPr>
          <w:rFonts w:hAnsi="Times New Roman" w:ascii="Times New Roman"/>
          <w:szCs w:val="24"/>
          <w:lang w:val="hr-HR"/>
        </w:rPr>
        <w:t xml:space="preserve">, nakon održanog ispitnog i izvještajnog ročišta, </w:t>
      </w:r>
      <w:r w:rsidR="00B24B33">
        <w:rPr>
          <w:rFonts w:hAnsi="Times New Roman" w:ascii="Times New Roman"/>
          <w:szCs w:val="24"/>
          <w:lang w:val="hr-HR"/>
        </w:rPr>
        <w:t>3. lipnja</w:t>
      </w:r>
      <w:r w:rsidRPr="00B24B33">
        <w:rPr>
          <w:rFonts w:hAnsi="Times New Roman" w:ascii="Times New Roman"/>
          <w:szCs w:val="24"/>
          <w:lang w:val="hr-HR"/>
        </w:rPr>
        <w:t xml:space="preserve"> 2016. donosi</w:t>
      </w:r>
    </w:p>
    <w:p w:rsidRDefault="00B24B33" w:rsidP="00B24B33" w:rsidR="00B24B33" w:rsidRPr="00B24B33">
      <w:pPr>
        <w:jc w:val="both"/>
        <w:rPr>
          <w:rFonts w:hAnsi="Times New Roman" w:ascii="Times New Roman"/>
          <w:sz w:val="22"/>
          <w:lang w:val="hr-HR"/>
        </w:rPr>
      </w:pPr>
    </w:p>
    <w:p w:rsidRDefault="00300E63" w:rsidR="00300E63" w:rsidRPr="00B24B33">
      <w:pPr>
        <w:rPr>
          <w:rFonts w:hAnsi="Times New Roman" w:ascii="Times New Roman"/>
          <w:lang w:val="hr-HR"/>
        </w:rPr>
      </w:pPr>
    </w:p>
    <w:p w:rsidRDefault="00300E63" w:rsidP="00300E63" w:rsidR="00300E63" w:rsidRPr="00B24B33">
      <w:pPr>
        <w:jc w:val="center"/>
        <w:rPr>
          <w:rFonts w:hAnsi="Times New Roman" w:ascii="Times New Roman"/>
          <w:lang w:val="hr-HR"/>
        </w:rPr>
      </w:pPr>
      <w:r w:rsidRPr="00B24B33">
        <w:rPr>
          <w:rFonts w:hAnsi="Times New Roman" w:ascii="Times New Roman"/>
          <w:lang w:val="hr-HR"/>
        </w:rPr>
        <w:t>TABLICU UTVRĐENIH I OSPORENIH TRAŽBINA</w:t>
      </w:r>
    </w:p>
    <w:p w:rsidRDefault="00300E63" w:rsidR="00300E63" w:rsidRPr="00B24B33">
      <w:pPr>
        <w:rPr>
          <w:lang w:val="hr-HR"/>
        </w:rPr>
      </w:pPr>
    </w:p>
    <w:p w:rsidRDefault="00300E63" w:rsidR="00300E63" w:rsidRPr="00B24B33">
      <w:pPr>
        <w:rPr>
          <w:lang w:val="hr-HR"/>
        </w:rPr>
      </w:pPr>
    </w:p>
    <w:p w:rsidRDefault="00300E63" w:rsidR="00300E63" w:rsidRPr="00B24B33">
      <w:pPr>
        <w:rPr>
          <w:lang w:val="hr-HR"/>
        </w:rPr>
      </w:pPr>
    </w:p>
    <w:p w:rsidRDefault="00300E63" w:rsidR="00300E63">
      <w:pPr>
        <w:rPr>
          <w:rFonts w:hAnsi="Times New Roman" w:ascii="Times New Roman"/>
          <w:lang w:val="hr-HR"/>
        </w:rPr>
      </w:pPr>
      <w:r w:rsidRPr="00B24B33">
        <w:rPr>
          <w:rFonts w:hAnsi="Times New Roman" w:ascii="Times New Roman"/>
          <w:lang w:val="hr-HR"/>
        </w:rPr>
        <w:t>PRVI VIŠI ISPLATNI RED</w:t>
      </w:r>
    </w:p>
    <w:p w:rsidRDefault="00B24B33" w:rsidR="00B24B33" w:rsidRPr="00B24B33">
      <w:pPr>
        <w:rPr>
          <w:rFonts w:hAnsi="Times New Roman" w:ascii="Times New Roman"/>
          <w:lang w:val="hr-HR"/>
        </w:rPr>
      </w:pPr>
    </w:p>
    <w:p w:rsidRDefault="00300E63" w:rsidR="00300E63" w:rsidRPr="00B24B33">
      <w:pPr>
        <w:rPr>
          <w:lang w:val="hr-HR"/>
        </w:rPr>
      </w:pPr>
    </w:p>
    <w:tbl>
      <w:tblPr>
        <w:tblpPr w:tblpY="1" w:tblpXSpec="center" w:vertAnchor="text" w:rightFromText="180" w:leftFromText="180"/>
        <w:tblOverlap w:val="never"/>
        <w:tblW w:type="pct" w:w="465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637"/>
        <w:gridCol w:w="1398"/>
        <w:gridCol w:w="1023"/>
        <w:gridCol w:w="1348"/>
        <w:gridCol w:w="1178"/>
        <w:gridCol w:w="1182"/>
        <w:gridCol w:w="1628"/>
        <w:gridCol w:w="1182"/>
      </w:tblGrid>
      <w:tr w:rsidTr="00D476C0" w:rsidR="00B24B33">
        <w:trPr>
          <w:cantSplit/>
          <w:trHeight w:val="1170"/>
        </w:trPr>
        <w:tc>
          <w:tcPr>
            <w:tcW w:type="pct" w:w="333"/>
            <w:vMerge w:val="restart"/>
            <w:vAlign w:val="center"/>
          </w:tcPr>
          <w:p w:rsidRDefault="00B24B33" w:rsidP="00D476C0" w:rsidR="00B24B33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Red.br.</w:t>
            </w:r>
          </w:p>
        </w:tc>
        <w:tc>
          <w:tcPr>
            <w:tcW w:type="pct" w:w="730"/>
            <w:vMerge w:val="restart"/>
            <w:vAlign w:val="center"/>
          </w:tcPr>
          <w:p w:rsidRDefault="00B24B33" w:rsidP="00D476C0" w:rsidR="00B24B33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Ime i prezime/tvrtka</w:t>
            </w:r>
          </w:p>
          <w:p w:rsidRDefault="00B24B33" w:rsidP="00D476C0" w:rsidR="00B24B33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ili naziv vjerovnika</w:t>
            </w:r>
          </w:p>
        </w:tc>
        <w:tc>
          <w:tcPr>
            <w:tcW w:type="pct" w:w="534"/>
            <w:vMerge w:val="restart"/>
            <w:vAlign w:val="center"/>
          </w:tcPr>
          <w:p w:rsidRDefault="00B24B33" w:rsidP="00D476C0" w:rsidR="00B24B33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OIB </w:t>
            </w:r>
          </w:p>
          <w:p w:rsidRDefault="00B24B33" w:rsidP="00D476C0" w:rsidR="00B24B33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vjerovnika </w:t>
            </w:r>
          </w:p>
        </w:tc>
        <w:tc>
          <w:tcPr>
            <w:tcW w:type="pct" w:w="704"/>
            <w:vMerge w:val="restart"/>
            <w:vAlign w:val="center"/>
          </w:tcPr>
          <w:p w:rsidRDefault="00B24B33" w:rsidP="00D476C0" w:rsidR="00B24B33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Adresa/sjedište</w:t>
            </w:r>
          </w:p>
          <w:p w:rsidRDefault="00B24B33" w:rsidP="00D476C0" w:rsidR="00B24B33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vjerovnika</w:t>
            </w:r>
          </w:p>
        </w:tc>
        <w:tc>
          <w:tcPr>
            <w:tcW w:type="pct" w:w="1232"/>
            <w:gridSpan w:val="2"/>
            <w:vAlign w:val="center"/>
          </w:tcPr>
          <w:p w:rsidRDefault="00B24B33" w:rsidP="00D476C0" w:rsidR="00B24B33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Iznos prijavljene</w:t>
            </w:r>
          </w:p>
          <w:p w:rsidRDefault="00B24B33" w:rsidP="00D476C0" w:rsidR="00B24B33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tražbine (kn)</w:t>
            </w:r>
          </w:p>
        </w:tc>
        <w:tc>
          <w:tcPr>
            <w:tcW w:type="pct" w:w="850"/>
            <w:vMerge w:val="restart"/>
            <w:vAlign w:val="center"/>
          </w:tcPr>
          <w:p w:rsidRDefault="00B24B33" w:rsidP="00D476C0" w:rsidR="00B24B33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617"/>
            <w:vMerge w:val="restart"/>
            <w:vAlign w:val="center"/>
          </w:tcPr>
          <w:p w:rsidRDefault="00B24B33" w:rsidP="00D476C0" w:rsidR="00B24B33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Iznos </w:t>
            </w:r>
          </w:p>
          <w:p w:rsidRDefault="00B24B33" w:rsidP="00D476C0" w:rsidR="00B24B33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priznate </w:t>
            </w:r>
          </w:p>
          <w:p w:rsidRDefault="00B24B33" w:rsidP="00D476C0" w:rsidR="00B24B33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tražbine</w:t>
            </w:r>
          </w:p>
          <w:p w:rsidRDefault="00B24B33" w:rsidP="00D476C0" w:rsidR="00B24B33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(kn)</w:t>
            </w:r>
          </w:p>
        </w:tc>
      </w:tr>
      <w:tr w:rsidTr="00D476C0" w:rsidR="00B24B33">
        <w:trPr>
          <w:cantSplit/>
          <w:trHeight w:val="90"/>
        </w:trPr>
        <w:tc>
          <w:tcPr>
            <w:tcW w:type="pct" w:w="333"/>
            <w:vMerge/>
            <w:vAlign w:val="center"/>
          </w:tcPr>
          <w:p w:rsidRDefault="00B24B33" w:rsidP="00D476C0" w:rsidR="00B24B33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730"/>
            <w:vMerge/>
            <w:vAlign w:val="center"/>
          </w:tcPr>
          <w:p w:rsidRDefault="00B24B33" w:rsidP="00D476C0" w:rsidR="00B24B33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534"/>
            <w:vMerge/>
            <w:vAlign w:val="center"/>
          </w:tcPr>
          <w:p w:rsidRDefault="00B24B33" w:rsidP="00D476C0" w:rsidR="00B24B33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704"/>
            <w:vMerge/>
            <w:vAlign w:val="center"/>
          </w:tcPr>
          <w:p w:rsidRDefault="00B24B33" w:rsidP="00D476C0" w:rsidR="00B24B33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615"/>
            <w:vAlign w:val="center"/>
          </w:tcPr>
          <w:p w:rsidRDefault="00B24B33" w:rsidP="00D476C0" w:rsidR="00B24B33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617"/>
            <w:vAlign w:val="center"/>
          </w:tcPr>
          <w:p w:rsidRDefault="00B24B33" w:rsidP="00D476C0" w:rsidR="00B24B33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Neto</w:t>
            </w:r>
          </w:p>
        </w:tc>
        <w:tc>
          <w:tcPr>
            <w:tcW w:type="pct" w:w="850"/>
            <w:vMerge/>
            <w:vAlign w:val="center"/>
          </w:tcPr>
          <w:p w:rsidRDefault="00B24B33" w:rsidP="00D476C0" w:rsidR="00B24B33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617"/>
            <w:vMerge/>
            <w:vAlign w:val="center"/>
          </w:tcPr>
          <w:p w:rsidRDefault="00B24B33" w:rsidP="00D476C0" w:rsidR="00B24B33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D476C0" w:rsidR="00B24B33">
        <w:trPr>
          <w:trHeight w:val="570"/>
        </w:trPr>
        <w:tc>
          <w:tcPr>
            <w:tcW w:type="pct" w:w="333"/>
            <w:vAlign w:val="center"/>
          </w:tcPr>
          <w:p w:rsidRDefault="00B24B33" w:rsidP="00D476C0" w:rsidR="00B24B33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pct" w:w="730"/>
            <w:vAlign w:val="center"/>
          </w:tcPr>
          <w:p w:rsidRDefault="00B24B33" w:rsidP="00D476C0" w:rsidR="00B24B33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Marjana Brlenić</w:t>
            </w:r>
          </w:p>
        </w:tc>
        <w:tc>
          <w:tcPr>
            <w:tcW w:type="pct" w:w="534"/>
            <w:vAlign w:val="center"/>
          </w:tcPr>
          <w:p w:rsidRDefault="00B24B33" w:rsidP="00D476C0" w:rsidR="00B24B33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22576647542</w:t>
            </w:r>
          </w:p>
        </w:tc>
        <w:tc>
          <w:tcPr>
            <w:tcW w:type="pct" w:w="704"/>
            <w:vAlign w:val="center"/>
          </w:tcPr>
          <w:p w:rsidRDefault="00B24B33" w:rsidP="00D476C0" w:rsidR="00B24B33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Črnec 102, Varaždin </w:t>
            </w:r>
          </w:p>
        </w:tc>
        <w:tc>
          <w:tcPr>
            <w:tcW w:type="pct" w:w="615"/>
            <w:vAlign w:val="center"/>
          </w:tcPr>
          <w:p w:rsidRDefault="00B24B33" w:rsidP="00D476C0" w:rsidR="00B24B33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7.117,53</w:t>
            </w:r>
          </w:p>
        </w:tc>
        <w:tc>
          <w:tcPr>
            <w:tcW w:type="pct" w:w="617"/>
            <w:vAlign w:val="center"/>
          </w:tcPr>
          <w:p w:rsidRDefault="00B24B33" w:rsidP="00D476C0" w:rsidR="00B24B33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7.117,53 </w:t>
            </w:r>
          </w:p>
        </w:tc>
        <w:tc>
          <w:tcPr>
            <w:tcW w:type="pct" w:w="850"/>
            <w:vAlign w:val="center"/>
          </w:tcPr>
          <w:p w:rsidRDefault="00B24B33" w:rsidP="00D476C0" w:rsidR="00B24B33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plaće 5/2015,01,02,03/2015</w:t>
            </w:r>
          </w:p>
        </w:tc>
        <w:tc>
          <w:tcPr>
            <w:tcW w:type="pct" w:w="617"/>
            <w:vAlign w:val="center"/>
          </w:tcPr>
          <w:p w:rsidRDefault="00B24B33" w:rsidP="00D476C0" w:rsidR="00B24B33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7.117.53</w:t>
            </w:r>
          </w:p>
        </w:tc>
      </w:tr>
      <w:tr w:rsidTr="00D476C0" w:rsidR="00B24B33">
        <w:trPr>
          <w:trHeight w:val="440"/>
        </w:trPr>
        <w:tc>
          <w:tcPr>
            <w:tcW w:type="pct" w:w="333"/>
            <w:vAlign w:val="center"/>
          </w:tcPr>
          <w:p w:rsidRDefault="00B24B33" w:rsidP="00D476C0" w:rsidR="00B24B33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pct" w:w="730"/>
            <w:vAlign w:val="center"/>
          </w:tcPr>
          <w:p w:rsidRDefault="00B24B33" w:rsidP="00D476C0" w:rsidR="00B24B33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Darko Plukavec</w:t>
            </w:r>
          </w:p>
        </w:tc>
        <w:tc>
          <w:tcPr>
            <w:tcW w:type="pct" w:w="534"/>
            <w:vAlign w:val="center"/>
          </w:tcPr>
          <w:p w:rsidRDefault="00B24B33" w:rsidP="00D476C0" w:rsidR="00B24B33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41366790588</w:t>
            </w:r>
          </w:p>
        </w:tc>
        <w:tc>
          <w:tcPr>
            <w:tcW w:type="pct" w:w="704"/>
            <w:vAlign w:val="center"/>
          </w:tcPr>
          <w:p w:rsidRDefault="00B24B33" w:rsidP="00D476C0" w:rsidR="00B24B33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Gregurovec 72, Mihovlja</w:t>
            </w:r>
          </w:p>
        </w:tc>
        <w:tc>
          <w:tcPr>
            <w:tcW w:type="pct" w:w="615"/>
            <w:vAlign w:val="center"/>
          </w:tcPr>
          <w:p w:rsidRDefault="00B24B33" w:rsidP="00D476C0" w:rsidR="00B24B33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15.540,85</w:t>
            </w:r>
          </w:p>
        </w:tc>
        <w:tc>
          <w:tcPr>
            <w:tcW w:type="pct" w:w="617"/>
            <w:vAlign w:val="center"/>
          </w:tcPr>
          <w:p w:rsidRDefault="00B24B33" w:rsidP="00D476C0" w:rsidR="00B24B33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15.540,85 </w:t>
            </w:r>
          </w:p>
        </w:tc>
        <w:tc>
          <w:tcPr>
            <w:tcW w:type="pct" w:w="850"/>
            <w:vAlign w:val="center"/>
          </w:tcPr>
          <w:p w:rsidRDefault="00B24B33" w:rsidP="00D476C0" w:rsidR="00B24B33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plaće 5,11,12/15,01,02,03/16</w:t>
            </w:r>
          </w:p>
        </w:tc>
        <w:tc>
          <w:tcPr>
            <w:tcW w:type="pct" w:w="617"/>
            <w:vAlign w:val="center"/>
          </w:tcPr>
          <w:p w:rsidRDefault="00B24B33" w:rsidP="00D476C0" w:rsidR="00B24B33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15.540,85</w:t>
            </w:r>
          </w:p>
        </w:tc>
      </w:tr>
      <w:tr w:rsidTr="00D476C0" w:rsidR="00B24B33">
        <w:tc>
          <w:tcPr>
            <w:tcW w:type="pct" w:w="333"/>
            <w:vAlign w:val="center"/>
          </w:tcPr>
          <w:p w:rsidRDefault="00B24B33" w:rsidP="00D476C0" w:rsidR="00B24B33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pct" w:w="730"/>
            <w:vAlign w:val="center"/>
          </w:tcPr>
          <w:p w:rsidRDefault="00B24B33" w:rsidP="00D476C0" w:rsidR="00B24B33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Mirjana Rinkovec</w:t>
            </w:r>
          </w:p>
        </w:tc>
        <w:tc>
          <w:tcPr>
            <w:tcW w:type="pct" w:w="534"/>
            <w:vAlign w:val="center"/>
          </w:tcPr>
          <w:p w:rsidRDefault="00B24B33" w:rsidP="00D476C0" w:rsidR="00B24B33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39216477104</w:t>
            </w:r>
          </w:p>
        </w:tc>
        <w:tc>
          <w:tcPr>
            <w:tcW w:type="pct" w:w="704"/>
            <w:vAlign w:val="center"/>
          </w:tcPr>
          <w:p w:rsidRDefault="00B24B33" w:rsidP="00D476C0" w:rsidR="00B24B33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Ul.22 rujna 1991.br 8, Varaždin</w:t>
            </w:r>
          </w:p>
        </w:tc>
        <w:tc>
          <w:tcPr>
            <w:tcW w:type="pct" w:w="615"/>
            <w:vAlign w:val="center"/>
          </w:tcPr>
          <w:p w:rsidRDefault="00B24B33" w:rsidP="00D476C0" w:rsidR="00B24B33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52.538,10</w:t>
            </w:r>
          </w:p>
        </w:tc>
        <w:tc>
          <w:tcPr>
            <w:tcW w:type="pct" w:w="617"/>
            <w:vAlign w:val="center"/>
          </w:tcPr>
          <w:p w:rsidRDefault="00B24B33" w:rsidP="00D476C0" w:rsidR="00B24B33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52.538,10 </w:t>
            </w:r>
          </w:p>
        </w:tc>
        <w:tc>
          <w:tcPr>
            <w:tcW w:type="pct" w:w="850"/>
            <w:vAlign w:val="center"/>
          </w:tcPr>
          <w:p w:rsidRDefault="00B24B33" w:rsidP="00D476C0" w:rsidR="00B24B33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Plaće 01,02,03,04,05,11,12/15,01,02,03/16,otpremnina</w:t>
            </w:r>
          </w:p>
        </w:tc>
        <w:tc>
          <w:tcPr>
            <w:tcW w:type="pct" w:w="617"/>
            <w:vAlign w:val="center"/>
          </w:tcPr>
          <w:p w:rsidRDefault="00B24B33" w:rsidP="00D476C0" w:rsidR="00B24B33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52.538,10</w:t>
            </w:r>
          </w:p>
        </w:tc>
      </w:tr>
      <w:tr w:rsidTr="00D476C0" w:rsidR="00B24B33">
        <w:tc>
          <w:tcPr>
            <w:tcW w:type="pct" w:w="333"/>
            <w:vAlign w:val="center"/>
          </w:tcPr>
          <w:p w:rsidRDefault="00B24B33" w:rsidP="00D476C0" w:rsidR="00B24B33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4.</w:t>
            </w:r>
          </w:p>
        </w:tc>
        <w:tc>
          <w:tcPr>
            <w:tcW w:type="pct" w:w="730"/>
            <w:vAlign w:val="center"/>
          </w:tcPr>
          <w:p w:rsidRDefault="00B24B33" w:rsidP="00D476C0" w:rsidR="00B24B33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Jasmina Surjak</w:t>
            </w:r>
          </w:p>
        </w:tc>
        <w:tc>
          <w:tcPr>
            <w:tcW w:type="pct" w:w="534"/>
            <w:vAlign w:val="center"/>
          </w:tcPr>
          <w:p w:rsidRDefault="00B24B33" w:rsidP="00D476C0" w:rsidR="00B24B33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25163314448</w:t>
            </w:r>
          </w:p>
        </w:tc>
        <w:tc>
          <w:tcPr>
            <w:tcW w:type="pct" w:w="704"/>
            <w:vAlign w:val="center"/>
          </w:tcPr>
          <w:p w:rsidRDefault="00B24B33" w:rsidP="00D476C0" w:rsidR="00B24B33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Matije Gupca12,</w:t>
            </w:r>
          </w:p>
          <w:p w:rsidRDefault="00B24B33" w:rsidP="00D476C0" w:rsidR="00B24B33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Ivanec</w:t>
            </w:r>
          </w:p>
        </w:tc>
        <w:tc>
          <w:tcPr>
            <w:tcW w:type="pct" w:w="615"/>
            <w:vAlign w:val="center"/>
          </w:tcPr>
          <w:p w:rsidRDefault="00B24B33" w:rsidP="00D476C0" w:rsidR="00B24B33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14.157,95</w:t>
            </w:r>
          </w:p>
        </w:tc>
        <w:tc>
          <w:tcPr>
            <w:tcW w:type="pct" w:w="617"/>
            <w:vAlign w:val="center"/>
          </w:tcPr>
          <w:p w:rsidRDefault="00B24B33" w:rsidP="00D476C0" w:rsidR="00B24B33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14.157,95 </w:t>
            </w:r>
          </w:p>
        </w:tc>
        <w:tc>
          <w:tcPr>
            <w:tcW w:type="pct" w:w="850"/>
            <w:vAlign w:val="center"/>
          </w:tcPr>
          <w:p w:rsidRDefault="00B24B33" w:rsidP="00D476C0" w:rsidR="00B24B33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plaće 07,08,09/14,otpremnina</w:t>
            </w:r>
          </w:p>
        </w:tc>
        <w:tc>
          <w:tcPr>
            <w:tcW w:type="pct" w:w="617"/>
            <w:vAlign w:val="center"/>
          </w:tcPr>
          <w:p w:rsidRDefault="00B24B33" w:rsidP="00D476C0" w:rsidR="00B24B33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14.157,95</w:t>
            </w:r>
          </w:p>
        </w:tc>
      </w:tr>
      <w:tr w:rsidTr="00D476C0" w:rsidR="00B24B33">
        <w:tc>
          <w:tcPr>
            <w:tcW w:type="pct" w:w="333"/>
            <w:vAlign w:val="center"/>
          </w:tcPr>
          <w:p w:rsidRDefault="00B24B33" w:rsidP="00D476C0" w:rsidR="00B24B33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5.</w:t>
            </w:r>
          </w:p>
        </w:tc>
        <w:tc>
          <w:tcPr>
            <w:tcW w:type="pct" w:w="730"/>
            <w:vAlign w:val="center"/>
          </w:tcPr>
          <w:p w:rsidRDefault="00B24B33" w:rsidP="00D476C0" w:rsidR="00B24B33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Ministarstvo financija  RH Porezna uprava</w:t>
            </w:r>
          </w:p>
        </w:tc>
        <w:tc>
          <w:tcPr>
            <w:tcW w:type="pct" w:w="534"/>
            <w:vAlign w:val="center"/>
          </w:tcPr>
          <w:p w:rsidRDefault="00B24B33" w:rsidP="00D476C0" w:rsidR="00B24B33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F17938">
              <w:rPr>
                <w:rFonts w:cs="Times New Roman" w:hAnsi="Times New Roman" w:ascii="Times New Roman"/>
                <w:sz w:val="20"/>
                <w:szCs w:val="20"/>
              </w:rPr>
              <w:t>52634238587</w:t>
            </w:r>
          </w:p>
        </w:tc>
        <w:tc>
          <w:tcPr>
            <w:tcW w:type="pct" w:w="704"/>
            <w:vAlign w:val="center"/>
          </w:tcPr>
          <w:p w:rsidRDefault="00B24B33" w:rsidP="00D476C0" w:rsidR="00B24B33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Graberje 1</w:t>
            </w:r>
          </w:p>
        </w:tc>
        <w:tc>
          <w:tcPr>
            <w:tcW w:type="pct" w:w="615"/>
            <w:vAlign w:val="center"/>
          </w:tcPr>
          <w:p w:rsidRDefault="00B24B33" w:rsidP="00D476C0" w:rsidR="00B24B33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50.136,10 </w:t>
            </w:r>
          </w:p>
        </w:tc>
        <w:tc>
          <w:tcPr>
            <w:tcW w:type="pct" w:w="617"/>
            <w:vAlign w:val="center"/>
          </w:tcPr>
          <w:p w:rsidRDefault="00B24B33" w:rsidP="00D476C0" w:rsidR="00B24B33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50.136,10 </w:t>
            </w:r>
          </w:p>
        </w:tc>
        <w:tc>
          <w:tcPr>
            <w:tcW w:type="pct" w:w="850"/>
            <w:vAlign w:val="center"/>
          </w:tcPr>
          <w:p w:rsidRDefault="00B24B33" w:rsidP="00D476C0" w:rsidR="00B24B33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Porezi i doprinosi iz i na plaću</w:t>
            </w:r>
          </w:p>
        </w:tc>
        <w:tc>
          <w:tcPr>
            <w:tcW w:type="pct" w:w="617"/>
            <w:vAlign w:val="center"/>
          </w:tcPr>
          <w:p w:rsidRDefault="00B24B33" w:rsidP="00D476C0" w:rsidR="00B24B33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46.723,30 </w:t>
            </w:r>
          </w:p>
        </w:tc>
      </w:tr>
      <w:tr w:rsidTr="00D476C0" w:rsidR="00B24B33">
        <w:tc>
          <w:tcPr>
            <w:tcW w:type="pct" w:w="333"/>
            <w:vAlign w:val="center"/>
          </w:tcPr>
          <w:p w:rsidRDefault="00B24B33" w:rsidP="00D476C0" w:rsidR="00B24B33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6.</w:t>
            </w:r>
          </w:p>
        </w:tc>
        <w:tc>
          <w:tcPr>
            <w:tcW w:type="pct" w:w="730"/>
            <w:vAlign w:val="center"/>
          </w:tcPr>
          <w:p w:rsidRDefault="00B24B33" w:rsidP="00D476C0" w:rsidR="00B24B33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Agencija za ostvarivanje radničkih potraživanja  u slučaju stečaja poslodavca</w:t>
            </w:r>
          </w:p>
        </w:tc>
        <w:tc>
          <w:tcPr>
            <w:tcW w:type="pct" w:w="534"/>
            <w:vAlign w:val="center"/>
          </w:tcPr>
          <w:p w:rsidRDefault="00B24B33" w:rsidP="00D476C0" w:rsidR="00B24B33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F17938">
              <w:rPr>
                <w:rFonts w:cs="Times New Roman" w:hAnsi="Times New Roman" w:ascii="Times New Roman"/>
                <w:sz w:val="20"/>
                <w:szCs w:val="20"/>
              </w:rPr>
              <w:t>04323472109</w:t>
            </w:r>
          </w:p>
        </w:tc>
        <w:tc>
          <w:tcPr>
            <w:tcW w:type="pct" w:w="704"/>
            <w:vAlign w:val="center"/>
          </w:tcPr>
          <w:p w:rsidRDefault="00B24B33" w:rsidP="00D476C0" w:rsidR="00B24B33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Frankopanska 11, Zagreb</w:t>
            </w:r>
          </w:p>
        </w:tc>
        <w:tc>
          <w:tcPr>
            <w:tcW w:type="pct" w:w="615"/>
            <w:vAlign w:val="center"/>
          </w:tcPr>
          <w:p w:rsidRDefault="00B24B33" w:rsidP="00D476C0" w:rsidR="00B24B33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13.273,12 </w:t>
            </w:r>
          </w:p>
        </w:tc>
        <w:tc>
          <w:tcPr>
            <w:tcW w:type="pct" w:w="617"/>
            <w:vAlign w:val="center"/>
          </w:tcPr>
          <w:p w:rsidRDefault="00B24B33" w:rsidP="00D476C0" w:rsidR="00B24B33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13.273,12</w:t>
            </w:r>
          </w:p>
        </w:tc>
        <w:tc>
          <w:tcPr>
            <w:tcW w:type="pct" w:w="850"/>
            <w:vAlign w:val="center"/>
          </w:tcPr>
          <w:p w:rsidRDefault="00B24B33" w:rsidP="00D476C0" w:rsidR="00B24B33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Dokaz o isplatama plaća za 11 i 12m mjesec 2015</w:t>
            </w:r>
          </w:p>
        </w:tc>
        <w:tc>
          <w:tcPr>
            <w:tcW w:type="pct" w:w="617"/>
            <w:vAlign w:val="center"/>
          </w:tcPr>
          <w:p w:rsidRDefault="00B24B33" w:rsidP="00D476C0" w:rsidR="00B24B33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13.273,12 </w:t>
            </w:r>
          </w:p>
        </w:tc>
      </w:tr>
    </w:tbl>
    <w:p w:rsidRDefault="00B24B33" w:rsidR="00B24B33">
      <w:pPr>
        <w:rPr>
          <w:rFonts w:hAnsi="Times New Roman" w:ascii="Times New Roman"/>
          <w:lang w:val="hr-HR"/>
        </w:rPr>
      </w:pPr>
    </w:p>
    <w:p w:rsidRDefault="00300E63" w:rsidR="00300E63" w:rsidRPr="00B24B33">
      <w:pPr>
        <w:rPr>
          <w:rFonts w:hAnsi="Times New Roman" w:ascii="Times New Roman"/>
          <w:lang w:val="hr-HR"/>
        </w:rPr>
      </w:pPr>
      <w:r w:rsidRPr="00B24B33">
        <w:rPr>
          <w:rFonts w:hAnsi="Times New Roman" w:ascii="Times New Roman"/>
          <w:lang w:val="hr-HR"/>
        </w:rPr>
        <w:lastRenderedPageBreak/>
        <w:t>DRUGI VIŠI ISPLATNI RED</w:t>
      </w:r>
    </w:p>
    <w:p w:rsidRDefault="00300E63" w:rsidR="00300E63" w:rsidRPr="00B24B33">
      <w:pPr>
        <w:rPr>
          <w:lang w:val="hr-HR"/>
        </w:rPr>
      </w:pPr>
    </w:p>
    <w:p w:rsidRDefault="00300E63" w:rsidR="00300E63">
      <w:pPr>
        <w:rPr>
          <w:lang w:val="hr-HR"/>
        </w:rPr>
      </w:pPr>
    </w:p>
    <w:tbl>
      <w:tblPr>
        <w:tblW w:type="pct" w:w="3819"/>
        <w:jc w:val="center"/>
        <w:tblInd w:type="dxa" w:w="14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657"/>
        <w:gridCol w:w="1292"/>
        <w:gridCol w:w="1646"/>
        <w:gridCol w:w="1446"/>
        <w:gridCol w:w="1478"/>
        <w:gridCol w:w="1332"/>
      </w:tblGrid>
      <w:tr w:rsidTr="00D476C0" w:rsidR="00B24B33">
        <w:trPr>
          <w:trHeight w:val="1510"/>
          <w:jc w:val="center"/>
        </w:trPr>
        <w:tc>
          <w:tcPr>
            <w:tcW w:type="pct" w:w="419"/>
            <w:vAlign w:val="center"/>
          </w:tcPr>
          <w:p w:rsidRDefault="00B24B33" w:rsidP="00D476C0" w:rsidR="00B24B33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Redni broj prijavlj. </w:t>
            </w:r>
            <w:r w:rsidRPr="00BB2DEE">
              <w:rPr>
                <w:rFonts w:cs="Times New Roman" w:hAnsi="Times New Roman" w:ascii="Times New Roman"/>
                <w:sz w:val="20"/>
                <w:szCs w:val="20"/>
              </w:rPr>
              <w:t>tražbine</w:t>
            </w:r>
          </w:p>
        </w:tc>
        <w:tc>
          <w:tcPr>
            <w:tcW w:type="pct" w:w="823"/>
            <w:vAlign w:val="center"/>
          </w:tcPr>
          <w:p w:rsidRDefault="00B24B33" w:rsidP="00D476C0" w:rsidR="00B24B33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BB2DEE">
              <w:rPr>
                <w:rFonts w:cs="Times New Roman" w:hAnsi="Times New Roman" w:ascii="Times New Roman"/>
                <w:sz w:val="20"/>
                <w:szCs w:val="20"/>
              </w:rPr>
              <w:t>Ime i prezime/ tvrtka ili naziv vjerovnika</w:t>
            </w:r>
          </w:p>
        </w:tc>
        <w:tc>
          <w:tcPr>
            <w:tcW w:type="pct" w:w="1048"/>
            <w:vAlign w:val="center"/>
          </w:tcPr>
          <w:p w:rsidRDefault="00B24B33" w:rsidP="00D476C0" w:rsidR="00B24B33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BB2DEE">
              <w:rPr>
                <w:rFonts w:cs="Times New Roman" w:hAnsi="Times New Roman" w:ascii="Times New Roman"/>
                <w:sz w:val="20"/>
                <w:szCs w:val="20"/>
              </w:rPr>
              <w:t>OIB vjerovnika</w:t>
            </w:r>
          </w:p>
        </w:tc>
        <w:tc>
          <w:tcPr>
            <w:tcW w:type="pct" w:w="921"/>
            <w:vAlign w:val="center"/>
          </w:tcPr>
          <w:p w:rsidRDefault="00B24B33" w:rsidP="00D476C0" w:rsidR="00B24B33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BB2DEE">
              <w:rPr>
                <w:rFonts w:cs="Times New Roman" w:hAnsi="Times New Roman" w:ascii="Times New Roman"/>
                <w:sz w:val="20"/>
                <w:szCs w:val="20"/>
              </w:rPr>
              <w:t>Adresa</w:t>
            </w:r>
          </w:p>
          <w:p w:rsidRDefault="00B24B33" w:rsidP="00D476C0" w:rsidR="00B24B33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BB2DEE">
              <w:rPr>
                <w:rFonts w:cs="Times New Roman" w:hAnsi="Times New Roman" w:ascii="Times New Roman"/>
                <w:sz w:val="20"/>
                <w:szCs w:val="20"/>
              </w:rPr>
              <w:t>sjedište vjerovnika</w:t>
            </w:r>
          </w:p>
        </w:tc>
        <w:tc>
          <w:tcPr>
            <w:tcW w:type="pct" w:w="941"/>
            <w:vAlign w:val="center"/>
          </w:tcPr>
          <w:p w:rsidRDefault="00B24B33" w:rsidP="00D476C0" w:rsidR="00B24B33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BB2DEE">
              <w:rPr>
                <w:rFonts w:cs="Times New Roman" w:hAnsi="Times New Roman" w:ascii="Times New Roman"/>
                <w:sz w:val="20"/>
                <w:szCs w:val="20"/>
              </w:rPr>
              <w:t>Iznos prijavljene tražbine (kn)</w:t>
            </w:r>
          </w:p>
        </w:tc>
        <w:tc>
          <w:tcPr>
            <w:tcW w:type="pct" w:w="848"/>
            <w:vAlign w:val="center"/>
          </w:tcPr>
          <w:p w:rsidRDefault="00B24B33" w:rsidP="00D476C0" w:rsidR="00B24B33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BB2DEE">
              <w:rPr>
                <w:rFonts w:cs="Times New Roman" w:hAnsi="Times New Roman" w:ascii="Times New Roman"/>
                <w:sz w:val="20"/>
                <w:szCs w:val="20"/>
              </w:rPr>
              <w:t>Iznos priznate tražbine</w:t>
            </w:r>
          </w:p>
          <w:p w:rsidRDefault="00B24B33" w:rsidP="00D476C0" w:rsidR="00B24B33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BB2DEE">
              <w:rPr>
                <w:rFonts w:cs="Times New Roman" w:hAnsi="Times New Roman" w:ascii="Times New Roman"/>
                <w:sz w:val="20"/>
                <w:szCs w:val="20"/>
              </w:rPr>
              <w:t>(kn)</w:t>
            </w:r>
          </w:p>
        </w:tc>
      </w:tr>
      <w:tr w:rsidTr="00D476C0" w:rsidR="00B24B33">
        <w:trPr>
          <w:jc w:val="center"/>
        </w:trPr>
        <w:tc>
          <w:tcPr>
            <w:tcW w:type="pct" w:w="419"/>
            <w:vAlign w:val="center"/>
          </w:tcPr>
          <w:p w:rsidRDefault="00B24B33" w:rsidP="00D476C0" w:rsidR="00B24B33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BB2DEE">
              <w:rPr>
                <w:rFonts w:cs="Times New Roman"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pct" w:w="823"/>
            <w:vAlign w:val="center"/>
          </w:tcPr>
          <w:p w:rsidRDefault="00B24B33" w:rsidP="00D476C0" w:rsidR="00B24B33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INKASO HR d.o.o., Osijek</w:t>
            </w:r>
          </w:p>
        </w:tc>
        <w:tc>
          <w:tcPr>
            <w:tcW w:type="pct" w:w="1048"/>
            <w:vAlign w:val="center"/>
          </w:tcPr>
          <w:p w:rsidRDefault="00B24B33" w:rsidP="00D476C0" w:rsidR="00B24B33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82925459345</w:t>
            </w:r>
          </w:p>
        </w:tc>
        <w:tc>
          <w:tcPr>
            <w:tcW w:type="pct" w:w="921"/>
            <w:vAlign w:val="center"/>
          </w:tcPr>
          <w:p w:rsidRDefault="00B24B33" w:rsidP="00D476C0" w:rsidR="00B24B33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L.Jagera 5,31000 ZAGREB</w:t>
            </w:r>
          </w:p>
        </w:tc>
        <w:tc>
          <w:tcPr>
            <w:tcW w:type="pct" w:w="941"/>
            <w:vAlign w:val="center"/>
          </w:tcPr>
          <w:p w:rsidRDefault="00B24B33" w:rsidP="00D476C0" w:rsidR="00B24B33" w:rsidRPr="00BB2DEE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1.250,59</w:t>
            </w:r>
          </w:p>
        </w:tc>
        <w:tc>
          <w:tcPr>
            <w:tcW w:type="pct" w:w="848"/>
            <w:vAlign w:val="center"/>
          </w:tcPr>
          <w:p w:rsidRDefault="00B24B33" w:rsidP="00D476C0" w:rsidR="00B24B33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B24B33" w:rsidP="00D476C0" w:rsidR="00B24B33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1.250,59</w:t>
            </w:r>
          </w:p>
          <w:p w:rsidRDefault="00B24B33" w:rsidP="00D476C0" w:rsidR="00B24B33" w:rsidRPr="00BB2DEE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D476C0" w:rsidR="00B24B33">
        <w:trPr>
          <w:jc w:val="center"/>
        </w:trPr>
        <w:tc>
          <w:tcPr>
            <w:tcW w:type="pct" w:w="419"/>
            <w:vAlign w:val="center"/>
          </w:tcPr>
          <w:p w:rsidRDefault="00B24B33" w:rsidP="00D476C0" w:rsidR="00B24B33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BB2DEE">
              <w:rPr>
                <w:rFonts w:cs="Times New Roman"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pct" w:w="823"/>
            <w:vAlign w:val="center"/>
          </w:tcPr>
          <w:p w:rsidRDefault="00B24B33" w:rsidP="00D476C0" w:rsidR="00B24B33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Odvjetnik Romana Malašić</w:t>
            </w:r>
            <w:r w:rsidRPr="00BB2DEE">
              <w:rPr>
                <w:rFonts w:cs="Times New Roman"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pct" w:w="1048"/>
            <w:vAlign w:val="center"/>
          </w:tcPr>
          <w:p w:rsidRDefault="00B24B33" w:rsidP="00D476C0" w:rsidR="00B24B33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67902305286</w:t>
            </w:r>
          </w:p>
        </w:tc>
        <w:tc>
          <w:tcPr>
            <w:tcW w:type="pct" w:w="921"/>
            <w:vAlign w:val="center"/>
          </w:tcPr>
          <w:p w:rsidRDefault="00B24B33" w:rsidP="00D476C0" w:rsidR="00B24B33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Knegingradska 59, Kneginec Gornji</w:t>
            </w:r>
          </w:p>
        </w:tc>
        <w:tc>
          <w:tcPr>
            <w:tcW w:type="pct" w:w="941"/>
            <w:vAlign w:val="center"/>
          </w:tcPr>
          <w:p w:rsidRDefault="00B24B33" w:rsidP="00D476C0" w:rsidR="00B24B33" w:rsidRPr="00BB2DEE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3.125,00</w:t>
            </w:r>
          </w:p>
        </w:tc>
        <w:tc>
          <w:tcPr>
            <w:tcW w:type="pct" w:w="848"/>
            <w:vAlign w:val="center"/>
          </w:tcPr>
          <w:p w:rsidRDefault="00B24B33" w:rsidP="00D476C0" w:rsidR="00B24B33" w:rsidRPr="00BB2DEE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3.125,00</w:t>
            </w:r>
          </w:p>
        </w:tc>
      </w:tr>
      <w:tr w:rsidTr="00D476C0" w:rsidR="00B24B33">
        <w:trPr>
          <w:jc w:val="center"/>
        </w:trPr>
        <w:tc>
          <w:tcPr>
            <w:tcW w:type="pct" w:w="419"/>
            <w:vAlign w:val="center"/>
          </w:tcPr>
          <w:p w:rsidRDefault="00B24B33" w:rsidP="00D476C0" w:rsidR="00B24B33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BB2DEE">
              <w:rPr>
                <w:rFonts w:cs="Times New Roman"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pct" w:w="823"/>
            <w:vAlign w:val="center"/>
          </w:tcPr>
          <w:p w:rsidRDefault="00B24B33" w:rsidP="00D476C0" w:rsidR="00B24B33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Podravska banka d.d.</w:t>
            </w:r>
          </w:p>
        </w:tc>
        <w:tc>
          <w:tcPr>
            <w:tcW w:type="pct" w:w="1048"/>
            <w:vAlign w:val="center"/>
          </w:tcPr>
          <w:p w:rsidRDefault="00B24B33" w:rsidP="00D476C0" w:rsidR="00B24B33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97326283154</w:t>
            </w:r>
          </w:p>
        </w:tc>
        <w:tc>
          <w:tcPr>
            <w:tcW w:type="pct" w:w="921"/>
            <w:vAlign w:val="center"/>
          </w:tcPr>
          <w:p w:rsidRDefault="00B24B33" w:rsidP="00D476C0" w:rsidR="00B24B33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Opatička 3, Koprivnica</w:t>
            </w:r>
          </w:p>
        </w:tc>
        <w:tc>
          <w:tcPr>
            <w:tcW w:type="pct" w:w="941"/>
            <w:vAlign w:val="center"/>
          </w:tcPr>
          <w:p w:rsidRDefault="00B24B33" w:rsidP="00D476C0" w:rsidR="00B24B33" w:rsidRPr="00BB2DEE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359,75</w:t>
            </w:r>
          </w:p>
        </w:tc>
        <w:tc>
          <w:tcPr>
            <w:tcW w:type="pct" w:w="848"/>
            <w:vAlign w:val="center"/>
          </w:tcPr>
          <w:p w:rsidRDefault="00B24B33" w:rsidP="00D476C0" w:rsidR="00B24B33" w:rsidRPr="00BB2DEE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359,75</w:t>
            </w:r>
          </w:p>
        </w:tc>
      </w:tr>
      <w:tr w:rsidTr="00D476C0" w:rsidR="00B24B33">
        <w:trPr>
          <w:jc w:val="center"/>
        </w:trPr>
        <w:tc>
          <w:tcPr>
            <w:tcW w:type="pct" w:w="419"/>
            <w:vAlign w:val="center"/>
          </w:tcPr>
          <w:p w:rsidRDefault="00B24B33" w:rsidP="00D476C0" w:rsidR="00B24B33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BB2DEE">
              <w:rPr>
                <w:rFonts w:cs="Times New Roman" w:hAnsi="Times New Roman" w:ascii="Times New Roman"/>
                <w:sz w:val="20"/>
                <w:szCs w:val="20"/>
              </w:rPr>
              <w:t>4.</w:t>
            </w:r>
          </w:p>
        </w:tc>
        <w:tc>
          <w:tcPr>
            <w:tcW w:type="pct" w:w="823"/>
            <w:vAlign w:val="center"/>
          </w:tcPr>
          <w:p w:rsidRDefault="00B24B33" w:rsidP="00D476C0" w:rsidR="00B24B33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B24B33" w:rsidP="00D476C0" w:rsidR="00B24B33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87ACA">
              <w:rPr>
                <w:rFonts w:cs="Times New Roman" w:hAnsi="Times New Roman" w:ascii="Times New Roman"/>
                <w:sz w:val="20"/>
                <w:szCs w:val="20"/>
              </w:rPr>
              <w:t>RH Ministarstvo financija -Por.uprava</w:t>
            </w:r>
          </w:p>
          <w:p w:rsidRDefault="00B24B33" w:rsidP="00D476C0" w:rsidR="00B24B33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1048"/>
            <w:vAlign w:val="center"/>
          </w:tcPr>
          <w:p w:rsidRDefault="00B24B33" w:rsidP="00D476C0" w:rsidR="00B24B33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52634238587</w:t>
            </w:r>
          </w:p>
        </w:tc>
        <w:tc>
          <w:tcPr>
            <w:tcW w:type="pct" w:w="921"/>
            <w:vAlign w:val="center"/>
          </w:tcPr>
          <w:p w:rsidRDefault="00B24B33" w:rsidP="00D476C0" w:rsidR="00B24B33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Graberje 1 Varaždin</w:t>
            </w:r>
          </w:p>
        </w:tc>
        <w:tc>
          <w:tcPr>
            <w:tcW w:type="pct" w:w="941"/>
            <w:vAlign w:val="center"/>
          </w:tcPr>
          <w:p w:rsidRDefault="00B24B33" w:rsidP="00D476C0" w:rsidR="00B24B33" w:rsidRPr="00BB2DEE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44.922,91</w:t>
            </w:r>
          </w:p>
        </w:tc>
        <w:tc>
          <w:tcPr>
            <w:tcW w:type="pct" w:w="848"/>
            <w:vAlign w:val="center"/>
          </w:tcPr>
          <w:p w:rsidRDefault="00B24B33" w:rsidP="00D476C0" w:rsidR="00B24B33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B24B33" w:rsidP="00D476C0" w:rsidR="00B24B33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44.922,91</w:t>
            </w:r>
          </w:p>
          <w:p w:rsidRDefault="00B24B33" w:rsidP="00D476C0" w:rsidR="00B24B33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</w:t>
            </w:r>
          </w:p>
          <w:p w:rsidRDefault="00B24B33" w:rsidP="00D476C0" w:rsidR="00B24B33" w:rsidRPr="00BB2DEE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D476C0" w:rsidR="00B24B33">
        <w:trPr>
          <w:jc w:val="center"/>
        </w:trPr>
        <w:tc>
          <w:tcPr>
            <w:tcW w:type="pct" w:w="419"/>
            <w:vAlign w:val="center"/>
          </w:tcPr>
          <w:p w:rsidRDefault="00B24B33" w:rsidP="00D476C0" w:rsidR="00B24B33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</w:t>
            </w:r>
          </w:p>
          <w:p w:rsidRDefault="00B24B33" w:rsidP="00D476C0" w:rsidR="00B24B33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5.</w:t>
            </w:r>
          </w:p>
          <w:p w:rsidRDefault="00B24B33" w:rsidP="00D476C0" w:rsidR="00B24B33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B24B33" w:rsidP="00D476C0" w:rsidR="00B24B33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23"/>
            <w:vAlign w:val="center"/>
          </w:tcPr>
          <w:p w:rsidRDefault="00B24B33" w:rsidP="00D476C0" w:rsidR="00B24B33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Fina financijska agencija</w:t>
            </w:r>
          </w:p>
        </w:tc>
        <w:tc>
          <w:tcPr>
            <w:tcW w:type="pct" w:w="1048"/>
            <w:vAlign w:val="center"/>
          </w:tcPr>
          <w:p w:rsidRDefault="00B24B33" w:rsidP="00D476C0" w:rsidR="00B24B33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85821130368</w:t>
            </w:r>
          </w:p>
        </w:tc>
        <w:tc>
          <w:tcPr>
            <w:tcW w:type="pct" w:w="921"/>
            <w:vAlign w:val="center"/>
          </w:tcPr>
          <w:p w:rsidRDefault="00B24B33" w:rsidP="00D476C0" w:rsidR="00B24B33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Ulica grada Vukovara 70,Zagreb</w:t>
            </w:r>
          </w:p>
        </w:tc>
        <w:tc>
          <w:tcPr>
            <w:tcW w:type="pct" w:w="941"/>
            <w:vAlign w:val="center"/>
          </w:tcPr>
          <w:p w:rsidRDefault="00B24B33" w:rsidP="00D476C0" w:rsidR="00B24B33" w:rsidRPr="00BB2DEE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20.039,53 </w:t>
            </w:r>
          </w:p>
        </w:tc>
        <w:tc>
          <w:tcPr>
            <w:tcW w:type="pct" w:w="848"/>
            <w:vAlign w:val="center"/>
          </w:tcPr>
          <w:p w:rsidRDefault="00B24B33" w:rsidP="00D476C0" w:rsidR="00B24B33" w:rsidRPr="00BB2DEE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20.039,53</w:t>
            </w:r>
          </w:p>
        </w:tc>
      </w:tr>
      <w:tr w:rsidTr="00D476C0" w:rsidR="00B24B33">
        <w:trPr>
          <w:trHeight w:val="568"/>
          <w:jc w:val="center"/>
        </w:trPr>
        <w:tc>
          <w:tcPr>
            <w:tcW w:type="pct" w:w="419"/>
            <w:vAlign w:val="center"/>
          </w:tcPr>
          <w:p w:rsidRDefault="00B24B33" w:rsidP="00D476C0" w:rsidR="00B24B33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BB2DEE">
              <w:rPr>
                <w:rFonts w:cs="Times New Roman" w:hAnsi="Times New Roman" w:ascii="Times New Roman"/>
                <w:sz w:val="20"/>
                <w:szCs w:val="20"/>
              </w:rPr>
              <w:t>6.</w:t>
            </w:r>
          </w:p>
        </w:tc>
        <w:tc>
          <w:tcPr>
            <w:tcW w:type="pct" w:w="823"/>
            <w:vAlign w:val="center"/>
          </w:tcPr>
          <w:p w:rsidRDefault="00B24B33" w:rsidP="00D476C0" w:rsidR="00B24B33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</w:t>
            </w:r>
            <w:r w:rsidRPr="00BB2DEE">
              <w:rPr>
                <w:rFonts w:cs="Times New Roman" w:hAnsi="Times New Roman" w:ascii="Times New Roman"/>
                <w:sz w:val="20"/>
                <w:szCs w:val="20"/>
              </w:rPr>
              <w:t xml:space="preserve"> </w:t>
            </w:r>
            <w:r w:rsidRPr="0032033E">
              <w:rPr>
                <w:rFonts w:cs="Times New Roman" w:hAnsi="Times New Roman" w:ascii="Times New Roman"/>
                <w:sz w:val="20"/>
                <w:szCs w:val="20"/>
              </w:rPr>
              <w:t>Hrvatski telekom</w:t>
            </w:r>
          </w:p>
        </w:tc>
        <w:tc>
          <w:tcPr>
            <w:tcW w:type="pct" w:w="1048"/>
            <w:vAlign w:val="center"/>
          </w:tcPr>
          <w:p w:rsidRDefault="00B24B33" w:rsidP="00D476C0" w:rsidR="00B24B33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</w:t>
            </w:r>
            <w:r w:rsidRPr="0032033E">
              <w:rPr>
                <w:rFonts w:cs="Times New Roman" w:hAnsi="Times New Roman" w:ascii="Times New Roman"/>
                <w:sz w:val="20"/>
                <w:szCs w:val="20"/>
              </w:rPr>
              <w:t>81793146560</w:t>
            </w:r>
          </w:p>
        </w:tc>
        <w:tc>
          <w:tcPr>
            <w:tcW w:type="pct" w:w="921"/>
            <w:vAlign w:val="center"/>
          </w:tcPr>
          <w:p w:rsidRDefault="00B24B33" w:rsidP="00D476C0" w:rsidR="00B24B33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</w:t>
            </w:r>
            <w:r w:rsidRPr="00BB2DEE">
              <w:rPr>
                <w:rFonts w:cs="Times New Roman" w:hAnsi="Times New Roman" w:ascii="Times New Roman"/>
                <w:sz w:val="20"/>
                <w:szCs w:val="20"/>
              </w:rPr>
              <w:t xml:space="preserve"> </w:t>
            </w:r>
            <w:r w:rsidRPr="0032033E">
              <w:rPr>
                <w:rFonts w:cs="Times New Roman" w:hAnsi="Times New Roman" w:ascii="Times New Roman"/>
                <w:sz w:val="20"/>
                <w:szCs w:val="20"/>
              </w:rPr>
              <w:t>R.Frangeša Mihanovića 9, Zagreb</w:t>
            </w:r>
          </w:p>
        </w:tc>
        <w:tc>
          <w:tcPr>
            <w:tcW w:type="pct" w:w="941"/>
            <w:vAlign w:val="center"/>
          </w:tcPr>
          <w:p w:rsidRDefault="00B24B33" w:rsidP="00D476C0" w:rsidR="00B24B33" w:rsidRPr="00BB2DEE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5.526,89 </w:t>
            </w:r>
          </w:p>
        </w:tc>
        <w:tc>
          <w:tcPr>
            <w:tcW w:type="pct" w:w="848"/>
            <w:vAlign w:val="center"/>
          </w:tcPr>
          <w:p w:rsidRDefault="00B24B33" w:rsidP="00D476C0" w:rsidR="00B24B33" w:rsidRPr="00FC4D1C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FC4D1C">
              <w:rPr>
                <w:rFonts w:cs="Times New Roman" w:hAnsi="Times New Roman" w:ascii="Times New Roman"/>
                <w:bCs/>
                <w:sz w:val="20"/>
                <w:szCs w:val="20"/>
              </w:rPr>
              <w:t xml:space="preserve">5.526,89 </w:t>
            </w:r>
          </w:p>
        </w:tc>
      </w:tr>
      <w:tr w:rsidTr="00D476C0" w:rsidR="00B24B33">
        <w:trPr>
          <w:trHeight w:val="1134"/>
          <w:jc w:val="center"/>
        </w:trPr>
        <w:tc>
          <w:tcPr>
            <w:tcW w:type="pct" w:w="419"/>
            <w:vAlign w:val="center"/>
          </w:tcPr>
          <w:p w:rsidRDefault="00B24B33" w:rsidP="00D476C0" w:rsidR="00B24B33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BB2DEE">
              <w:rPr>
                <w:rFonts w:cs="Times New Roman" w:hAnsi="Times New Roman" w:ascii="Times New Roman"/>
                <w:sz w:val="20"/>
                <w:szCs w:val="20"/>
              </w:rPr>
              <w:t>7.</w:t>
            </w:r>
          </w:p>
        </w:tc>
        <w:tc>
          <w:tcPr>
            <w:tcW w:type="pct" w:w="823"/>
            <w:vAlign w:val="center"/>
          </w:tcPr>
          <w:p w:rsidRDefault="00B24B33" w:rsidP="00D476C0" w:rsidR="00B24B33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 Mirjana Rinkovec</w:t>
            </w:r>
          </w:p>
        </w:tc>
        <w:tc>
          <w:tcPr>
            <w:tcW w:type="pct" w:w="1048"/>
            <w:vAlign w:val="center"/>
          </w:tcPr>
          <w:p w:rsidRDefault="00B24B33" w:rsidP="00D476C0" w:rsidR="00B24B33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</w:t>
            </w:r>
            <w:r w:rsidRPr="00FC4D1C">
              <w:rPr>
                <w:rFonts w:cs="Times New Roman" w:hAnsi="Times New Roman" w:ascii="Times New Roman"/>
                <w:sz w:val="20"/>
                <w:szCs w:val="20"/>
              </w:rPr>
              <w:t>39216477104</w:t>
            </w:r>
          </w:p>
        </w:tc>
        <w:tc>
          <w:tcPr>
            <w:tcW w:type="pct" w:w="921"/>
            <w:vAlign w:val="center"/>
          </w:tcPr>
          <w:p w:rsidRDefault="00B24B33" w:rsidP="00D476C0" w:rsidR="00B24B33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Ulica 22 rujna 1991. Br. 8</w:t>
            </w:r>
          </w:p>
        </w:tc>
        <w:tc>
          <w:tcPr>
            <w:tcW w:type="pct" w:w="941"/>
            <w:vAlign w:val="center"/>
          </w:tcPr>
          <w:p w:rsidRDefault="00B24B33" w:rsidP="00D476C0" w:rsidR="00B24B33" w:rsidRPr="00BB2DEE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33.496,98 </w:t>
            </w:r>
          </w:p>
        </w:tc>
        <w:tc>
          <w:tcPr>
            <w:tcW w:type="pct" w:w="848"/>
            <w:vAlign w:val="center"/>
          </w:tcPr>
          <w:p w:rsidRDefault="00B24B33" w:rsidP="00D476C0" w:rsidR="00B24B33" w:rsidRPr="00BB2DEE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33.466,98 </w:t>
            </w:r>
          </w:p>
        </w:tc>
      </w:tr>
      <w:tr w:rsidTr="00D476C0" w:rsidR="00B24B33">
        <w:trPr>
          <w:trHeight w:val="1052"/>
          <w:jc w:val="center"/>
        </w:trPr>
        <w:tc>
          <w:tcPr>
            <w:tcW w:type="pct" w:w="419"/>
            <w:vAlign w:val="center"/>
          </w:tcPr>
          <w:p w:rsidRDefault="00B24B33" w:rsidP="00D476C0" w:rsidR="00B24B33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8.</w:t>
            </w:r>
          </w:p>
        </w:tc>
        <w:tc>
          <w:tcPr>
            <w:tcW w:type="pct" w:w="823"/>
            <w:vAlign w:val="center"/>
          </w:tcPr>
          <w:p w:rsidRDefault="00B24B33" w:rsidP="00D476C0" w:rsidR="00B24B33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VIP NET d.o.o. Zagreb</w:t>
            </w:r>
          </w:p>
        </w:tc>
        <w:tc>
          <w:tcPr>
            <w:tcW w:type="pct" w:w="1048"/>
            <w:vAlign w:val="center"/>
          </w:tcPr>
          <w:p w:rsidRDefault="00B24B33" w:rsidP="00D476C0" w:rsidR="00B24B33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29524210204</w:t>
            </w:r>
          </w:p>
        </w:tc>
        <w:tc>
          <w:tcPr>
            <w:tcW w:type="pct" w:w="921"/>
            <w:vAlign w:val="center"/>
          </w:tcPr>
          <w:p w:rsidRDefault="00B24B33" w:rsidP="00D476C0" w:rsidR="00B24B33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Vrtni put 1, Zagreb</w:t>
            </w:r>
          </w:p>
        </w:tc>
        <w:tc>
          <w:tcPr>
            <w:tcW w:type="pct" w:w="941"/>
            <w:vAlign w:val="center"/>
          </w:tcPr>
          <w:p w:rsidRDefault="00B24B33" w:rsidP="00D476C0" w:rsidR="00B24B33" w:rsidRPr="00BB2DEE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2.639,86</w:t>
            </w:r>
          </w:p>
        </w:tc>
        <w:tc>
          <w:tcPr>
            <w:tcW w:type="pct" w:w="848"/>
            <w:vAlign w:val="center"/>
          </w:tcPr>
          <w:p w:rsidRDefault="00B24B33" w:rsidP="00D476C0" w:rsidR="00B24B33" w:rsidRPr="00BB2DEE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2.639,86</w:t>
            </w:r>
          </w:p>
        </w:tc>
      </w:tr>
      <w:tr w:rsidTr="00D476C0" w:rsidR="00B24B33">
        <w:trPr>
          <w:jc w:val="center"/>
        </w:trPr>
        <w:tc>
          <w:tcPr>
            <w:tcW w:type="pct" w:w="419"/>
            <w:vAlign w:val="center"/>
          </w:tcPr>
          <w:p w:rsidRDefault="00B24B33" w:rsidP="00D476C0" w:rsidR="00B24B33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BB2DEE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  <w:p w:rsidRDefault="00B24B33" w:rsidP="00D476C0" w:rsidR="00B24B33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B24B33" w:rsidP="00D476C0" w:rsidR="00B24B33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9.</w:t>
            </w:r>
          </w:p>
          <w:p w:rsidRDefault="00B24B33" w:rsidP="00D476C0" w:rsidR="00B24B33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B24B33" w:rsidP="00D476C0" w:rsidR="00B24B33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23"/>
            <w:vAlign w:val="center"/>
          </w:tcPr>
          <w:p w:rsidRDefault="00B24B33" w:rsidP="00D476C0" w:rsidR="00B24B33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KATEX d.o.o. Čakovec</w:t>
            </w:r>
          </w:p>
        </w:tc>
        <w:tc>
          <w:tcPr>
            <w:tcW w:type="pct" w:w="1048"/>
            <w:vAlign w:val="center"/>
          </w:tcPr>
          <w:p w:rsidRDefault="00B24B33" w:rsidP="00D476C0" w:rsidR="00B24B33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91718655971</w:t>
            </w:r>
          </w:p>
        </w:tc>
        <w:tc>
          <w:tcPr>
            <w:tcW w:type="pct" w:w="921"/>
            <w:vAlign w:val="center"/>
          </w:tcPr>
          <w:p w:rsidRDefault="00B24B33" w:rsidP="00D476C0" w:rsidR="00B24B33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ZAVNOH-A 76,40000 ČAKOVEC</w:t>
            </w:r>
          </w:p>
        </w:tc>
        <w:tc>
          <w:tcPr>
            <w:tcW w:type="pct" w:w="941"/>
            <w:vAlign w:val="center"/>
          </w:tcPr>
          <w:p w:rsidRDefault="00B24B33" w:rsidP="00D476C0" w:rsidR="00B24B33" w:rsidRPr="00BB2DEE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29.680,24</w:t>
            </w:r>
          </w:p>
        </w:tc>
        <w:tc>
          <w:tcPr>
            <w:tcW w:type="pct" w:w="848"/>
            <w:vAlign w:val="center"/>
          </w:tcPr>
          <w:p w:rsidRDefault="00B24B33" w:rsidP="00D476C0" w:rsidR="00B24B33" w:rsidRPr="00BB2DEE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29.680,24</w:t>
            </w:r>
          </w:p>
        </w:tc>
      </w:tr>
      <w:tr w:rsidTr="00D476C0" w:rsidR="00B24B33">
        <w:trPr>
          <w:jc w:val="center"/>
        </w:trPr>
        <w:tc>
          <w:tcPr>
            <w:tcW w:type="pct" w:w="419"/>
            <w:vAlign w:val="center"/>
          </w:tcPr>
          <w:p w:rsidRDefault="00B24B33" w:rsidP="00D476C0" w:rsidR="00B24B33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B24B33" w:rsidP="00D476C0" w:rsidR="00B24B33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B24B33" w:rsidP="00D476C0" w:rsidR="00B24B33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10.</w:t>
            </w:r>
          </w:p>
          <w:p w:rsidRDefault="00B24B33" w:rsidP="00D476C0" w:rsidR="00B24B33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23"/>
            <w:vAlign w:val="center"/>
          </w:tcPr>
          <w:p w:rsidRDefault="00B24B33" w:rsidP="00D476C0" w:rsidR="00B24B33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ODVJETNIK DOMAGOJ ŠTEFAN </w:t>
            </w:r>
          </w:p>
        </w:tc>
        <w:tc>
          <w:tcPr>
            <w:tcW w:type="pct" w:w="1048"/>
            <w:vAlign w:val="center"/>
          </w:tcPr>
          <w:p w:rsidRDefault="00B24B33" w:rsidP="00D476C0" w:rsidR="00B24B33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66914536935</w:t>
            </w:r>
          </w:p>
        </w:tc>
        <w:tc>
          <w:tcPr>
            <w:tcW w:type="pct" w:w="921"/>
            <w:vAlign w:val="center"/>
          </w:tcPr>
          <w:p w:rsidRDefault="00B24B33" w:rsidP="00D476C0" w:rsidR="00B24B33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OTOKARA KERŠOVANIJA 1, ČAKOVEC</w:t>
            </w:r>
          </w:p>
        </w:tc>
        <w:tc>
          <w:tcPr>
            <w:tcW w:type="pct" w:w="941"/>
            <w:vAlign w:val="center"/>
          </w:tcPr>
          <w:p w:rsidRDefault="00B24B33" w:rsidP="00D476C0" w:rsidR="00B24B33" w:rsidRPr="00BB2DEE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1.553,54</w:t>
            </w:r>
          </w:p>
        </w:tc>
        <w:tc>
          <w:tcPr>
            <w:tcW w:type="pct" w:w="848"/>
            <w:vAlign w:val="center"/>
          </w:tcPr>
          <w:p w:rsidRDefault="00B24B33" w:rsidP="00D476C0" w:rsidR="00B24B33" w:rsidRPr="00BB2DEE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1.553,54</w:t>
            </w:r>
          </w:p>
        </w:tc>
      </w:tr>
    </w:tbl>
    <w:p w:rsidRDefault="00B24B33" w:rsidR="00B24B33" w:rsidRPr="00B24B33">
      <w:pPr>
        <w:rPr>
          <w:lang w:val="hr-HR"/>
        </w:rPr>
      </w:pPr>
    </w:p>
    <w:p w:rsidRDefault="00300E63" w:rsidR="00300E63" w:rsidRPr="00B24B33">
      <w:pPr>
        <w:rPr>
          <w:rFonts w:hAnsi="Times New Roman" w:ascii="Times New Roman"/>
          <w:sz w:val="22"/>
          <w:szCs w:val="22"/>
          <w:lang w:val="hr-HR"/>
        </w:rPr>
      </w:pPr>
    </w:p>
    <w:p w:rsidRDefault="00300E63" w:rsidP="00B24B33" w:rsidR="00B24B33" w:rsidRPr="00B24B33">
      <w:pPr>
        <w:ind w:firstLine="708" w:left="708"/>
        <w:rPr>
          <w:rFonts w:hAnsi="Times New Roman" w:ascii="Times New Roman"/>
          <w:sz w:val="22"/>
          <w:szCs w:val="22"/>
          <w:lang w:val="hr-HR"/>
        </w:rPr>
      </w:pPr>
      <w:r w:rsidRPr="00B24B33">
        <w:rPr>
          <w:rFonts w:hAnsi="Times New Roman" w:ascii="Times New Roman"/>
          <w:sz w:val="22"/>
          <w:szCs w:val="22"/>
          <w:lang w:val="hr-HR"/>
        </w:rPr>
        <w:t xml:space="preserve">U Varaždinu, </w:t>
      </w:r>
      <w:r w:rsidR="00B24B33" w:rsidRPr="00B24B33">
        <w:rPr>
          <w:rFonts w:hAnsi="Times New Roman" w:ascii="Times New Roman"/>
          <w:sz w:val="22"/>
          <w:szCs w:val="22"/>
          <w:lang w:val="hr-HR"/>
        </w:rPr>
        <w:t>3. lipnja</w:t>
      </w:r>
      <w:r w:rsidRPr="00B24B33">
        <w:rPr>
          <w:rFonts w:hAnsi="Times New Roman" w:ascii="Times New Roman"/>
          <w:sz w:val="22"/>
          <w:szCs w:val="22"/>
          <w:lang w:val="hr-HR"/>
        </w:rPr>
        <w:t xml:space="preserve"> 2016.</w:t>
      </w:r>
      <w:r w:rsidRPr="00B24B33">
        <w:rPr>
          <w:rFonts w:hAnsi="Times New Roman" w:ascii="Times New Roman"/>
          <w:sz w:val="22"/>
          <w:szCs w:val="22"/>
          <w:lang w:val="hr-HR"/>
        </w:rPr>
        <w:tab/>
      </w:r>
      <w:r w:rsidRPr="00B24B33">
        <w:rPr>
          <w:rFonts w:hAnsi="Times New Roman" w:ascii="Times New Roman"/>
          <w:sz w:val="22"/>
          <w:szCs w:val="22"/>
          <w:lang w:val="hr-HR"/>
        </w:rPr>
        <w:tab/>
      </w:r>
    </w:p>
    <w:p w:rsidRDefault="00300E63" w:rsidR="00300E63">
      <w:pPr>
        <w:rPr>
          <w:rFonts w:hAnsi="Times New Roman" w:ascii="Times New Roman"/>
          <w:sz w:val="22"/>
          <w:szCs w:val="22"/>
          <w:lang w:val="hr-HR"/>
        </w:rPr>
      </w:pPr>
      <w:r w:rsidRPr="00B24B33">
        <w:rPr>
          <w:rFonts w:hAnsi="Times New Roman" w:ascii="Times New Roman"/>
          <w:sz w:val="22"/>
          <w:szCs w:val="22"/>
          <w:lang w:val="hr-HR"/>
        </w:rPr>
        <w:tab/>
      </w:r>
      <w:r w:rsidRPr="00B24B33">
        <w:rPr>
          <w:rFonts w:hAnsi="Times New Roman" w:ascii="Times New Roman"/>
          <w:sz w:val="22"/>
          <w:szCs w:val="22"/>
          <w:lang w:val="hr-HR"/>
        </w:rPr>
        <w:tab/>
      </w:r>
      <w:r w:rsidRPr="00B24B33">
        <w:rPr>
          <w:rFonts w:hAnsi="Times New Roman" w:ascii="Times New Roman"/>
          <w:sz w:val="22"/>
          <w:szCs w:val="22"/>
          <w:lang w:val="hr-HR"/>
        </w:rPr>
        <w:tab/>
      </w:r>
      <w:r w:rsidRPr="00B24B33">
        <w:rPr>
          <w:rFonts w:hAnsi="Times New Roman" w:ascii="Times New Roman"/>
          <w:sz w:val="22"/>
          <w:szCs w:val="22"/>
          <w:lang w:val="hr-HR"/>
        </w:rPr>
        <w:tab/>
      </w:r>
      <w:r w:rsidRPr="00B24B33">
        <w:rPr>
          <w:rFonts w:hAnsi="Times New Roman" w:ascii="Times New Roman"/>
          <w:sz w:val="22"/>
          <w:szCs w:val="22"/>
          <w:lang w:val="hr-HR"/>
        </w:rPr>
        <w:tab/>
      </w:r>
      <w:r w:rsidRPr="00B24B33">
        <w:rPr>
          <w:rFonts w:hAnsi="Times New Roman" w:ascii="Times New Roman"/>
          <w:sz w:val="22"/>
          <w:szCs w:val="22"/>
          <w:lang w:val="hr-HR"/>
        </w:rPr>
        <w:tab/>
      </w:r>
      <w:r w:rsidRPr="00B24B33">
        <w:rPr>
          <w:rFonts w:hAnsi="Times New Roman" w:ascii="Times New Roman"/>
          <w:sz w:val="22"/>
          <w:szCs w:val="22"/>
          <w:lang w:val="hr-HR"/>
        </w:rPr>
        <w:tab/>
      </w:r>
      <w:r w:rsidRPr="00B24B33">
        <w:rPr>
          <w:rFonts w:hAnsi="Times New Roman" w:ascii="Times New Roman"/>
          <w:sz w:val="22"/>
          <w:szCs w:val="22"/>
          <w:lang w:val="hr-HR"/>
        </w:rPr>
        <w:tab/>
      </w:r>
      <w:r w:rsidRPr="00B24B33">
        <w:rPr>
          <w:rFonts w:hAnsi="Times New Roman" w:ascii="Times New Roman"/>
          <w:sz w:val="22"/>
          <w:szCs w:val="22"/>
          <w:lang w:val="hr-HR"/>
        </w:rPr>
        <w:tab/>
      </w:r>
      <w:r w:rsidR="00B24B33">
        <w:rPr>
          <w:rFonts w:hAnsi="Times New Roman" w:ascii="Times New Roman"/>
          <w:sz w:val="22"/>
          <w:szCs w:val="22"/>
          <w:lang w:val="hr-HR"/>
        </w:rPr>
        <w:tab/>
      </w:r>
      <w:r w:rsidRPr="00B24B33">
        <w:rPr>
          <w:rFonts w:hAnsi="Times New Roman" w:ascii="Times New Roman"/>
          <w:sz w:val="22"/>
          <w:szCs w:val="22"/>
          <w:lang w:val="hr-HR"/>
        </w:rPr>
        <w:t>SUDAC</w:t>
      </w:r>
    </w:p>
    <w:p w:rsidRDefault="00B24B33" w:rsidR="00B24B33">
      <w:pPr>
        <w:rPr>
          <w:rFonts w:hAnsi="Times New Roman" w:ascii="Times New Roman"/>
          <w:sz w:val="22"/>
          <w:szCs w:val="22"/>
          <w:lang w:val="hr-HR"/>
        </w:rPr>
      </w:pPr>
    </w:p>
    <w:p w:rsidRDefault="00B24B33" w:rsidR="00B24B33" w:rsidRPr="00B24B33">
      <w:pPr>
        <w:rPr>
          <w:rFonts w:hAnsi="Times New Roman" w:ascii="Times New Roman"/>
          <w:sz w:val="22"/>
          <w:szCs w:val="22"/>
          <w:lang w:val="hr-HR"/>
        </w:rPr>
      </w:pPr>
    </w:p>
    <w:p w:rsidRDefault="00300E63" w:rsidP="00B24B33" w:rsidR="00300E63" w:rsidRPr="00B24B33">
      <w:pPr>
        <w:ind w:firstLine="708" w:left="5664"/>
        <w:rPr>
          <w:rFonts w:hAnsi="Times New Roman" w:ascii="Times New Roman"/>
          <w:lang w:val="hr-HR"/>
        </w:rPr>
      </w:pPr>
      <w:r w:rsidRPr="00B24B33">
        <w:rPr>
          <w:rFonts w:hAnsi="Times New Roman" w:ascii="Times New Roman"/>
          <w:lang w:val="hr-HR"/>
        </w:rPr>
        <w:t>Ksenija Flack-Makitan</w:t>
      </w:r>
    </w:p>
    <w:sectPr w:rsidSect="00B24B33" w:rsidR="00300E63" w:rsidRPr="00B24B33">
      <w:headerReference w:type="default" r:id="rId9"/>
      <w:headerReference w:type="first" r:id="rId10"/>
      <w:pgSz w:h="16838" w:w="11906"/>
      <w:pgMar w:gutter="0" w:footer="709" w:header="709" w:left="1134" w:bottom="1134" w:right="709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727A" w:rsidP="00300E63" w:rsidR="0013727A">
      <w:r>
        <w:separator/>
      </w:r>
    </w:p>
  </w:endnote>
  <w:endnote w:id="0" w:type="continuationSeparator">
    <w:p w:rsidRDefault="0013727A" w:rsidP="00300E63" w:rsidR="00137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727A" w:rsidP="00300E63" w:rsidR="0013727A">
      <w:r>
        <w:separator/>
      </w:r>
    </w:p>
  </w:footnote>
  <w:footnote w:id="0" w:type="continuationSeparator">
    <w:p w:rsidRDefault="0013727A" w:rsidP="00300E63" w:rsidR="00137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617483"/>
      <w:docPartObj>
        <w:docPartGallery w:val="Page Numbers (Top of Page)"/>
        <w:docPartUnique/>
      </w:docPartObj>
    </w:sdtPr>
    <w:sdtEndPr/>
    <w:sdtContent>
      <w:p w:rsidRDefault="00300E63" w:rsidR="00300E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2F30" w:rsidRPr="00A12F30">
          <w:rPr>
            <w:noProof/>
            <w:lang w:val="hr-HR"/>
          </w:rPr>
          <w:t>2</w:t>
        </w:r>
        <w:r>
          <w:fldChar w:fldCharType="end"/>
        </w:r>
      </w:p>
      <w:p w:rsidRDefault="00300E63" w:rsidR="00300E63">
        <w:pPr>
          <w:pStyle w:val="Zaglavlje"/>
          <w:jc w:val="center"/>
        </w:pPr>
        <w:r w:rsidRPr="00300E63">
          <w:tab/>
        </w:r>
        <w:r>
          <w:tab/>
        </w:r>
        <w:r w:rsidRPr="00300E63">
          <w:rPr>
            <w:rFonts w:hAnsi="Times New Roman" w:ascii="Times New Roman"/>
          </w:rPr>
          <w:t>Poslovni broj: 5 St-</w:t>
        </w:r>
        <w:r w:rsidR="00B24B33">
          <w:rPr>
            <w:rFonts w:hAnsi="Times New Roman" w:ascii="Times New Roman"/>
          </w:rPr>
          <w:t>1194/15-16</w:t>
        </w:r>
      </w:p>
    </w:sdtContent>
  </w:sdt>
  <w:p w:rsidRDefault="00300E63" w:rsidR="00300E63" w:rsidRPr="00300E63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E63" w:rsidR="00300E63" w:rsidRPr="00300E63">
    <w:pPr>
      <w:pStyle w:val="Zaglavlje"/>
      <w:rPr>
        <w:rFonts w:hAnsi="Times New Roman" w:ascii="Times New Roman"/>
        <w:lang w:val="hr-HR"/>
      </w:rPr>
    </w:pPr>
    <w:r>
      <w:rPr>
        <w:rFonts w:hAnsiTheme="minorHAnsi" w:asciiTheme="minorHAnsi"/>
        <w:lang w:val="hr-HR"/>
      </w:rPr>
      <w:tab/>
    </w:r>
    <w:r>
      <w:rPr>
        <w:rFonts w:hAnsiTheme="minorHAnsi" w:asciiTheme="minorHAnsi"/>
        <w:lang w:val="hr-HR"/>
      </w:rPr>
      <w:tab/>
    </w:r>
    <w:r w:rsidRPr="00300E63">
      <w:rPr>
        <w:rFonts w:hAnsi="Times New Roman" w:ascii="Times New Roman"/>
        <w:lang w:val="hr-HR"/>
      </w:rPr>
      <w:tab/>
    </w:r>
    <w:r w:rsidRPr="00300E63"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B24B33">
      <w:rPr>
        <w:rFonts w:hAnsi="Times New Roman" w:ascii="Times New Roman"/>
        <w:lang w:val="hr-HR"/>
      </w:rPr>
      <w:tab/>
    </w:r>
    <w:r w:rsidRPr="00300E63">
      <w:rPr>
        <w:rFonts w:hAnsi="Times New Roman" w:ascii="Times New Roman"/>
        <w:lang w:val="hr-HR"/>
      </w:rPr>
      <w:t>Poslovni broj: 5 St-</w:t>
    </w:r>
    <w:r w:rsidR="00B24B33">
      <w:rPr>
        <w:rFonts w:hAnsi="Times New Roman" w:ascii="Times New Roman"/>
        <w:lang w:val="hr-HR"/>
      </w:rPr>
      <w:t>1194/15-16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0E63"/>
    <w:rsid w:val="0013727A"/>
    <w:rsid w:val="002F7559"/>
    <w:rsid w:val="00300E63"/>
    <w:rsid w:val="00826138"/>
    <w:rsid w:val="008755A6"/>
    <w:rsid w:val="00954519"/>
    <w:rsid w:val="00A12F30"/>
    <w:rsid w:val="00B24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00E63"/>
    <w:pPr>
      <w:widowControl w:val="false"/>
      <w:spacing w:lineRule="auto" w:line="240" w:after="0"/>
    </w:pPr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Naslov1" w:type="paragraph">
    <w:name w:val="heading 1"/>
    <w:basedOn w:val="Normal"/>
    <w:next w:val="Normal"/>
    <w:link w:val="Naslov1Char"/>
    <w:qFormat/>
    <w:rsid w:val="00300E63"/>
    <w:pPr>
      <w:keepNext/>
      <w:widowControl/>
      <w:jc w:val="center"/>
      <w:outlineLvl w:val="0"/>
    </w:pPr>
    <w:rPr>
      <w:rFonts w:hAnsi="Times New Roman" w:ascii="Times New Roman"/>
      <w:b/>
      <w:bCs/>
      <w:snapToGrid/>
      <w:sz w:val="28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300E63"/>
    <w:pPr>
      <w:spacing w:lineRule="auto" w:line="240" w:after="80"/>
    </w:pPr>
    <w:rPr>
      <w:rFonts w:eastAsiaTheme="minorEastAsia" w:cs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300E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0E63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00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0E63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0E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00E63"/>
    <w:rPr>
      <w:rFonts w:cs="Tahoma" w:eastAsia="Times New Roman" w:hAnsi="Tahoma" w:ascii="Tahoma"/>
      <w:snapToGrid w:val="false"/>
      <w:sz w:val="16"/>
      <w:szCs w:val="16"/>
      <w:lang w:val="en-US"/>
    </w:rPr>
  </w:style>
  <w:style w:customStyle="true" w:styleId="Naslov1Char" w:type="character">
    <w:name w:val="Naslov 1 Char"/>
    <w:basedOn w:val="Zadanifontodlomka"/>
    <w:link w:val="Naslov1"/>
    <w:rsid w:val="00300E63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2F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2F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2F3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2F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2F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00E63"/>
    <w:pPr>
      <w:widowControl w:val="0"/>
      <w:spacing w:after="0" w:line="240" w:lineRule="auto"/>
    </w:pPr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Naslov1" w:type="paragraph">
    <w:name w:val="heading 1"/>
    <w:basedOn w:val="Normal"/>
    <w:next w:val="Normal"/>
    <w:link w:val="Naslov1Char"/>
    <w:qFormat/>
    <w:rsid w:val="00300E63"/>
    <w:pPr>
      <w:keepNext/>
      <w:widowControl/>
      <w:jc w:val="center"/>
      <w:outlineLvl w:val="0"/>
    </w:pPr>
    <w:rPr>
      <w:rFonts w:ascii="Times New Roman" w:hAnsi="Times New Roman"/>
      <w:b/>
      <w:bCs/>
      <w:snapToGrid/>
      <w:sz w:val="28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300E63"/>
    <w:pPr>
      <w:spacing w:after="80" w:line="240" w:lineRule="auto"/>
    </w:pPr>
    <w:rPr>
      <w:rFonts w:ascii="Calibri" w:cs="Calibri" w:eastAsiaTheme="minorEastAsia" w:hAnsi="Calibri"/>
    </w:rPr>
  </w:style>
  <w:style w:styleId="Zaglavlje" w:type="paragraph">
    <w:name w:val="header"/>
    <w:basedOn w:val="Normal"/>
    <w:link w:val="ZaglavljeChar"/>
    <w:uiPriority w:val="99"/>
    <w:unhideWhenUsed/>
    <w:rsid w:val="00300E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0E63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00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0E63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0E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00E63"/>
    <w:rPr>
      <w:rFonts w:ascii="Tahoma" w:cs="Tahoma" w:eastAsia="Times New Roman" w:hAnsi="Tahoma"/>
      <w:snapToGrid w:val="0"/>
      <w:sz w:val="16"/>
      <w:szCs w:val="16"/>
      <w:lang w:val="en-US"/>
    </w:rPr>
  </w:style>
  <w:style w:customStyle="1" w:styleId="Naslov1Char" w:type="character">
    <w:name w:val="Naslov 1 Char"/>
    <w:basedOn w:val="Zadanifontodlomka"/>
    <w:link w:val="Naslov1"/>
    <w:rsid w:val="00300E63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2F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2F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2F3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2F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2F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1194</izvorni_sadrzaj>
    <derivirana_varijabla naziv="DomainObject.Predmet.Broj_1">1194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St-1194/2015</izvorni_sadrzaj>
    <derivirana_varijabla naziv="DomainObject.Predmet.OznakaBroj_1">St-1194/2015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TAKA društvo s ograničenom odgovornošću za usluge</izvorni_sadrzaj>
    <derivirana_varijabla naziv="DomainObject.Predmet.ProtustrankaFormated_1">  TAKA društvo s ograničenom odgovornošću za usluge</derivirana_varijabla>
  </DomainObject.Predmet.ProtustrankaFormated>
  <DomainObject.Predmet.ProtustrankaFormatedOIB>
    <izvorni_sadrzaj>  TAKA društvo s ograničenom odgovornošću za usluge, OIB 82081668178</izvorni_sadrzaj>
    <derivirana_varijabla naziv="DomainObject.Predmet.ProtustrankaFormatedOIB_1">  TAKA društvo s ograničenom odgovornošću za usluge, OIB 82081668178</derivirana_varijabla>
  </DomainObject.Predmet.ProtustrankaFormatedOIB>
  <DomainObject.Predmet.ProtustrankaFormatedWithAdress>
    <izvorni_sadrzaj> TAKA društvo s ograničenom odgovornošću za usluge, Gospodarska 16, 42000 Varaždin</izvorni_sadrzaj>
    <derivirana_varijabla naziv="DomainObject.Predmet.ProtustrankaFormatedWithAdress_1"> TAKA društvo s ograničenom odgovornošću za usluge, Gospodarska 16, 42000 Varaždin</derivirana_varijabla>
  </DomainObject.Predmet.ProtustrankaFormatedWithAdress>
  <DomainObject.Predmet.ProtustrankaFormatedWithAdressOIB>
    <izvorni_sadrzaj> TAKA društvo s ograničenom odgovornošću za usluge, OIB 82081668178, Gospodarska 16, 42000 Varaždin</izvorni_sadrzaj>
    <derivirana_varijabla naziv="DomainObject.Predmet.ProtustrankaFormatedWithAdressOIB_1"> TAKA društvo s ograničenom odgovornošću za usluge, OIB 82081668178, Gospodarska 16, 42000 Varaždin</derivirana_varijabla>
  </DomainObject.Predmet.ProtustrankaFormatedWithAdressOIB>
  <DomainObject.Predmet.ProtustrankaWithAdress>
    <izvorni_sadrzaj>TAKA društvo s ograničenom odgovornošću za usluge Gospodarska 16, 42000 Varaždin</izvorni_sadrzaj>
    <derivirana_varijabla naziv="DomainObject.Predmet.ProtustrankaWithAdress_1">TAKA društvo s ograničenom odgovornošću za usluge Gospodarska 16, 42000 Varaždin</derivirana_varijabla>
  </DomainObject.Predmet.ProtustrankaWithAdress>
  <DomainObject.Predmet.ProtustrankaWithAdressOIB>
    <izvorni_sadrzaj>TAKA društvo s ograničenom odgovornošću za usluge, OIB 82081668178, Gospodarska 16, 42000 Varaždin</izvorni_sadrzaj>
    <derivirana_varijabla naziv="DomainObject.Predmet.ProtustrankaWithAdressOIB_1">TAKA društvo s ograničenom odgovornošću za usluge, OIB 82081668178, Gospodarska 16, 42000 Varaždin</derivirana_varijabla>
  </DomainObject.Predmet.ProtustrankaWithAdressOIB>
  <DomainObject.Predmet.ProtustrankaNazivFormated>
    <izvorni_sadrzaj>TAKA društvo s ograničenom odgovornošću za usluge</izvorni_sadrzaj>
    <derivirana_varijabla naziv="DomainObject.Predmet.ProtustrankaNazivFormated_1">TAKA društvo s ograničenom odgovornošću za usluge</derivirana_varijabla>
  </DomainObject.Predmet.ProtustrankaNazivFormated>
  <DomainObject.Predmet.ProtustrankaNazivFormatedOIB>
    <izvorni_sadrzaj>TAKA društvo s ograničenom odgovornošću za usluge, OIB 82081668178</izvorni_sadrzaj>
    <derivirana_varijabla naziv="DomainObject.Predmet.ProtustrankaNazivFormatedOIB_1">TAKA društvo s ograničenom odgovornošću za usluge, OIB 82081668178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161285.23</izvorni_sadrzaj>
    <derivirana_varijabla naziv="DomainObject.Predmet.TrenutnaVrijednost_1">161285.23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TAKA društvo s ograničenom odgovornošću za usluge</item>
    </izvorni_sadrzaj>
    <derivirana_varijabla naziv="DomainObject.Predmet.ProtuStrankaListFormated_1">
      <item>TAKA društvo s ograničenom odgovornošću za usluge</item>
    </derivirana_varijabla>
  </DomainObject.Predmet.ProtuStrankaListFormated>
  <DomainObject.Predmet.ProtuStrankaListFormatedOIB>
    <izvorni_sadrzaj>
      <item>TAKA društvo s ograničenom odgovornošću za usluge, OIB 82081668178</item>
    </izvorni_sadrzaj>
    <derivirana_varijabla naziv="DomainObject.Predmet.ProtuStrankaListFormatedOIB_1">
      <item>TAKA društvo s ograničenom odgovornošću za usluge, OIB 82081668178</item>
    </derivirana_varijabla>
  </DomainObject.Predmet.ProtuStrankaListFormatedOIB>
  <DomainObject.Predmet.ProtuStrankaListFormatedWithAdress>
    <izvorni_sadrzaj>
      <item>TAKA društvo s ograničenom odgovornošću za usluge, Gospodarska 16, 42000 Varaždin</item>
    </izvorni_sadrzaj>
    <derivirana_varijabla naziv="DomainObject.Predmet.ProtuStrankaListFormatedWithAdress_1">
      <item>TAKA društvo s ograničenom odgovornošću za usluge, Gospodarska 16, 42000 Varaždin</item>
    </derivirana_varijabla>
  </DomainObject.Predmet.ProtuStrankaListFormatedWithAdress>
  <DomainObject.Predmet.ProtuStrankaListFormatedWithAdressOIB>
    <izvorni_sadrzaj>
      <item>TAKA društvo s ograničenom odgovornošću za usluge, OIB 82081668178, Gospodarska 16, 42000 Varaždin</item>
    </izvorni_sadrzaj>
    <derivirana_varijabla naziv="DomainObject.Predmet.ProtuStrankaListFormatedWithAdressOIB_1">
      <item>TAKA društvo s ograničenom odgovornošću za usluge, OIB 82081668178, Gospodarska 16, 42000 Varaždin</item>
    </derivirana_varijabla>
  </DomainObject.Predmet.ProtuStrankaListFormatedWithAdressOIB>
  <DomainObject.Predmet.ProtuStrankaListNazivFormated>
    <izvorni_sadrzaj>
      <item>TAKA društvo s ograničenom odgovornošću za usluge</item>
    </izvorni_sadrzaj>
    <derivirana_varijabla naziv="DomainObject.Predmet.ProtuStrankaListNazivFormated_1">
      <item>TAKA društvo s ograničenom odgovornošću za usluge</item>
    </derivirana_varijabla>
  </DomainObject.Predmet.ProtuStrankaListNazivFormated>
  <DomainObject.Predmet.ProtuStrankaListNazivFormatedOIB>
    <izvorni_sadrzaj>
      <item>TAKA društvo s ograničenom odgovornošću za usluge, OIB 82081668178</item>
    </izvorni_sadrzaj>
    <derivirana_varijabla naziv="DomainObject.Predmet.ProtuStrankaListNazivFormatedOIB_1">
      <item>TAKA društvo s ograničenom odgovornošću za usluge, OIB 82081668178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TAKA društvo s ograničenom odgovornošću za usluge</izvorni_sadrzaj>
    <derivirana_varijabla naziv="DomainObject.Predmet.ProtustrankaIDrugi_1">TAKA društvo s ograničenom odgovornošću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TAKA društvo s ograničenom odgovornošću za usluge, OIB 82081668178, Gospodarska 16, 42000 Varaždin</izvorni_sadrzaj>
    <derivirana_varijabla naziv="DomainObject.Predmet.ProtustrankaIDrugiAdressOIB_1">TAKA društvo s ograničenom odgovornošću za usluge, OIB 82081668178, Gospodarska 16,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TAKA društvo s ograničenom odgovornošću za usluge</item>
      <item>Sudski registar, Trgovački sud u Varaždinu</item>
    </izvorni_sadrzaj>
    <derivirana_varijabla naziv="DomainObject.Predmet.SudioniciListNaziv_1">
      <item>Financijska agencija</item>
      <item>TAKA društvo s ograničenom odgovornošću za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TAKA društvo s ograničenom odgovornošću za usluge, OIB 82081668178, Gospodarska 16,42000 Varaždin</item>
      <item>Sudski registar, Trgovački sud u Varaždinu</item>
    </izvorni_sadrzaj>
    <derivirana_varijabla naziv="DomainObject.Predmet.SudioniciListAdressOIB_1">
      <item>Financijska agencija, OIB 85821130368, A. Cesarca 2,42000 Varaždin</item>
      <item>TAKA društvo s ograničenom odgovornošću za usluge, OIB 82081668178, Gospodarska 16,42000 Varaždin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82081668178</item>
      <item>, OIB null</item>
    </izvorni_sadrzaj>
    <derivirana_varijabla naziv="DomainObject.Predmet.SudioniciListNazivOIB_1">
      <item>, OIB 85821130368</item>
      <item>, OIB 82081668178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2169</properties:Characters>
  <properties:Lines>285</properties:Lines>
  <properties:Paragraphs>143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2016-05-17T08:29:00Z</dcterms:created>
  <dc:creator>Lea Rogina</dc:creator>
  <cp:lastModifiedBy>Lea Rogina</cp:lastModifiedBy>
  <cp:lastPrinted>2016-06-03T10:25:00Z</cp:lastPrinted>
  <dcterms:modified xmlns:xsi="http://www.w3.org/2001/XMLSchema-instance" xsi:type="dcterms:W3CDTF">2016-06-03T10:36:00Z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