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612188" w14:paraId="f61218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468B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6468B1">
              <w:t>417/17-7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EC016F" w:rsidR="0049749B" w:rsidRPr="00EC016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6468B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468B1">
        <w:rPr>
          <w:rFonts w:hAnsi="Times New Roman" w:ascii="Times New Roman"/>
          <w:sz w:val="24"/>
          <w:szCs w:val="24"/>
        </w:rPr>
        <w:t xml:space="preserve">Trgovački sud u Varaždinu, po sucu toga suda Kseniji Flack-Makitan, </w:t>
      </w:r>
      <w:r w:rsidR="006468B1" w:rsidRPr="006468B1">
        <w:rPr>
          <w:rFonts w:hAnsi="Times New Roman" w:ascii="Times New Roman"/>
          <w:sz w:val="24"/>
          <w:szCs w:val="24"/>
        </w:rPr>
        <w:t xml:space="preserve">u stečajnom predmetu </w:t>
      </w:r>
      <w:r w:rsidRPr="006468B1">
        <w:rPr>
          <w:rFonts w:hAnsi="Times New Roman" w:ascii="Times New Roman"/>
          <w:sz w:val="24"/>
          <w:szCs w:val="24"/>
        </w:rPr>
        <w:t>povodom prijedloga Financijske agencije, Regionalni centar Zagreb, Podružnica Varaždin, A. Cesarca 2, za otvaranje stečajnog postupka nad dužnikom</w:t>
      </w:r>
      <w:r w:rsidR="006468B1" w:rsidRPr="006468B1">
        <w:rPr>
          <w:rFonts w:hAnsi="Times New Roman" w:ascii="Times New Roman"/>
          <w:sz w:val="24"/>
          <w:szCs w:val="24"/>
        </w:rPr>
        <w:t xml:space="preserve"> AURELIUS d.o.o., Zagrebačka 26, Ljubešćica, OIB: 56080809640, 23</w:t>
      </w:r>
      <w:r w:rsidRPr="006468B1">
        <w:rPr>
          <w:rFonts w:hAnsi="Times New Roman" w:ascii="Times New Roman"/>
          <w:sz w:val="24"/>
          <w:szCs w:val="24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6468B1" w:rsidR="00450291" w:rsidRPr="006468B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68B1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6468B1">
        <w:rPr>
          <w:rFonts w:hAnsi="Times New Roman" w:ascii="Times New Roman"/>
          <w:sz w:val="24"/>
          <w:szCs w:val="24"/>
        </w:rPr>
        <w:t xml:space="preserve"> </w:t>
      </w:r>
      <w:r w:rsidR="006468B1" w:rsidRPr="006468B1">
        <w:rPr>
          <w:rFonts w:hAnsi="Times New Roman" w:ascii="Times New Roman"/>
          <w:sz w:val="24"/>
          <w:szCs w:val="24"/>
        </w:rPr>
        <w:t>AURELIUS d.o.o., Zagrebačka 26, Ljubešćica, OIB: 56080809640</w:t>
      </w:r>
      <w:r w:rsidR="00EC016F">
        <w:rPr>
          <w:rFonts w:eastAsia="Times New Roman" w:hAnsi="Times New Roman" w:ascii="Times New Roman"/>
          <w:sz w:val="24"/>
          <w:szCs w:val="24"/>
          <w:lang w:eastAsia="hr-HR"/>
        </w:rPr>
        <w:t>, te se nalaže Financijskoj agenciji, da ukoliko je zaplijenila novčana sredstva s osnova predujma za troškove stečajnog postupka sa računa dužnika koji se vodi kod Zagrebačke banke d.d., Zagreb, broj IBAN: HR9223600001102271406, da iste vrati na račun dužnika.</w:t>
      </w:r>
    </w:p>
    <w:p w:rsidRDefault="006468B1" w:rsidP="006468B1" w:rsidR="006468B1" w:rsidRPr="006468B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Ročište zakazano u ovome predmetu za 15. prosinca 2017. u 09,30 sati, neće se održati.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713C8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6468B1">
        <w:rPr>
          <w:rFonts w:eastAsia="Times New Roman" w:hAnsi="Times New Roman" w:ascii="Times New Roman"/>
          <w:sz w:val="24"/>
          <w:szCs w:val="24"/>
          <w:lang w:eastAsia="hr-HR"/>
        </w:rPr>
        <w:t>1. kolovoza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2017. podnijela ovome sudu prijedlog za otvaranje stečajnog postupka, navodeći da dužnik ima evidentirane neizvršene osnove za plaćanje u neprekinutom razdoblju od 120 dana, u ukupnom iznosu od </w:t>
      </w:r>
      <w:r w:rsidR="006468B1">
        <w:rPr>
          <w:rFonts w:eastAsia="Times New Roman" w:hAnsi="Times New Roman" w:ascii="Times New Roman"/>
          <w:sz w:val="24"/>
          <w:szCs w:val="24"/>
          <w:lang w:eastAsia="hr-HR"/>
        </w:rPr>
        <w:t>14.994,02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68B1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Direktorica dužnika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dostavila je u spis Potvrdu Financijske agencije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23. listopada</w:t>
      </w:r>
      <w:r w:rsidR="002E4E5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2017.,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Kako je dužnik do završetka prethodnog postupka, prema podacima Financijske agencije postao sposoban za plaćanje, valjalo je primjenom čl. 128. st. 9. Stečajnog zakona (Narodne novine broj 71/15, dalje SZ) odlučiti kao u </w:t>
      </w:r>
      <w:r w:rsidR="006468B1">
        <w:rPr>
          <w:rFonts w:eastAsia="Times New Roman" w:hAnsi="Times New Roman" w:ascii="Times New Roman"/>
          <w:sz w:val="24"/>
          <w:szCs w:val="24"/>
          <w:lang w:eastAsia="hr-HR"/>
        </w:rPr>
        <w:t xml:space="preserve">točci I. izreke 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6468B1">
        <w:rPr>
          <w:rFonts w:hAnsi="Times New Roman" w:ascii="Times New Roman"/>
          <w:sz w:val="24"/>
          <w:szCs w:val="24"/>
        </w:rPr>
        <w:t>23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6468B1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AF4C7C" w:rsidP="00AF4C7C" w:rsidR="00AF4C7C" w:rsidRPr="00AF4C7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68B1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Pr="006468B1">
        <w:rPr>
          <w:rFonts w:hAnsi="Times New Roman" w:ascii="Times New Roman"/>
          <w:sz w:val="24"/>
          <w:szCs w:val="24"/>
        </w:rPr>
        <w:t xml:space="preserve">AURELIUS d.o.o., Zagrebačka 26, Ljubešćica, </w:t>
      </w:r>
    </w:p>
    <w:p w:rsidRDefault="006468B1" w:rsidP="006468B1" w:rsidR="006468B1" w:rsidRPr="006468B1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68B1"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6468B1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Sandra Hasija Puškadija, Ljubešćica, Zagrebačka 26,</w:t>
      </w: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6468B1" w:rsidP="00C36D4C" w:rsidR="006468B1" w:rsidRPr="006468B1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D710A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EC016F" w:rsidR="0056514C">
      <w:headerReference w:type="default" r:id="rId11"/>
      <w:pgSz w:code="9" w:h="16838" w:w="11906"/>
      <w:pgMar w:gutter="0" w:footer="709" w:header="1134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483" w:rsidP="00501147" w:rsidR="00F82483">
      <w:pPr>
        <w:spacing w:lineRule="auto" w:line="240" w:after="0"/>
      </w:pPr>
      <w:r>
        <w:separator/>
      </w:r>
    </w:p>
  </w:endnote>
  <w:endnote w:id="0" w:type="continuationSeparator">
    <w:p w:rsidRDefault="00F82483" w:rsidP="00501147" w:rsidR="00F824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483" w:rsidP="00501147" w:rsidR="00F82483">
      <w:pPr>
        <w:spacing w:lineRule="auto" w:line="240" w:after="0"/>
      </w:pPr>
      <w:r>
        <w:separator/>
      </w:r>
    </w:p>
  </w:footnote>
  <w:footnote w:id="0" w:type="continuationSeparator">
    <w:p w:rsidRDefault="00F82483" w:rsidP="00501147" w:rsidR="00F824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449B8">
      <w:rPr>
        <w:rFonts w:hAnsi="Times New Roman" w:ascii="Times New Roman"/>
        <w:noProof/>
        <w:sz w:val="24"/>
        <w:szCs w:val="24"/>
      </w:rPr>
      <w:t>Poslovni broj: 5 St-417/17-7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449B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2657D6"/>
    <w:multiLevelType w:val="hybridMultilevel"/>
    <w:tmpl w:val="366AD8A2"/>
    <w:lvl w:tplc="206894F6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63487"/>
    <w:rsid w:val="0049749B"/>
    <w:rsid w:val="004A0BD1"/>
    <w:rsid w:val="004B412D"/>
    <w:rsid w:val="004E1C60"/>
    <w:rsid w:val="00501147"/>
    <w:rsid w:val="00526420"/>
    <w:rsid w:val="0056514C"/>
    <w:rsid w:val="005E1D89"/>
    <w:rsid w:val="005F633B"/>
    <w:rsid w:val="00612A6B"/>
    <w:rsid w:val="006468B1"/>
    <w:rsid w:val="00685195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A7575"/>
    <w:rsid w:val="008C4EFB"/>
    <w:rsid w:val="008D05FD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449B8"/>
    <w:rsid w:val="00A65E60"/>
    <w:rsid w:val="00A9082D"/>
    <w:rsid w:val="00AA1295"/>
    <w:rsid w:val="00AC1FC4"/>
    <w:rsid w:val="00AF28D9"/>
    <w:rsid w:val="00AF4C7C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016F"/>
    <w:rsid w:val="00EC15A5"/>
    <w:rsid w:val="00F12359"/>
    <w:rsid w:val="00F46F57"/>
    <w:rsid w:val="00F82483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468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9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9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9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9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468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9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9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9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9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AURELIUS d.o.o. za usluge zastupanog po punomoćniku Sandra Hasija Puškadija</izvorni_sadrzaj>
    <derivirana_varijabla naziv="DomainObject.Predmet.ProtustrankaFormated_1">  AURELIUS d.o.o. za usluge zastupanog po punomoćniku Sandra Hasija Puškadija</derivirana_varijabla>
  </DomainObject.Predmet.ProtustrankaFormated>
  <DomainObject.Predmet.ProtustrankaFormatedOIB>
    <izvorni_sadrzaj>  AURELIUS d.o.o. za usluge, OIB 56080809640 zastupanog po punomoćniku Sandra Hasija Puškadija</izvorni_sadrzaj>
    <derivirana_varijabla naziv="DomainObject.Predmet.ProtustrankaFormatedOIB_1">  AURELIUS d.o.o. za usluge, OIB 56080809640 zastupanog po punomoćniku Sandra Hasija Puškadija</derivirana_varijabla>
  </DomainObject.Predmet.ProtustrankaFormatedOIB>
  <DomainObject.Predmet.ProtustrankaFormatedWithAdress>
    <izvorni_sadrzaj> AURELIUS d.o.o. za usluge, Zagrebačka 26 , 42220 Ljubešćica zastupanog po punomoćniku Sandra Hasija Puškadija</izvorni_sadrzaj>
    <derivirana_varijabla naziv="DomainObject.Predmet.ProtustrankaFormatedWithAdress_1"> AURELIUS d.o.o. za usluge, Zagrebačka 26 , 42220 Ljubešćica zastupanog po punomoćniku Sandra Hasija Puškadija</derivirana_varijabla>
  </DomainObject.Predmet.ProtustrankaFormatedWithAdress>
  <DomainObject.Predmet.ProtustrankaFormatedWithAdressOIB>
    <izvorni_sadrzaj> AURELIUS d.o.o. za usluge, OIB 56080809640, Zagrebačka 26 , 42220 Ljubešćica zastupanog po punomoćniku Sandra Hasija Puškadija</izvorni_sadrzaj>
    <derivirana_varijabla naziv="DomainObject.Predmet.ProtustrankaFormatedWithAdressOIB_1"> AURELIUS d.o.o. za usluge, OIB 56080809640, Zagrebačka 26 , 42220 Ljubešćica zastupanog po punomoćniku Sandra Hasija Puškadija</derivirana_varijabla>
  </DomainObject.Predmet.ProtustrankaFormatedWithAdressOIB>
  <DomainObject.Predmet.ProtustrankaWithAdress>
    <izvorni_sadrzaj>AURELIUS d.o.o. za usluge Zagrebačka 26 , 42220 Ljubešćica</izvorni_sadrzaj>
    <derivirana_varijabla naziv="DomainObject.Predmet.ProtustrankaWithAdress_1">AURELIUS d.o.o. za usluge Zagrebačka 26 , 42220 Ljubešćica</derivirana_varijabla>
  </DomainObject.Predmet.ProtustrankaWithAdress>
  <DomainObject.Predmet.ProtustrankaWithAdressOIB>
    <izvorni_sadrzaj>AURELIUS d.o.o. za usluge, OIB 56080809640, Zagrebačka 26 , 42220 Ljubešćica</izvorni_sadrzaj>
    <derivirana_varijabla naziv="DomainObject.Predmet.ProtustrankaWithAdressOIB_1">AURELIUS d.o.o. za usluge, OIB 56080809640, Zagrebačka 26 , 42220 Ljubešćica</derivirana_varijabla>
  </DomainObject.Predmet.ProtustrankaWithAdressOIB>
  <DomainObject.Predmet.ProtustrankaNazivFormated>
    <izvorni_sadrzaj>AURELIUS d.o.o. za usluge</izvorni_sadrzaj>
    <derivirana_varijabla naziv="DomainObject.Predmet.ProtustrankaNazivFormated_1">AURELIUS d.o.o. za usluge</derivirana_varijabla>
  </DomainObject.Predmet.ProtustrankaNazivFormated>
  <DomainObject.Predmet.ProtustrankaNazivFormatedOIB>
    <izvorni_sadrzaj>AURELIUS d.o.o. za usluge, OIB 56080809640</izvorni_sadrzaj>
    <derivirana_varijabla naziv="DomainObject.Predmet.ProtustrankaNazivFormatedOIB_1">AURELIUS d.o.o. za usluge, OIB 56080809640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14994.02</izvorni_sadrzaj>
    <derivirana_varijabla naziv="DomainObject.Predmet.TrenutnaVrijednost_1">14994.02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AURELIUS d.o.o. za usluge zastupanog po punomoćniku Sandra Hasija Puškadija</item>
    </izvorni_sadrzaj>
    <derivirana_varijabla naziv="DomainObject.Predmet.ProtuStrankaListFormated_1">
      <item>AURELIUS d.o.o. za usluge zastupanog po punomoćniku Sandra Hasija Puškadija</item>
    </derivirana_varijabla>
  </DomainObject.Predmet.ProtuStrankaListFormated>
  <DomainObject.Predmet.ProtuStrankaListFormatedOIB>
    <izvorni_sadrzaj>
      <item>AURELIUS d.o.o. za usluge, OIB 56080809640 zastupanog po punomoćniku Sandra Hasija Puškadija</item>
    </izvorni_sadrzaj>
    <derivirana_varijabla naziv="DomainObject.Predmet.ProtuStrankaListFormatedOIB_1">
      <item>AURELIUS d.o.o. za usluge, OIB 56080809640 zastupanog po punomoćniku Sandra Hasija Puškadija</item>
    </derivirana_varijabla>
  </DomainObject.Predmet.ProtuStrankaListFormatedOIB>
  <DomainObject.Predmet.ProtuStrankaListFormatedWithAdress>
    <izvorni_sadrzaj>
      <item>AURELIUS d.o.o. za usluge, Zagrebačka 26 , 42220 Ljubešćica zastupanog po punomoćniku Sandra Hasija Puškadija</item>
    </izvorni_sadrzaj>
    <derivirana_varijabla naziv="DomainObject.Predmet.ProtuStrankaListFormatedWithAdress_1">
      <item>AURELIUS d.o.o. za usluge, Zagrebačka 26 , 42220 Ljubešćica zastupanog po punomoćniku Sandra Hasija Puškadija</item>
    </derivirana_varijabla>
  </DomainObject.Predmet.ProtuStrankaListFormatedWithAdress>
  <DomainObject.Predmet.ProtuStrankaListFormatedWithAdressOIB>
    <izvorni_sadrzaj>
      <item>AURELIUS d.o.o. za usluge, OIB 56080809640, Zagrebačka 26 , 42220 Ljubešćica zastupanog po punomoćniku Sandra Hasija Puškadija</item>
    </izvorni_sadrzaj>
    <derivirana_varijabla naziv="DomainObject.Predmet.ProtuStrankaListFormatedWithAdressOIB_1">
      <item>AURELIUS d.o.o. za usluge, OIB 56080809640, Zagrebačka 26 , 42220 Ljubešćica zastupanog po punomoćniku Sandra Hasija Puškadija</item>
    </derivirana_varijabla>
  </DomainObject.Predmet.ProtuStrankaListFormatedWithAdressOIB>
  <DomainObject.Predmet.ProtuStrankaListNazivFormated>
    <izvorni_sadrzaj>
      <item>AURELIUS d.o.o. za usluge</item>
    </izvorni_sadrzaj>
    <derivirana_varijabla naziv="DomainObject.Predmet.ProtuStrankaListNazivFormated_1">
      <item>AURELIUS d.o.o. za usluge</item>
    </derivirana_varijabla>
  </DomainObject.Predmet.ProtuStrankaListNazivFormated>
  <DomainObject.Predmet.ProtuStrankaListNazivFormatedOIB>
    <izvorni_sadrzaj>
      <item>AURELIUS d.o.o. za usluge, OIB 56080809640</item>
    </izvorni_sadrzaj>
    <derivirana_varijabla naziv="DomainObject.Predmet.ProtuStrankaListNazivFormatedOIB_1">
      <item>AURELIUS d.o.o. za usluge, OIB 56080809640</item>
    </derivirana_varijabla>
  </DomainObject.Predmet.ProtuStrankaListNazivFormatedOIB>
  <DomainObject.Predmet.OstaliListFormated>
    <izvorni_sadrzaj>
      <item>Sandra Hasija Puškadija punomoćnik sudionika u postupku AURELIUS d.o.o. za usluge</item>
      <item>Sudski registar</item>
    </izvorni_sadrzaj>
    <derivirana_varijabla naziv="DomainObject.Predmet.OstaliListFormated_1">
      <item>Sandra Hasija Puškadija punomoćnik sudionika u postupku AURELIUS d.o.o. za usluge</item>
      <item>Sudski registar</item>
    </derivirana_varijabla>
  </DomainObject.Predmet.OstaliListFormated>
  <DomainObject.Predmet.OstaliListFormatedOIB>
    <izvorni_sadrzaj>
      <item>Sandra Hasija Puškadija, OIB 00552478924 punomoćnik sudionika u postupku AURELIUS d.o.o. za usluge</item>
      <item>Sudski registar</item>
    </izvorni_sadrzaj>
    <derivirana_varijabla naziv="DomainObject.Predmet.OstaliListFormatedOIB_1">
      <item>Sandra Hasija Puškadija, OIB 00552478924 punomoćnik sudionika u postupku AURELIUS d.o.o. za usluge</item>
      <item>Sudski registar</item>
    </derivirana_varijabla>
  </DomainObject.Predmet.OstaliListFormatedOIB>
  <DomainObject.Predmet.OstaliListFormatedWithAdress>
    <izvorni_sadrzaj>
      <item>Sandra Hasija Puškadija, Zagrebačka 26, 42220 Ljubešćica punomoćnik sudionika u postupku AURELIUS d.o.o. za usluge</item>
      <item>Sudski registar</item>
    </izvorni_sadrzaj>
    <derivirana_varijabla naziv="DomainObject.Predmet.OstaliListFormatedWithAdress_1">
      <item>Sandra Hasija Puškadija, Zagrebačka 26, 42220 Ljubešćica punomoćnik sudionika u postupku AURELIUS d.o.o. za usluge</item>
      <item>Sudski registar</item>
    </derivirana_varijabla>
  </DomainObject.Predmet.OstaliListFormatedWithAdress>
  <DomainObject.Predmet.OstaliListFormatedWithAdressOIB>
    <izvorni_sadrzaj>
      <item>Sandra Hasija Puškadija, OIB 00552478924, Zagrebačka 26, 42220 Ljubešćica punomoćnik sudionika u postupku AURELIUS d.o.o. za usluge</item>
      <item>Sudski registar</item>
    </izvorni_sadrzaj>
    <derivirana_varijabla naziv="DomainObject.Predmet.OstaliListFormatedWithAdressOIB_1">
      <item>Sandra Hasija Puškadija, OIB 00552478924, Zagrebačka 26, 42220 Ljubešćica punomoćnik sudionika u postupku AURELIUS d.o.o. za usluge</item>
      <item>Sudski registar</item>
    </derivirana_varijabla>
  </DomainObject.Predmet.OstaliListFormatedWithAdressOIB>
  <DomainObject.Predmet.OstaliListNazivFormated>
    <izvorni_sadrzaj>
      <item>Sandra Hasija Puškadija</item>
      <item>Sudski registar</item>
    </izvorni_sadrzaj>
    <derivirana_varijabla naziv="DomainObject.Predmet.OstaliListNazivFormated_1">
      <item>Sandra Hasija Puškadija</item>
      <item>Sudski registar</item>
    </derivirana_varijabla>
  </DomainObject.Predmet.OstaliListNazivFormated>
  <DomainObject.Predmet.OstaliListNazivFormatedOIB>
    <izvorni_sadrzaj>
      <item>Sandra Hasija Puškadija, OIB 00552478924</item>
      <item>Sudski registar</item>
    </izvorni_sadrzaj>
    <derivirana_varijabla naziv="DomainObject.Predmet.OstaliListNazivFormatedOIB_1">
      <item>Sandra Hasija Puškadija, OIB 00552478924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AURELIUS d.o.o. za usluge</izvorni_sadrzaj>
    <derivirana_varijabla naziv="DomainObject.Predmet.ProtustrankaIDrugi_1">AURELIUS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AURELIUS d.o.o. za usluge, OIB 56080809640, Zagrebačka 26 , 42220 Ljubešćica</izvorni_sadrzaj>
    <derivirana_varijabla naziv="DomainObject.Predmet.ProtustrankaIDrugiAdressOIB_1">AURELIUS d.o.o. za usluge, OIB 56080809640, Zagrebačka 26 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AURELIUS d.o.o. za usluge</item>
      <item>Sandra Hasija Puškadija</item>
      <item>Sudski registar</item>
    </izvorni_sadrzaj>
    <derivirana_varijabla naziv="DomainObject.Predmet.SudioniciListNaziv_1">
      <item>Financijska agencija</item>
      <item>AURELIUS d.o.o. za usluge</item>
      <item>Sandra Hasija Puškadija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AURELIUS d.o.o. za usluge, OIB 56080809640, Zagrebačka 26 ,42220 Ljubešćica</item>
      <item>Sandra Hasija Puškadija, OIB 00552478924, Zagrebačka 26,42220 Ljubešćica</item>
      <item>Sudski registar</item>
    </izvorni_sadrzaj>
    <derivirana_varijabla naziv="DomainObject.Predmet.SudioniciListAdressOIB_1">
      <item>Financijska agencija, OIB 85821130368, Ulica grada Vukovara 70,10000 Zagreb</item>
      <item>AURELIUS d.o.o. za usluge, OIB 56080809640, Zagrebačka 26 ,42220 Ljubešćica</item>
      <item>Sandra Hasija Puškadija, OIB 00552478924, Zagrebačka 26,42220 Ljubešćica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56080809640</item>
      <item>, OIB 00552478924</item>
      <item>, OIB null</item>
    </izvorni_sadrzaj>
    <derivirana_varijabla naziv="DomainObject.Predmet.SudioniciListNazivOIB_1">
      <item>, OIB 85821130368</item>
      <item>, OIB 56080809640</item>
      <item>, OIB 00552478924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D7FE5-E463-4939-8119-F010203CD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2335</properties:Characters>
  <properties:Lines>78</properties:Lines>
  <properties:Paragraphs>27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2017-10-23T11:47:00Z</cp:lastPrinted>
  <dcterms:modified xmlns:xsi="http://www.w3.org/2001/XMLSchema-instance" xsi:type="dcterms:W3CDTF">2017-10-23T11:49:00Z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