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7f954" w14:paraId="227f954" w:rsidRDefault="00F44736" w:rsidR="00F44736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A109B6" w:rsidR="00270A0A" w:rsidRPr="00C57DBC">
        <w:trPr>
          <w:trHeight w:val="565"/>
        </w:trPr>
        <w:tc>
          <w:tcPr>
            <w:tcW w:type="dxa" w:w="2531"/>
          </w:tcPr>
          <w:p w:rsidRDefault="00270A0A" w:rsidP="00A109B6" w:rsidR="00270A0A" w:rsidRPr="00C57DBC">
            <w:pPr>
              <w:jc w:val="center"/>
              <w:rPr>
                <w:sz w:val="24"/>
              </w:rPr>
            </w:pPr>
            <w:r w:rsidRPr="00C57DBC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EF5CA3" w:rsidP="007D46CC" w:rsidR="00EF5CA3">
            <w:pPr>
              <w:rPr>
                <w:sz w:val="24"/>
              </w:rPr>
            </w:pPr>
          </w:p>
          <w:p w:rsidRDefault="00270A0A" w:rsidP="00A109B6" w:rsidR="00270A0A" w:rsidRPr="00C57DBC">
            <w:pPr>
              <w:jc w:val="center"/>
              <w:rPr>
                <w:sz w:val="24"/>
              </w:rPr>
            </w:pPr>
            <w:r w:rsidRPr="00C57DBC">
              <w:rPr>
                <w:sz w:val="24"/>
              </w:rPr>
              <w:t>Republika Hrvatska</w:t>
            </w:r>
          </w:p>
          <w:p w:rsidRDefault="00270A0A" w:rsidP="00A109B6" w:rsidR="00270A0A" w:rsidRPr="00C57DBC">
            <w:pPr>
              <w:jc w:val="center"/>
              <w:rPr>
                <w:sz w:val="24"/>
              </w:rPr>
            </w:pPr>
            <w:r w:rsidRPr="00C57DBC">
              <w:rPr>
                <w:sz w:val="24"/>
              </w:rPr>
              <w:t>Trgovački sud u Splitu</w:t>
            </w:r>
          </w:p>
          <w:p w:rsidRDefault="00270A0A" w:rsidP="00A109B6" w:rsidR="00270A0A" w:rsidRPr="00C57DBC">
            <w:pPr>
              <w:jc w:val="center"/>
              <w:rPr>
                <w:sz w:val="24"/>
              </w:rPr>
            </w:pPr>
            <w:r w:rsidRPr="00C57DBC">
              <w:rPr>
                <w:sz w:val="24"/>
              </w:rPr>
              <w:t>Split, Sukoišanska 6</w:t>
            </w:r>
          </w:p>
        </w:tc>
      </w:tr>
    </w:tbl>
    <w:p w:rsidRDefault="00270A0A" w:rsidP="00270A0A" w:rsidR="00270A0A" w:rsidRPr="00C57DBC">
      <w:pPr>
        <w:jc w:val="right"/>
      </w:pPr>
      <w:r w:rsidRPr="00C57DBC">
        <w:t>Poslovni broj: 4. St-</w:t>
      </w:r>
      <w:r w:rsidR="00F44736">
        <w:t>400</w:t>
      </w:r>
      <w:r>
        <w:t>/2018-</w:t>
      </w:r>
      <w:r w:rsidR="00F44736">
        <w:t>8</w:t>
      </w:r>
    </w:p>
    <w:p w:rsidRDefault="00EF5CA3" w:rsidP="00F44736" w:rsidR="00F44736" w:rsidRPr="00F44736">
      <w:pPr>
        <w:spacing w:after="200" w:before="200"/>
        <w:jc w:val="center"/>
        <w:rPr>
          <w:rFonts w:eastAsia="Calibri"/>
          <w:spacing w:val="140"/>
          <w:lang w:eastAsia="en-US"/>
        </w:rPr>
      </w:pPr>
      <w:r>
        <w:rPr>
          <w:rFonts w:eastAsia="Calibri"/>
          <w:spacing w:val="140"/>
          <w:lang w:eastAsia="en-US"/>
        </w:rPr>
        <w:t>U IME REPUBLIKE HRVATSKE</w:t>
      </w:r>
    </w:p>
    <w:p w:rsidRDefault="00F44736" w:rsidP="00F44736" w:rsidR="00F44736">
      <w:pPr>
        <w:spacing w:after="200" w:before="200"/>
        <w:jc w:val="center"/>
        <w:rPr>
          <w:rFonts w:eastAsia="Calibri"/>
          <w:lang w:eastAsia="en-US"/>
        </w:rPr>
      </w:pPr>
    </w:p>
    <w:p w:rsidRDefault="00270A0A" w:rsidP="00F44736" w:rsidR="00F44736">
      <w:pPr>
        <w:spacing w:after="200" w:before="200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F44736" w:rsidP="00F44736" w:rsidR="00F44736" w:rsidRPr="00F44736">
      <w:pPr>
        <w:spacing w:after="200" w:before="200"/>
        <w:jc w:val="center"/>
        <w:rPr>
          <w:rFonts w:eastAsia="Calibri"/>
          <w:lang w:eastAsia="en-US"/>
        </w:rPr>
      </w:pPr>
    </w:p>
    <w:p w:rsidRDefault="003C1FE5" w:rsidP="003C1FE5" w:rsidR="003C1FE5" w:rsidRPr="00637E08">
      <w:pPr>
        <w:jc w:val="both"/>
      </w:pPr>
      <w:r w:rsidRPr="00637E08">
        <w:tab/>
        <w:t xml:space="preserve">Trgovački sud u Splitu, po </w:t>
      </w:r>
      <w:r w:rsidR="00EF5CA3">
        <w:t>sucu</w:t>
      </w:r>
      <w:r w:rsidRPr="00637E08">
        <w:t xml:space="preserve"> </w:t>
      </w:r>
      <w:r w:rsidR="00EF5CA3">
        <w:t>Katarini Mikulić</w:t>
      </w:r>
      <w:r w:rsidRPr="00637E08">
        <w:t xml:space="preserve">, povodom zahtjeva predlagatelja FINANCIJSKE AGENCIJE – </w:t>
      </w:r>
      <w:r w:rsidR="00EF5CA3" w:rsidRPr="00637E08">
        <w:t xml:space="preserve">Regionalni </w:t>
      </w:r>
      <w:r w:rsidR="00EF5CA3">
        <w:t>c</w:t>
      </w:r>
      <w:r w:rsidR="00EF5CA3" w:rsidRPr="00637E08">
        <w:t>entar Split</w:t>
      </w:r>
      <w:r w:rsidRPr="00637E08">
        <w:t xml:space="preserve">, OIB: 85821130368, za provedbu skraćenog stečajnog postupka nad dužnikom </w:t>
      </w:r>
      <w:r w:rsidR="00F44736">
        <w:t>ZAKLADA ˝KARLO GRENC˝, OIB: 44674206010, Split, Obala Hrvatskog narodnog preporoda 10/II</w:t>
      </w:r>
      <w:r w:rsidRPr="00637E08">
        <w:t xml:space="preserve">, </w:t>
      </w:r>
      <w:r w:rsidR="00F44736">
        <w:t>21</w:t>
      </w:r>
      <w:r w:rsidR="00EF5CA3">
        <w:t>. rujna 2018</w:t>
      </w:r>
      <w:r w:rsidRPr="00637E08">
        <w:t>.</w:t>
      </w:r>
    </w:p>
    <w:p w:rsidRDefault="00F44736" w:rsidP="003C1FE5" w:rsidR="00F44736">
      <w:pPr>
        <w:pStyle w:val="Tijeloteksta"/>
        <w:tabs>
          <w:tab w:pos="1276" w:val="left"/>
        </w:tabs>
        <w:spacing w:after="220" w:before="140"/>
        <w:jc w:val="center"/>
      </w:pPr>
    </w:p>
    <w:p w:rsidRDefault="003C1FE5" w:rsidP="003C1FE5" w:rsidR="003C1FE5" w:rsidRPr="00637E08">
      <w:pPr>
        <w:pStyle w:val="Tijeloteksta"/>
        <w:tabs>
          <w:tab w:pos="1276" w:val="left"/>
        </w:tabs>
        <w:spacing w:after="220" w:before="140"/>
        <w:jc w:val="center"/>
      </w:pPr>
      <w:r w:rsidRPr="00637E08">
        <w:t>r i j e š i o    j e</w:t>
      </w:r>
    </w:p>
    <w:p w:rsidRDefault="003C1FE5" w:rsidP="003C1FE5" w:rsidR="003C1FE5" w:rsidRPr="00637E08">
      <w:pPr>
        <w:ind w:firstLine="708"/>
        <w:jc w:val="both"/>
        <w:rPr>
          <w:b/>
          <w:lang w:eastAsia="en-US"/>
        </w:rPr>
      </w:pPr>
      <w:r w:rsidRPr="00637E08">
        <w:rPr>
          <w:lang w:eastAsia="en-US"/>
        </w:rPr>
        <w:t xml:space="preserve">Odbacuje se zahtjev </w:t>
      </w:r>
      <w:r w:rsidRPr="00637E08">
        <w:t>Financijske agencije  – Regionalni centar Split</w:t>
      </w:r>
      <w:r w:rsidRPr="00637E08">
        <w:rPr>
          <w:lang w:eastAsia="en-US"/>
        </w:rPr>
        <w:t xml:space="preserve"> za provedbu skraćenog stečajnog postupka nad dužnikom </w:t>
      </w:r>
      <w:r w:rsidR="00F44736">
        <w:t>ZAKLADA ˝KARLO GRENC˝, OIB: 44674206010, Split, Obala Hrvatskog narodnog preporoda 10/II</w:t>
      </w:r>
      <w:r w:rsidRPr="00637E08">
        <w:rPr>
          <w:lang w:eastAsia="en-US"/>
        </w:rPr>
        <w:t>.</w:t>
      </w:r>
    </w:p>
    <w:p w:rsidRDefault="003C1FE5" w:rsidP="003C1FE5" w:rsidR="00F44736">
      <w:pPr>
        <w:tabs>
          <w:tab w:pos="3120" w:val="left"/>
          <w:tab w:pos="4536" w:val="center"/>
        </w:tabs>
        <w:spacing w:after="240" w:before="100"/>
        <w:rPr>
          <w:lang w:eastAsia="en-US"/>
        </w:rPr>
      </w:pPr>
      <w:r w:rsidRPr="00637E08">
        <w:rPr>
          <w:lang w:eastAsia="en-US"/>
        </w:rPr>
        <w:tab/>
      </w:r>
      <w:r w:rsidRPr="00637E08">
        <w:rPr>
          <w:lang w:eastAsia="en-US"/>
        </w:rPr>
        <w:tab/>
      </w:r>
    </w:p>
    <w:p w:rsidRDefault="003C1FE5" w:rsidP="00F44736" w:rsidR="003C1FE5" w:rsidRPr="00637E08">
      <w:pPr>
        <w:tabs>
          <w:tab w:pos="3120" w:val="left"/>
          <w:tab w:pos="4536" w:val="center"/>
        </w:tabs>
        <w:spacing w:after="240" w:before="100"/>
        <w:jc w:val="center"/>
        <w:rPr>
          <w:lang w:eastAsia="en-US"/>
        </w:rPr>
      </w:pPr>
      <w:r w:rsidRPr="00637E08">
        <w:rPr>
          <w:lang w:eastAsia="en-US"/>
        </w:rPr>
        <w:t>Obrazloženje</w:t>
      </w:r>
    </w:p>
    <w:p w:rsidRDefault="003C1FE5" w:rsidP="007D46CC" w:rsidR="00F44736">
      <w:pPr>
        <w:ind w:firstLine="708"/>
        <w:jc w:val="both"/>
        <w:rPr>
          <w:lang w:eastAsia="en-US"/>
        </w:rPr>
      </w:pPr>
      <w:r w:rsidRPr="00637E08">
        <w:rPr>
          <w:lang w:eastAsia="en-US"/>
        </w:rPr>
        <w:t xml:space="preserve">Dana </w:t>
      </w:r>
      <w:r w:rsidR="00F44736">
        <w:rPr>
          <w:lang w:eastAsia="en-US"/>
        </w:rPr>
        <w:t>29. svibnja</w:t>
      </w:r>
      <w:r w:rsidR="00EF5CA3">
        <w:rPr>
          <w:lang w:eastAsia="en-US"/>
        </w:rPr>
        <w:t xml:space="preserve"> 2018</w:t>
      </w:r>
      <w:r w:rsidRPr="00637E08">
        <w:rPr>
          <w:lang w:eastAsia="en-US"/>
        </w:rPr>
        <w:t xml:space="preserve">. kod ovog suda zaprimljen je zahtjev Financijske agencije, Regionalnog centra Split, za provedbu skraćenog stečajnog postupka nad dužnikom </w:t>
      </w:r>
      <w:r w:rsidR="00F44736" w:rsidRPr="00F44736">
        <w:t>ZAKLADA ˝KARLO GRENC˝, OIB: 44674206010, Split, Obala Hrvatskog narodnog preporoda 10/II</w:t>
      </w:r>
      <w:r w:rsidRPr="00637E08">
        <w:rPr>
          <w:lang w:eastAsia="en-US"/>
        </w:rPr>
        <w:t xml:space="preserve">. </w:t>
      </w:r>
    </w:p>
    <w:p w:rsidRDefault="00F44736" w:rsidP="007D46CC" w:rsidR="00F44736">
      <w:pPr>
        <w:ind w:firstLine="708"/>
        <w:jc w:val="both"/>
        <w:rPr>
          <w:lang w:eastAsia="en-US"/>
        </w:rPr>
      </w:pPr>
    </w:p>
    <w:p w:rsidRDefault="003C1FE5" w:rsidP="007D46CC" w:rsidR="003C1FE5" w:rsidRPr="00637E08">
      <w:pPr>
        <w:ind w:firstLine="708"/>
        <w:jc w:val="both"/>
        <w:rPr>
          <w:lang w:eastAsia="en-US"/>
        </w:rPr>
      </w:pPr>
      <w:r w:rsidRPr="00637E08">
        <w:rPr>
          <w:lang w:eastAsia="en-US"/>
        </w:rPr>
        <w:t xml:space="preserve">U zahtjevu se navodi da dužnik na dan </w:t>
      </w:r>
      <w:r w:rsidR="00F44736">
        <w:rPr>
          <w:lang w:eastAsia="en-US"/>
        </w:rPr>
        <w:t>23. svibnja</w:t>
      </w:r>
      <w:r w:rsidRPr="00637E08">
        <w:rPr>
          <w:lang w:eastAsia="en-US"/>
        </w:rPr>
        <w:t xml:space="preserve"> </w:t>
      </w:r>
      <w:r w:rsidR="00EF5CA3">
        <w:rPr>
          <w:lang w:eastAsia="en-US"/>
        </w:rPr>
        <w:t>2018</w:t>
      </w:r>
      <w:r w:rsidRPr="00637E08">
        <w:rPr>
          <w:lang w:eastAsia="en-US"/>
        </w:rPr>
        <w:t xml:space="preserve">. u Očevidniku redoslijeda osnova za plaćanje ima evidentirane neizvršene osnove za plaćanje u neprekinutom razdoblju od 120 dana u ukupnom iznosu od </w:t>
      </w:r>
      <w:r w:rsidR="00EF5CA3">
        <w:rPr>
          <w:lang w:eastAsia="en-US"/>
        </w:rPr>
        <w:t>5.</w:t>
      </w:r>
      <w:r w:rsidR="00F44736">
        <w:rPr>
          <w:lang w:eastAsia="en-US"/>
        </w:rPr>
        <w:t>176,54</w:t>
      </w:r>
      <w:r w:rsidRPr="00637E08">
        <w:rPr>
          <w:lang w:eastAsia="en-US"/>
        </w:rPr>
        <w:t xml:space="preserve"> </w:t>
      </w:r>
      <w:r w:rsidR="00EF5CA3">
        <w:rPr>
          <w:lang w:eastAsia="en-US"/>
        </w:rPr>
        <w:t>kuna</w:t>
      </w:r>
      <w:r w:rsidRPr="00637E08">
        <w:rPr>
          <w:lang w:eastAsia="en-US"/>
        </w:rPr>
        <w:t xml:space="preserve"> te da nema zaposlenih.</w:t>
      </w:r>
    </w:p>
    <w:p w:rsidRDefault="003C1FE5" w:rsidP="003C1FE5" w:rsidR="003C1FE5" w:rsidRPr="00637E08">
      <w:pPr>
        <w:spacing w:before="200"/>
        <w:jc w:val="both"/>
        <w:rPr>
          <w:lang w:eastAsia="en-US"/>
        </w:rPr>
      </w:pPr>
      <w:r w:rsidRPr="00637E08">
        <w:rPr>
          <w:lang w:eastAsia="en-US"/>
        </w:rPr>
        <w:tab/>
      </w:r>
      <w:r>
        <w:rPr>
          <w:lang w:eastAsia="en-US"/>
        </w:rPr>
        <w:t xml:space="preserve">Dužnik </w:t>
      </w:r>
      <w:r w:rsidR="00F44736">
        <w:rPr>
          <w:lang w:eastAsia="en-US"/>
        </w:rPr>
        <w:t>21</w:t>
      </w:r>
      <w:r w:rsidR="00EF5CA3">
        <w:rPr>
          <w:lang w:eastAsia="en-US"/>
        </w:rPr>
        <w:t>. rujna 2018</w:t>
      </w:r>
      <w:r w:rsidRPr="00637E08">
        <w:rPr>
          <w:lang w:eastAsia="en-US"/>
        </w:rPr>
        <w:t xml:space="preserve">. </w:t>
      </w:r>
      <w:r>
        <w:rPr>
          <w:lang w:eastAsia="en-US"/>
        </w:rPr>
        <w:t>ovom sudu dostavio potvrdu</w:t>
      </w:r>
      <w:r w:rsidRPr="00637E08">
        <w:rPr>
          <w:lang w:eastAsia="en-US"/>
        </w:rPr>
        <w:t xml:space="preserve"> Financijske agencije o blokadi računa i novčanih sredstava ovršenika iz koje proizlazi da </w:t>
      </w:r>
      <w:r w:rsidR="00F44736">
        <w:rPr>
          <w:lang w:eastAsia="en-US"/>
        </w:rPr>
        <w:t xml:space="preserve">je kod dužnika </w:t>
      </w:r>
      <w:r w:rsidR="00F44736">
        <w:t>ZAKLADA ˝KARLO GRENC˝, OIB: 44674206010, Split, Obala Hrvatskog narodnog preporoda 10/II</w:t>
      </w:r>
      <w:r w:rsidR="00F44736">
        <w:rPr>
          <w:lang w:eastAsia="en-US"/>
        </w:rPr>
        <w:t xml:space="preserve"> na 21. rujna 2018. evidentirano 0 dana neprekidne blokade, a </w:t>
      </w:r>
      <w:r w:rsidRPr="00637E08">
        <w:rPr>
          <w:lang w:eastAsia="en-US"/>
        </w:rPr>
        <w:t xml:space="preserve">nepomirene obveze dužnika na dan </w:t>
      </w:r>
      <w:r w:rsidR="00F44736">
        <w:rPr>
          <w:lang w:eastAsia="en-US"/>
        </w:rPr>
        <w:t>21</w:t>
      </w:r>
      <w:r w:rsidR="00EF5CA3">
        <w:rPr>
          <w:lang w:eastAsia="en-US"/>
        </w:rPr>
        <w:t>. rujna 2018</w:t>
      </w:r>
      <w:r>
        <w:rPr>
          <w:lang w:eastAsia="en-US"/>
        </w:rPr>
        <w:t xml:space="preserve">. </w:t>
      </w:r>
      <w:r w:rsidRPr="00637E08">
        <w:rPr>
          <w:lang w:eastAsia="en-US"/>
        </w:rPr>
        <w:t xml:space="preserve">iznose 0,00 kn. </w:t>
      </w:r>
    </w:p>
    <w:p w:rsidRDefault="003C1FE5" w:rsidP="003C1FE5" w:rsidR="003C1FE5" w:rsidRPr="00637E08">
      <w:pPr>
        <w:spacing w:before="200"/>
        <w:ind w:firstLine="708"/>
        <w:jc w:val="both"/>
        <w:rPr>
          <w:lang w:eastAsia="en-US"/>
        </w:rPr>
      </w:pPr>
      <w:r w:rsidRPr="00637E08">
        <w:rPr>
          <w:lang w:eastAsia="en-US"/>
        </w:rPr>
        <w:t>Kako je dužnik do odluke o zahtjevu predlagatelja za provedbom skraćenog stečajnog postupka postao sposoban za plaćanje, to u smislu odredbi č</w:t>
      </w:r>
      <w:r w:rsidR="00EF5CA3">
        <w:rPr>
          <w:lang w:eastAsia="en-US"/>
        </w:rPr>
        <w:t>lanka</w:t>
      </w:r>
      <w:r w:rsidRPr="00637E08">
        <w:rPr>
          <w:lang w:eastAsia="en-US"/>
        </w:rPr>
        <w:t xml:space="preserve"> 5. i 428. Stečajnog zakona („Narodne novine“ 71/15 i 104/17; dalje SZ) nema uvjeta za provođenje stečajnog postupka.</w:t>
      </w:r>
    </w:p>
    <w:p w:rsidRDefault="003C1FE5" w:rsidP="003C1FE5" w:rsidR="003C1FE5" w:rsidRPr="00637E08">
      <w:pPr>
        <w:spacing w:before="200"/>
        <w:ind w:firstLine="708"/>
        <w:jc w:val="both"/>
        <w:rPr>
          <w:lang w:eastAsia="en-US"/>
        </w:rPr>
      </w:pPr>
      <w:r w:rsidRPr="00637E08">
        <w:rPr>
          <w:lang w:eastAsia="en-US"/>
        </w:rPr>
        <w:lastRenderedPageBreak/>
        <w:t>Slijedom navedenog, odlučeno je kao u izreci ovog rješenja.</w:t>
      </w:r>
    </w:p>
    <w:p w:rsidRDefault="003C1FE5" w:rsidP="007D46CC" w:rsidR="003C1FE5">
      <w:pPr>
        <w:pStyle w:val="Tijeloteksta"/>
        <w:tabs>
          <w:tab w:pos="1276" w:val="left"/>
        </w:tabs>
        <w:spacing w:before="300"/>
        <w:jc w:val="center"/>
      </w:pPr>
      <w:r w:rsidRPr="00637E08">
        <w:t xml:space="preserve">U Splitu </w:t>
      </w:r>
      <w:r w:rsidR="00EF5CA3">
        <w:t xml:space="preserve">20. rujna 2018. </w:t>
      </w:r>
    </w:p>
    <w:p w:rsidRDefault="00EF5CA3" w:rsidP="003C1FE5" w:rsidR="003C1FE5">
      <w:pPr>
        <w:pStyle w:val="Tijeloteksta"/>
        <w:tabs>
          <w:tab w:pos="1276" w:val="left"/>
        </w:tabs>
        <w:ind w:left="6372"/>
        <w:jc w:val="center"/>
      </w:pPr>
      <w:r>
        <w:t>Sudac</w:t>
      </w:r>
    </w:p>
    <w:p w:rsidRDefault="00EF5CA3" w:rsidP="003C1FE5" w:rsidR="00EF5CA3">
      <w:pPr>
        <w:pStyle w:val="Tijeloteksta"/>
        <w:tabs>
          <w:tab w:pos="1276" w:val="left"/>
        </w:tabs>
        <w:ind w:left="6372"/>
        <w:jc w:val="center"/>
      </w:pPr>
    </w:p>
    <w:p w:rsidRDefault="00EF5CA3" w:rsidP="003C1FE5" w:rsidR="00EF5CA3" w:rsidRPr="00637E08">
      <w:pPr>
        <w:pStyle w:val="Tijeloteksta"/>
        <w:tabs>
          <w:tab w:pos="1276" w:val="left"/>
        </w:tabs>
        <w:ind w:left="6372"/>
        <w:jc w:val="center"/>
      </w:pPr>
    </w:p>
    <w:p w:rsidRDefault="00EF5CA3" w:rsidP="007D46CC" w:rsidR="00390588">
      <w:pPr>
        <w:pStyle w:val="Tijeloteksta"/>
        <w:tabs>
          <w:tab w:pos="1276" w:val="left"/>
        </w:tabs>
        <w:ind w:left="6372"/>
        <w:jc w:val="center"/>
      </w:pPr>
      <w:r>
        <w:t>Katarina Mikulić</w:t>
      </w:r>
      <w:r w:rsidR="00390588">
        <w:t>,v.r.</w:t>
      </w:r>
    </w:p>
    <w:p w:rsidRDefault="00390588" w:rsidP="0071700F" w:rsidR="00390588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390588" w:rsidP="0071700F" w:rsidR="00390588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EF5CA3" w:rsidP="007D46CC" w:rsidR="003C1FE5">
      <w:pPr>
        <w:pStyle w:val="Tijeloteksta"/>
        <w:tabs>
          <w:tab w:pos="1276" w:val="left"/>
        </w:tabs>
        <w:ind w:left="6372"/>
        <w:jc w:val="center"/>
      </w:pPr>
      <w:r>
        <w:t xml:space="preserve"> </w:t>
      </w:r>
    </w:p>
    <w:p w:rsidRDefault="007D46CC" w:rsidP="007D46CC" w:rsidR="007D46CC">
      <w:pPr>
        <w:pStyle w:val="Tijeloteksta"/>
        <w:tabs>
          <w:tab w:pos="1276" w:val="left"/>
        </w:tabs>
        <w:ind w:left="6372"/>
        <w:jc w:val="center"/>
      </w:pPr>
    </w:p>
    <w:p w:rsidRDefault="003C1FE5" w:rsidP="003C1FE5" w:rsidR="003C1FE5" w:rsidRPr="00637E08">
      <w:pPr>
        <w:pStyle w:val="Tijeloteksta"/>
        <w:spacing w:before="100"/>
        <w:rPr>
          <w:lang w:eastAsia="en-US"/>
        </w:rPr>
      </w:pPr>
      <w:r w:rsidRPr="00637E08">
        <w:t xml:space="preserve">Pouka o pravnom lijeku: </w:t>
      </w:r>
      <w:r w:rsidRPr="00637E08"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3C1FE5" w:rsidP="003C1FE5" w:rsidR="003C1FE5" w:rsidRPr="00637E08">
      <w:pPr>
        <w:pStyle w:val="Tijeloteksta"/>
      </w:pPr>
    </w:p>
    <w:p w:rsidRDefault="00853B3E" w:rsidR="00853B3E"/>
    <w:sectPr w:rsidSect="00EF5CA3" w:rsidR="00853B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46CC" w:rsidR="003B45F4">
      <w:r>
        <w:separator/>
      </w:r>
    </w:p>
  </w:endnote>
  <w:endnote w:id="0" w:type="continuationSeparator">
    <w:p w:rsidRDefault="007D46CC" w:rsidR="003B45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46CC" w:rsidR="003B45F4">
      <w:r>
        <w:separator/>
      </w:r>
    </w:p>
  </w:footnote>
  <w:footnote w:id="0" w:type="continuationSeparator">
    <w:p w:rsidRDefault="007D46CC" w:rsidR="003B45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1FE5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0588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1FE5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058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C1FE5" w:rsidP="00B44741" w:rsidR="00B44741">
    <w:pPr>
      <w:pStyle w:val="Zaglavlje"/>
      <w:jc w:val="right"/>
    </w:pPr>
    <w:r>
      <w:tab/>
      <w:t xml:space="preserve">Poslovni broj: </w:t>
    </w:r>
    <w:r w:rsidR="00EF5CA3">
      <w:t>4</w:t>
    </w:r>
    <w:r>
      <w:t>.St-</w:t>
    </w:r>
    <w:r w:rsidR="00F44736">
      <w:t>400</w:t>
    </w:r>
    <w:r w:rsidR="00EF5CA3">
      <w:t>/2018-</w:t>
    </w:r>
    <w:r w:rsidR="00F44736">
      <w:t>8</w:t>
    </w:r>
  </w:p>
  <w:p w:rsidRDefault="00390588" w:rsidR="00176DC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1FE5"/>
    <w:rsid w:val="00066650"/>
    <w:rsid w:val="00085E7C"/>
    <w:rsid w:val="000B4D96"/>
    <w:rsid w:val="000D5416"/>
    <w:rsid w:val="000E6D83"/>
    <w:rsid w:val="0024181F"/>
    <w:rsid w:val="00270A0A"/>
    <w:rsid w:val="002C285B"/>
    <w:rsid w:val="00390588"/>
    <w:rsid w:val="003B45F4"/>
    <w:rsid w:val="003C1FE5"/>
    <w:rsid w:val="003C2F22"/>
    <w:rsid w:val="00417EA6"/>
    <w:rsid w:val="0071519E"/>
    <w:rsid w:val="007D46CC"/>
    <w:rsid w:val="007F7A84"/>
    <w:rsid w:val="00814EDB"/>
    <w:rsid w:val="00815142"/>
    <w:rsid w:val="00853B3E"/>
    <w:rsid w:val="00981D37"/>
    <w:rsid w:val="00A51DE9"/>
    <w:rsid w:val="00B7506F"/>
    <w:rsid w:val="00D778AF"/>
    <w:rsid w:val="00D8632A"/>
    <w:rsid w:val="00DD0D50"/>
    <w:rsid w:val="00EB6A52"/>
    <w:rsid w:val="00EF5CA3"/>
    <w:rsid w:val="00F2599E"/>
    <w:rsid w:val="00F44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1FE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C1FE5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rsid w:val="003C1FE5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rsid w:val="003C1FE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3C1FE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3C1FE5"/>
  </w:style>
  <w:style w:styleId="Reetkatablice" w:type="table">
    <w:name w:val="Table Grid"/>
    <w:basedOn w:val="Obinatablica"/>
    <w:uiPriority w:val="59"/>
    <w:rsid w:val="003C1FE5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C1F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1FE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F5C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F5CA3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05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05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05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05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05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90588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1FE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C1FE5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rsid w:val="003C1FE5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rsid w:val="003C1FE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3C1FE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3C1FE5"/>
  </w:style>
  <w:style w:styleId="Reetkatablice" w:type="table">
    <w:name w:val="Table Grid"/>
    <w:basedOn w:val="Obinatablica"/>
    <w:uiPriority w:val="59"/>
    <w:rsid w:val="003C1FE5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C1F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1FE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F5C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F5CA3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05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05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05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05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05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90588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2018.</izvorni_sadrzaj>
    <derivirana_varijabla naziv="DomainObject.Predmet.DatumOsnivanja_1">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St-400/2018</izvorni_sadrzaj>
    <derivirana_varijabla naziv="DomainObject.Predmet.OznakaBroj_1">St-400/2018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ZAKLADA "KARLO GRENC"</izvorni_sadrzaj>
    <derivirana_varijabla naziv="DomainObject.Predmet.ProtustrankaFormated_1">  ZAKLADA "KARLO GRENC"</derivirana_varijabla>
  </DomainObject.Predmet.ProtustrankaFormated>
  <DomainObject.Predmet.ProtustrankaFormatedOIB>
    <izvorni_sadrzaj>  ZAKLADA "KARLO GRENC", OIB 44674206010</izvorni_sadrzaj>
    <derivirana_varijabla naziv="DomainObject.Predmet.ProtustrankaFormatedOIB_1">  ZAKLADA "KARLO GRENC", OIB 44674206010</derivirana_varijabla>
  </DomainObject.Predmet.ProtustrankaFormatedOIB>
  <DomainObject.Predmet.ProtustrankaFormatedWithAdress>
    <izvorni_sadrzaj> ZAKLADA "KARLO GRENC", Obala Hrvatskog narodnog preporoda 10/II, 21000 Split</izvorni_sadrzaj>
    <derivirana_varijabla naziv="DomainObject.Predmet.ProtustrankaFormatedWithAdress_1"> ZAKLADA "KARLO GRENC", Obala Hrvatskog narodnog preporoda 10/II, 21000 Split</derivirana_varijabla>
  </DomainObject.Predmet.ProtustrankaFormatedWithAdress>
  <DomainObject.Predmet.ProtustrankaFormatedWithAdressOIB>
    <izvorni_sadrzaj> ZAKLADA "KARLO GRENC", OIB 44674206010, Obala Hrvatskog narodnog preporoda 10/II, 21000 Split</izvorni_sadrzaj>
    <derivirana_varijabla naziv="DomainObject.Predmet.ProtustrankaFormatedWithAdressOIB_1"> ZAKLADA "KARLO GRENC", OIB 44674206010, Obala Hrvatskog narodnog preporoda 10/II, 21000 Split</derivirana_varijabla>
  </DomainObject.Predmet.ProtustrankaFormatedWithAdressOIB>
  <DomainObject.Predmet.ProtustrankaWithAdress>
    <izvorni_sadrzaj>ZAKLADA "KARLO GRENC" Obala Hrvatskog narodnog preporoda 10/II, 21000 Split</izvorni_sadrzaj>
    <derivirana_varijabla naziv="DomainObject.Predmet.ProtustrankaWithAdress_1">ZAKLADA "KARLO GRENC" Obala Hrvatskog narodnog preporoda 10/II, 21000 Split</derivirana_varijabla>
  </DomainObject.Predmet.ProtustrankaWithAdress>
  <DomainObject.Predmet.ProtustrankaWithAdressOIB>
    <izvorni_sadrzaj>ZAKLADA "KARLO GRENC", OIB 44674206010, Obala Hrvatskog narodnog preporoda 10/II, 21000 Split</izvorni_sadrzaj>
    <derivirana_varijabla naziv="DomainObject.Predmet.ProtustrankaWithAdressOIB_1">ZAKLADA "KARLO GRENC", OIB 44674206010, Obala Hrvatskog narodnog preporoda 10/II, 21000 Split</derivirana_varijabla>
  </DomainObject.Predmet.ProtustrankaWithAdressOIB>
  <DomainObject.Predmet.ProtustrankaNazivFormated>
    <izvorni_sadrzaj>ZAKLADA "KARLO GRENC"</izvorni_sadrzaj>
    <derivirana_varijabla naziv="DomainObject.Predmet.ProtustrankaNazivFormated_1">ZAKLADA "KARLO GRENC"</derivirana_varijabla>
  </DomainObject.Predmet.ProtustrankaNazivFormated>
  <DomainObject.Predmet.ProtustrankaNazivFormatedOIB>
    <izvorni_sadrzaj>ZAKLADA "KARLO GRENC", OIB 44674206010</izvorni_sadrzaj>
    <derivirana_varijabla naziv="DomainObject.Predmet.ProtustrankaNazivFormatedOIB_1">ZAKLADA "KARLO GRENC", OIB 44674206010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5176.54</izvorni_sadrzaj>
    <derivirana_varijabla naziv="DomainObject.Predmet.TrenutnaVrijednost_1">5176.54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ZAKLADA "KARLO GRENC"</item>
    </izvorni_sadrzaj>
    <derivirana_varijabla naziv="DomainObject.Predmet.ProtuStrankaListFormated_1">
      <item>ZAKLADA "KARLO GRENC"</item>
    </derivirana_varijabla>
  </DomainObject.Predmet.ProtuStrankaListFormated>
  <DomainObject.Predmet.ProtuStrankaListFormatedOIB>
    <izvorni_sadrzaj>
      <item>ZAKLADA "KARLO GRENC", OIB 44674206010</item>
    </izvorni_sadrzaj>
    <derivirana_varijabla naziv="DomainObject.Predmet.ProtuStrankaListFormatedOIB_1">
      <item>ZAKLADA "KARLO GRENC", OIB 44674206010</item>
    </derivirana_varijabla>
  </DomainObject.Predmet.ProtuStrankaListFormatedOIB>
  <DomainObject.Predmet.ProtuStrankaListFormatedWithAdress>
    <izvorni_sadrzaj>
      <item>ZAKLADA "KARLO GRENC", Obala Hrvatskog narodnog preporoda 10/II, 21000 Split</item>
    </izvorni_sadrzaj>
    <derivirana_varijabla naziv="DomainObject.Predmet.ProtuStrankaListFormatedWithAdress_1">
      <item>ZAKLADA "KARLO GRENC", Obala Hrvatskog narodnog preporoda 10/II, 21000 Split</item>
    </derivirana_varijabla>
  </DomainObject.Predmet.ProtuStrankaListFormatedWithAdress>
  <DomainObject.Predmet.ProtuStrankaListFormatedWithAdressOIB>
    <izvorni_sadrzaj>
      <item>ZAKLADA "KARLO GRENC", OIB 44674206010, Obala Hrvatskog narodnog preporoda 10/II, 21000 Split</item>
    </izvorni_sadrzaj>
    <derivirana_varijabla naziv="DomainObject.Predmet.ProtuStrankaListFormatedWithAdressOIB_1">
      <item>ZAKLADA "KARLO GRENC", OIB 44674206010, Obala Hrvatskog narodnog preporoda 10/II, 21000 Split</item>
    </derivirana_varijabla>
  </DomainObject.Predmet.ProtuStrankaListFormatedWithAdressOIB>
  <DomainObject.Predmet.ProtuStrankaListNazivFormated>
    <izvorni_sadrzaj>
      <item>ZAKLADA "KARLO GRENC"</item>
    </izvorni_sadrzaj>
    <derivirana_varijabla naziv="DomainObject.Predmet.ProtuStrankaListNazivFormated_1">
      <item>ZAKLADA "KARLO GRENC"</item>
    </derivirana_varijabla>
  </DomainObject.Predmet.ProtuStrankaListNazivFormated>
  <DomainObject.Predmet.ProtuStrankaListNazivFormatedOIB>
    <izvorni_sadrzaj>
      <item>ZAKLADA "KARLO GRENC", OIB 44674206010</item>
    </izvorni_sadrzaj>
    <derivirana_varijabla naziv="DomainObject.Predmet.ProtuStrankaListNazivFormatedOIB_1">
      <item>ZAKLADA "KARLO GRENC", OIB 44674206010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ZAKLADA "KARLO GRENC"</izvorni_sadrzaj>
    <derivirana_varijabla naziv="DomainObject.Predmet.ProtustrankaIDrugi_1">ZAKLADA "KARLO GRENC"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ZAKLADA "KARLO GRENC", OIB 44674206010, Obala Hrvatskog narodnog preporoda 10/II, 21000 Split</izvorni_sadrzaj>
    <derivirana_varijabla naziv="DomainObject.Predmet.ProtustrankaIDrugiAdressOIB_1">ZAKLADA "KARLO GRENC", OIB 44674206010, Obala Hrvatskog narodnog preporoda 10/II,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ZAKLADA "KARLO GRENC"</item>
      <item>FINANCIJSKA AGENCIJA, RC SPLIT</item>
    </izvorni_sadrzaj>
    <derivirana_varijabla naziv="DomainObject.Predmet.SudioniciListNaziv_1">
      <item>ZAKLADA "KARLO GRENC"</item>
      <item>FINANCIJSKA AGENCIJA, RC SPLIT</item>
    </derivirana_varijabla>
  </DomainObject.Predmet.SudioniciListNaziv>
  <DomainObject.Predmet.SudioniciListAdressOIB>
    <izvorni_sadrzaj>
      <item>ZAKLADA "KARLO GRENC", OIB 44674206010, Obala Hrvatskog narodnog preporoda 10/II,21000 Split</item>
      <item>FINANCIJSKA AGENCIJA, RC SPLIT, OIB 85821130368, Mažuranićevo šetalište 24 b,21000 Split</item>
    </izvorni_sadrzaj>
    <derivirana_varijabla naziv="DomainObject.Predmet.SudioniciListAdressOIB_1">
      <item>ZAKLADA "KARLO GRENC", OIB 44674206010, Obala Hrvatskog narodnog preporoda 10/II,21000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44674206010</item>
      <item>, OIB 85821130368</item>
    </izvorni_sadrzaj>
    <derivirana_varijabla naziv="DomainObject.Predmet.SudioniciListNazivOIB_1">
      <item>, OIB 44674206010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F7A2C2-42A8-4923-B76F-1CB8741194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354</properties:Words>
  <properties:Characters>2011</properties:Characters>
  <properties:Lines>54</properties:Lines>
  <properties:Paragraphs>21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2018-09-20T07:09:00Z</dcterms:created>
  <dc:creator>Katarina Mikulić</dc:creator>
  <cp:lastModifiedBy>Katarina Mikulić</cp:lastModifiedBy>
  <cp:lastPrinted>2018-09-21T12:00:00Z</cp:lastPrinted>
  <dcterms:modified xmlns:xsi="http://www.w3.org/2001/XMLSchema-instance" xsi:type="dcterms:W3CDTF">2018-09-21T12:00:00Z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(RJEŠENJE O ODBAČAJU ZAHTJEVA ZA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