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9e6483" w14:paraId="89e6483" w:rsidRDefault="00E0353E" w:rsidP="00E0353E" w:rsidR="00E0353E" w:rsidRPr="00E0353E">
      <w:pPr>
        <w:pStyle w:val="Zaglavlje"/>
        <w15:collapsed w:val="false"/>
        <w:rPr>
          <w:sz w:val="24"/>
          <w:szCs w:val="24"/>
        </w:rPr>
      </w:pPr>
      <w:bookmarkStart w:name="_GoBack" w:id="0"/>
      <w:bookmarkEnd w:id="0"/>
      <w:r w:rsidRPr="00E0353E">
        <w:rPr>
          <w:sz w:val="24"/>
          <w:szCs w:val="24"/>
        </w:rPr>
        <w:tab/>
      </w:r>
      <w:r w:rsidRPr="00E0353E">
        <w:rPr>
          <w:sz w:val="24"/>
          <w:szCs w:val="24"/>
        </w:rPr>
        <w:tab/>
        <w:t>8 St-323/14-69</w:t>
      </w:r>
    </w:p>
    <w:p w:rsidRDefault="00E0353E" w:rsidP="000A28F2" w:rsidR="00E0353E">
      <w:pPr>
        <w:jc w:val="center"/>
        <w:rPr>
          <w:sz w:val="24"/>
          <w:szCs w:val="24"/>
        </w:rPr>
      </w:pPr>
    </w:p>
    <w:p w:rsidRDefault="00E0353E" w:rsidP="000A28F2" w:rsidR="00E0353E">
      <w:pPr>
        <w:jc w:val="center"/>
        <w:rPr>
          <w:sz w:val="24"/>
          <w:szCs w:val="24"/>
        </w:rPr>
      </w:pPr>
    </w:p>
    <w:p w:rsidRDefault="00E0353E" w:rsidP="000A28F2" w:rsidR="00E0353E">
      <w:pPr>
        <w:jc w:val="center"/>
        <w:rPr>
          <w:sz w:val="24"/>
          <w:szCs w:val="24"/>
        </w:rPr>
      </w:pPr>
    </w:p>
    <w:p w:rsidRDefault="00CE65E5" w:rsidP="000A28F2" w:rsidR="00060381" w:rsidRPr="00E0353E">
      <w:pPr>
        <w:jc w:val="center"/>
        <w:rPr>
          <w:sz w:val="24"/>
          <w:szCs w:val="24"/>
        </w:rPr>
      </w:pPr>
      <w:r w:rsidRPr="00E0353E">
        <w:rPr>
          <w:sz w:val="24"/>
          <w:szCs w:val="24"/>
        </w:rPr>
        <w:t xml:space="preserve">R E P U B L I K A  H R V A T S K A </w:t>
      </w:r>
    </w:p>
    <w:p w:rsidRDefault="00635E3B" w:rsidP="000A28F2" w:rsidR="00635E3B" w:rsidRPr="00E0353E">
      <w:pPr>
        <w:jc w:val="center"/>
        <w:rPr>
          <w:sz w:val="24"/>
          <w:szCs w:val="24"/>
        </w:rPr>
      </w:pPr>
    </w:p>
    <w:p w:rsidRDefault="000A28F2" w:rsidP="000A28F2" w:rsidR="000A28F2" w:rsidRPr="00E0353E">
      <w:pPr>
        <w:jc w:val="center"/>
        <w:rPr>
          <w:sz w:val="24"/>
          <w:szCs w:val="24"/>
        </w:rPr>
      </w:pPr>
      <w:r w:rsidRPr="00E0353E">
        <w:rPr>
          <w:sz w:val="24"/>
          <w:szCs w:val="24"/>
        </w:rPr>
        <w:t>R J E Š E N J E</w:t>
      </w:r>
    </w:p>
    <w:p w:rsidRDefault="009E7596" w:rsidP="000A28F2" w:rsidR="009E7596">
      <w:pPr>
        <w:jc w:val="center"/>
        <w:rPr>
          <w:sz w:val="24"/>
          <w:szCs w:val="24"/>
        </w:rPr>
      </w:pPr>
    </w:p>
    <w:p w:rsidRDefault="00E0353E" w:rsidP="000A28F2" w:rsidR="00E0353E">
      <w:pPr>
        <w:jc w:val="center"/>
        <w:rPr>
          <w:sz w:val="24"/>
          <w:szCs w:val="24"/>
        </w:rPr>
      </w:pPr>
    </w:p>
    <w:p w:rsidRDefault="0041686C" w:rsidP="00E0353E" w:rsidR="00060381">
      <w:pPr>
        <w:ind w:firstLine="720"/>
        <w:jc w:val="both"/>
        <w:rPr>
          <w:sz w:val="24"/>
          <w:szCs w:val="24"/>
        </w:rPr>
      </w:pPr>
      <w:r w:rsidRPr="0041686C">
        <w:rPr>
          <w:sz w:val="24"/>
          <w:szCs w:val="24"/>
        </w:rPr>
        <w:t>Trgovački sud u Rijeci po sutkinji</w:t>
      </w:r>
      <w:r w:rsidR="00AF12E0">
        <w:rPr>
          <w:sz w:val="24"/>
          <w:szCs w:val="24"/>
        </w:rPr>
        <w:t xml:space="preserve"> tog suda</w:t>
      </w:r>
      <w:r w:rsidRPr="0041686C">
        <w:rPr>
          <w:sz w:val="24"/>
          <w:szCs w:val="24"/>
        </w:rPr>
        <w:t xml:space="preserve"> Emi Brdovčak, u stečajnom postupku nad dužnikom M. O. TURIZAM d.o.o. Bribir, </w:t>
      </w:r>
      <w:r>
        <w:rPr>
          <w:sz w:val="24"/>
          <w:szCs w:val="24"/>
        </w:rPr>
        <w:t xml:space="preserve">u stečaju, </w:t>
      </w:r>
      <w:r w:rsidRPr="0041686C">
        <w:rPr>
          <w:sz w:val="24"/>
          <w:szCs w:val="24"/>
        </w:rPr>
        <w:t>Ugrini 31/a, OIB: 532</w:t>
      </w:r>
      <w:r w:rsidR="00AF12E0">
        <w:rPr>
          <w:sz w:val="24"/>
          <w:szCs w:val="24"/>
        </w:rPr>
        <w:t>291660520, kojeg zastupa stečajni upravitelj Maroje Stjepović iz Zagreba, Hermana Bužana 6B,</w:t>
      </w:r>
      <w:r w:rsidRPr="0041686C">
        <w:rPr>
          <w:sz w:val="24"/>
          <w:szCs w:val="24"/>
        </w:rPr>
        <w:t xml:space="preserve"> </w:t>
      </w:r>
      <w:r w:rsidR="00AF12E0">
        <w:rPr>
          <w:sz w:val="24"/>
          <w:szCs w:val="24"/>
        </w:rPr>
        <w:t>3. travnja 2017</w:t>
      </w:r>
      <w:r w:rsidRPr="0041686C">
        <w:rPr>
          <w:sz w:val="24"/>
          <w:szCs w:val="24"/>
        </w:rPr>
        <w:t>.,</w:t>
      </w:r>
    </w:p>
    <w:p w:rsidRDefault="0041686C" w:rsidP="0041686C" w:rsidR="0041686C">
      <w:pPr>
        <w:jc w:val="both"/>
        <w:rPr>
          <w:sz w:val="24"/>
          <w:szCs w:val="24"/>
        </w:rPr>
      </w:pPr>
    </w:p>
    <w:p w:rsidRDefault="00E0353E" w:rsidP="0041686C" w:rsidR="00E0353E" w:rsidRPr="0041686C">
      <w:pPr>
        <w:jc w:val="both"/>
        <w:rPr>
          <w:sz w:val="24"/>
          <w:szCs w:val="24"/>
        </w:rPr>
      </w:pPr>
    </w:p>
    <w:p w:rsidRDefault="0095233C" w:rsidP="0095233C" w:rsidR="0095233C" w:rsidRPr="00E0353E">
      <w:pPr>
        <w:jc w:val="center"/>
        <w:rPr>
          <w:sz w:val="24"/>
          <w:szCs w:val="24"/>
        </w:rPr>
      </w:pPr>
      <w:r w:rsidRPr="00E0353E">
        <w:rPr>
          <w:sz w:val="24"/>
          <w:szCs w:val="24"/>
        </w:rPr>
        <w:t>r i j e š i o   j e</w:t>
      </w:r>
    </w:p>
    <w:p w:rsidRDefault="00B639DE" w:rsidR="00B639DE"/>
    <w:p w:rsidRDefault="00E0353E" w:rsidR="00E0353E" w:rsidRPr="000D212E"/>
    <w:p w:rsidRDefault="000D212E" w:rsidP="00E0353E" w:rsidR="002C4D03" w:rsidRPr="007D2C0C">
      <w:pPr>
        <w:ind w:firstLine="720"/>
        <w:jc w:val="both"/>
        <w:rPr>
          <w:sz w:val="24"/>
          <w:szCs w:val="24"/>
        </w:rPr>
      </w:pPr>
      <w:r w:rsidRPr="000D212E">
        <w:rPr>
          <w:sz w:val="24"/>
          <w:szCs w:val="24"/>
        </w:rPr>
        <w:t xml:space="preserve">Ispravlja se tablica ispitanih tražbina u dijelu ispitanih tražbina </w:t>
      </w:r>
      <w:r w:rsidR="00757CAD">
        <w:rPr>
          <w:sz w:val="24"/>
          <w:szCs w:val="24"/>
        </w:rPr>
        <w:t>ko</w:t>
      </w:r>
      <w:r w:rsidR="00E30923">
        <w:rPr>
          <w:sz w:val="24"/>
          <w:szCs w:val="24"/>
        </w:rPr>
        <w:t>ji</w:t>
      </w:r>
      <w:r w:rsidR="00757CAD">
        <w:rPr>
          <w:sz w:val="24"/>
          <w:szCs w:val="24"/>
        </w:rPr>
        <w:t xml:space="preserve"> se odnosi na stečajnog vjerovnika</w:t>
      </w:r>
      <w:r w:rsidR="00AF12E0" w:rsidRPr="00AF12E0">
        <w:t xml:space="preserve"> </w:t>
      </w:r>
      <w:r w:rsidR="00AF12E0" w:rsidRPr="00AF12E0">
        <w:rPr>
          <w:sz w:val="24"/>
          <w:szCs w:val="24"/>
        </w:rPr>
        <w:t>B2 KAPITAL d.o.o. Zagreb, Radnička cesta 41, OIB: 23057039320</w:t>
      </w:r>
      <w:r w:rsidR="00AF12E0">
        <w:rPr>
          <w:sz w:val="24"/>
          <w:szCs w:val="24"/>
        </w:rPr>
        <w:t>,</w:t>
      </w:r>
      <w:r w:rsidR="00635E3B">
        <w:rPr>
          <w:sz w:val="24"/>
          <w:szCs w:val="24"/>
        </w:rPr>
        <w:t xml:space="preserve"> </w:t>
      </w:r>
      <w:r w:rsidR="00757CAD">
        <w:rPr>
          <w:sz w:val="24"/>
          <w:szCs w:val="24"/>
        </w:rPr>
        <w:t>tako da se umjesto ovog vjerovnika, u tablici ispitanih tražbina navodi vjerovnik</w:t>
      </w:r>
      <w:r w:rsidR="00AF12E0">
        <w:rPr>
          <w:sz w:val="24"/>
          <w:szCs w:val="24"/>
        </w:rPr>
        <w:t xml:space="preserve"> PANORAMSKA GRADNJA d.o.o. Zagreb, Kaptol 12, OIB: 55969043763</w:t>
      </w:r>
      <w:r w:rsidR="00635E3B">
        <w:rPr>
          <w:sz w:val="24"/>
          <w:szCs w:val="24"/>
        </w:rPr>
        <w:t xml:space="preserve">, </w:t>
      </w:r>
      <w:r w:rsidR="007D2C0C">
        <w:rPr>
          <w:sz w:val="24"/>
          <w:szCs w:val="24"/>
        </w:rPr>
        <w:t xml:space="preserve">s </w:t>
      </w:r>
      <w:r w:rsidRPr="000D212E">
        <w:rPr>
          <w:sz w:val="24"/>
          <w:szCs w:val="24"/>
        </w:rPr>
        <w:t>u</w:t>
      </w:r>
      <w:r w:rsidR="00757CAD">
        <w:rPr>
          <w:sz w:val="24"/>
          <w:szCs w:val="24"/>
        </w:rPr>
        <w:t>tvrđen</w:t>
      </w:r>
      <w:r w:rsidR="007D2C0C">
        <w:rPr>
          <w:sz w:val="24"/>
          <w:szCs w:val="24"/>
        </w:rPr>
        <w:t>om</w:t>
      </w:r>
      <w:r w:rsidR="003D1C90" w:rsidRPr="000D212E">
        <w:rPr>
          <w:sz w:val="24"/>
          <w:szCs w:val="24"/>
        </w:rPr>
        <w:t xml:space="preserve"> </w:t>
      </w:r>
      <w:r w:rsidR="00757CAD">
        <w:rPr>
          <w:sz w:val="24"/>
          <w:szCs w:val="24"/>
        </w:rPr>
        <w:t>tražbin</w:t>
      </w:r>
      <w:r w:rsidR="007D2C0C">
        <w:rPr>
          <w:sz w:val="24"/>
          <w:szCs w:val="24"/>
        </w:rPr>
        <w:t>om</w:t>
      </w:r>
      <w:r w:rsidR="002C4D03" w:rsidRPr="000D212E">
        <w:rPr>
          <w:sz w:val="24"/>
          <w:szCs w:val="24"/>
        </w:rPr>
        <w:t xml:space="preserve"> </w:t>
      </w:r>
      <w:r w:rsidR="00757CAD">
        <w:rPr>
          <w:sz w:val="24"/>
          <w:szCs w:val="24"/>
        </w:rPr>
        <w:t xml:space="preserve">drugog </w:t>
      </w:r>
      <w:r w:rsidR="002C4D03" w:rsidRPr="000D212E">
        <w:rPr>
          <w:sz w:val="24"/>
          <w:szCs w:val="24"/>
        </w:rPr>
        <w:t>višeg isplatnog reda</w:t>
      </w:r>
      <w:r w:rsidR="007D2C0C">
        <w:rPr>
          <w:sz w:val="24"/>
          <w:szCs w:val="24"/>
        </w:rPr>
        <w:t xml:space="preserve"> u iznosu od </w:t>
      </w:r>
      <w:r w:rsidR="0041686C">
        <w:rPr>
          <w:sz w:val="24"/>
          <w:szCs w:val="24"/>
        </w:rPr>
        <w:t>5.166.363,36</w:t>
      </w:r>
      <w:r w:rsidR="00635E3B">
        <w:rPr>
          <w:sz w:val="24"/>
          <w:szCs w:val="24"/>
        </w:rPr>
        <w:t xml:space="preserve"> </w:t>
      </w:r>
      <w:r w:rsidR="007D2C0C">
        <w:rPr>
          <w:sz w:val="24"/>
          <w:szCs w:val="24"/>
        </w:rPr>
        <w:t xml:space="preserve">kn. </w:t>
      </w:r>
    </w:p>
    <w:p w:rsidRDefault="00E0353E" w:rsidP="003D1C90" w:rsidR="00E0353E">
      <w:pPr>
        <w:ind w:firstLine="294" w:left="426"/>
        <w:jc w:val="both"/>
        <w:rPr>
          <w:sz w:val="24"/>
          <w:szCs w:val="24"/>
        </w:rPr>
      </w:pPr>
    </w:p>
    <w:p w:rsidRDefault="00B50DE7" w:rsidP="003D1C90" w:rsidR="003D1C90" w:rsidRPr="00881BF7">
      <w:pPr>
        <w:ind w:firstLine="294" w:left="426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</w:t>
      </w:r>
      <w:r w:rsidR="003D1C90" w:rsidRPr="00881BF7">
        <w:rPr>
          <w:sz w:val="24"/>
          <w:szCs w:val="24"/>
        </w:rPr>
        <w:t xml:space="preserve">                                                                          </w:t>
      </w:r>
    </w:p>
    <w:p w:rsidRDefault="003D1C90" w:rsidP="003D1C90" w:rsidR="003D1C90" w:rsidRPr="00881BF7">
      <w:pPr>
        <w:jc w:val="center"/>
        <w:rPr>
          <w:sz w:val="24"/>
          <w:szCs w:val="24"/>
        </w:rPr>
      </w:pPr>
      <w:r w:rsidRPr="00881BF7">
        <w:rPr>
          <w:sz w:val="24"/>
          <w:szCs w:val="24"/>
        </w:rPr>
        <w:t xml:space="preserve">Obrazloženje </w:t>
      </w:r>
    </w:p>
    <w:p w:rsidRDefault="003D1C90" w:rsidP="003D1C90" w:rsidR="003D1C90" w:rsidRPr="00881BF7">
      <w:pPr>
        <w:jc w:val="center"/>
        <w:rPr>
          <w:sz w:val="24"/>
          <w:szCs w:val="24"/>
        </w:rPr>
      </w:pPr>
    </w:p>
    <w:p w:rsidRDefault="0041686C" w:rsidP="003D1C90" w:rsidR="007D2C0C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Rješenjem ovog suda od 15. prosinca</w:t>
      </w:r>
      <w:r w:rsidR="007D2C0C">
        <w:rPr>
          <w:sz w:val="24"/>
          <w:szCs w:val="24"/>
        </w:rPr>
        <w:t xml:space="preserve"> </w:t>
      </w:r>
      <w:r>
        <w:rPr>
          <w:sz w:val="24"/>
          <w:szCs w:val="24"/>
        </w:rPr>
        <w:t>2015</w:t>
      </w:r>
      <w:r w:rsidR="007D2C0C">
        <w:rPr>
          <w:sz w:val="24"/>
          <w:szCs w:val="24"/>
        </w:rPr>
        <w:t>., utvrđena je, među ostalim, tražbina</w:t>
      </w:r>
      <w:r w:rsidR="000D212E">
        <w:rPr>
          <w:sz w:val="24"/>
          <w:szCs w:val="24"/>
        </w:rPr>
        <w:t xml:space="preserve"> vjerovnika </w:t>
      </w:r>
      <w:r w:rsidR="007D2C0C">
        <w:rPr>
          <w:sz w:val="24"/>
          <w:szCs w:val="24"/>
        </w:rPr>
        <w:t xml:space="preserve">drugog </w:t>
      </w:r>
      <w:r w:rsidR="000D212E">
        <w:rPr>
          <w:sz w:val="24"/>
          <w:szCs w:val="24"/>
        </w:rPr>
        <w:t xml:space="preserve">višeg isplatnog reda </w:t>
      </w:r>
      <w:r w:rsidRPr="0041686C">
        <w:rPr>
          <w:sz w:val="24"/>
          <w:szCs w:val="24"/>
        </w:rPr>
        <w:t>ERSTE &amp; STEIERMAERKISCHE BANK d.d. Rijeka, OIB: 23057039320</w:t>
      </w:r>
      <w:r>
        <w:rPr>
          <w:sz w:val="24"/>
          <w:szCs w:val="24"/>
        </w:rPr>
        <w:t xml:space="preserve"> </w:t>
      </w:r>
      <w:r w:rsidR="007D2C0C">
        <w:rPr>
          <w:sz w:val="24"/>
          <w:szCs w:val="24"/>
        </w:rPr>
        <w:t xml:space="preserve">u iznosu od </w:t>
      </w:r>
      <w:r>
        <w:rPr>
          <w:sz w:val="24"/>
          <w:szCs w:val="24"/>
        </w:rPr>
        <w:t xml:space="preserve">5.166.363,36 </w:t>
      </w:r>
      <w:r w:rsidR="007D2C0C">
        <w:rPr>
          <w:sz w:val="24"/>
          <w:szCs w:val="24"/>
        </w:rPr>
        <w:t>kn.</w:t>
      </w:r>
      <w:r w:rsidR="00AF12E0">
        <w:rPr>
          <w:sz w:val="24"/>
          <w:szCs w:val="24"/>
        </w:rPr>
        <w:t xml:space="preserve"> Nakon toga je, ovosudnim rješenjem od 4. </w:t>
      </w:r>
      <w:r w:rsidR="00D45565">
        <w:rPr>
          <w:sz w:val="24"/>
          <w:szCs w:val="24"/>
        </w:rPr>
        <w:t>s</w:t>
      </w:r>
      <w:r w:rsidR="00AF12E0">
        <w:rPr>
          <w:sz w:val="24"/>
          <w:szCs w:val="24"/>
        </w:rPr>
        <w:t xml:space="preserve">tudenoga 2016. </w:t>
      </w:r>
      <w:r w:rsidR="00D45565">
        <w:rPr>
          <w:sz w:val="24"/>
          <w:szCs w:val="24"/>
        </w:rPr>
        <w:t>i</w:t>
      </w:r>
      <w:r w:rsidR="00AF12E0">
        <w:rPr>
          <w:sz w:val="24"/>
          <w:szCs w:val="24"/>
        </w:rPr>
        <w:t>spravljena tablica ispitanih tražbina u dijelu koji se odnosi na stečajnog vjerovnika</w:t>
      </w:r>
      <w:r w:rsidR="007D2C0C">
        <w:rPr>
          <w:sz w:val="24"/>
          <w:szCs w:val="24"/>
        </w:rPr>
        <w:t xml:space="preserve"> </w:t>
      </w:r>
      <w:r w:rsidR="00AF12E0" w:rsidRPr="00AF12E0">
        <w:rPr>
          <w:sz w:val="24"/>
          <w:szCs w:val="24"/>
        </w:rPr>
        <w:t>ERSTE &amp; STEIERMAERKISCHE BANK d.d. Rijeka</w:t>
      </w:r>
      <w:r w:rsidR="00AF12E0">
        <w:rPr>
          <w:sz w:val="24"/>
          <w:szCs w:val="24"/>
        </w:rPr>
        <w:t>, tako da je umjesto navedenog vjerovnika, u tablici ispitanih tražbina naveden vjerovnik B2 KAPITAL d.o.o. Zagreb s utvrđenom tražbinom drugog višeg isplatnog reda u iznosu od 5.166.363,36 kn, a s obzirom na prijenos tražbine između starog vjerovnika (</w:t>
      </w:r>
      <w:r w:rsidR="00AF12E0" w:rsidRPr="00AF12E0">
        <w:rPr>
          <w:sz w:val="24"/>
          <w:szCs w:val="24"/>
        </w:rPr>
        <w:t>ERSTE &amp; STEIERMAERKISCHE BANK d.d. Rijeka</w:t>
      </w:r>
      <w:r w:rsidR="00D45565">
        <w:rPr>
          <w:sz w:val="24"/>
          <w:szCs w:val="24"/>
        </w:rPr>
        <w:t>)</w:t>
      </w:r>
      <w:r w:rsidR="00AF12E0">
        <w:rPr>
          <w:sz w:val="24"/>
          <w:szCs w:val="24"/>
        </w:rPr>
        <w:t xml:space="preserve"> i novog vjerovnika </w:t>
      </w:r>
      <w:r w:rsidR="00D45565">
        <w:rPr>
          <w:sz w:val="24"/>
          <w:szCs w:val="24"/>
        </w:rPr>
        <w:t>(</w:t>
      </w:r>
      <w:r w:rsidR="00AF12E0" w:rsidRPr="00AF12E0">
        <w:rPr>
          <w:sz w:val="24"/>
          <w:szCs w:val="24"/>
        </w:rPr>
        <w:t>B2 KAPITAL d.o.o. Zagreb</w:t>
      </w:r>
      <w:r w:rsidR="00AF12E0">
        <w:rPr>
          <w:sz w:val="24"/>
          <w:szCs w:val="24"/>
        </w:rPr>
        <w:t xml:space="preserve">). </w:t>
      </w:r>
    </w:p>
    <w:p w:rsidRDefault="00E0353E" w:rsidP="003D1C90" w:rsidR="00E0353E">
      <w:pPr>
        <w:ind w:firstLine="720"/>
        <w:jc w:val="both"/>
        <w:rPr>
          <w:sz w:val="24"/>
          <w:szCs w:val="24"/>
        </w:rPr>
      </w:pPr>
    </w:p>
    <w:p w:rsidRDefault="00AF12E0" w:rsidP="003D1C90" w:rsidR="00D45565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P</w:t>
      </w:r>
      <w:r w:rsidR="00D45565">
        <w:rPr>
          <w:sz w:val="24"/>
          <w:szCs w:val="24"/>
        </w:rPr>
        <w:t>odnes</w:t>
      </w:r>
      <w:r w:rsidR="0041686C">
        <w:rPr>
          <w:sz w:val="24"/>
          <w:szCs w:val="24"/>
        </w:rPr>
        <w:t>k</w:t>
      </w:r>
      <w:r w:rsidR="00D45565">
        <w:rPr>
          <w:sz w:val="24"/>
          <w:szCs w:val="24"/>
        </w:rPr>
        <w:t>om</w:t>
      </w:r>
      <w:r w:rsidR="0041686C">
        <w:rPr>
          <w:sz w:val="24"/>
          <w:szCs w:val="24"/>
        </w:rPr>
        <w:t xml:space="preserve"> od 2</w:t>
      </w:r>
      <w:r>
        <w:rPr>
          <w:sz w:val="24"/>
          <w:szCs w:val="24"/>
        </w:rPr>
        <w:t>9</w:t>
      </w:r>
      <w:r w:rsidR="007D2C0C">
        <w:rPr>
          <w:sz w:val="24"/>
          <w:szCs w:val="24"/>
        </w:rPr>
        <w:t xml:space="preserve">. </w:t>
      </w:r>
      <w:r>
        <w:rPr>
          <w:sz w:val="24"/>
          <w:szCs w:val="24"/>
        </w:rPr>
        <w:t xml:space="preserve">ožujka 2017. </w:t>
      </w:r>
      <w:r w:rsidR="00D45565">
        <w:rPr>
          <w:sz w:val="24"/>
          <w:szCs w:val="24"/>
        </w:rPr>
        <w:t>s</w:t>
      </w:r>
      <w:r>
        <w:rPr>
          <w:sz w:val="24"/>
          <w:szCs w:val="24"/>
        </w:rPr>
        <w:t xml:space="preserve">tečajni upravitelj obavijestio je sud o tome da je tražbina stečajnog i razlučnog vjerovnika </w:t>
      </w:r>
      <w:r w:rsidR="0041686C" w:rsidRPr="0041686C">
        <w:rPr>
          <w:sz w:val="24"/>
          <w:szCs w:val="24"/>
        </w:rPr>
        <w:t xml:space="preserve">B2 KAPITAL d.o.o. Zagreb </w:t>
      </w:r>
      <w:r w:rsidR="00635E3B">
        <w:rPr>
          <w:sz w:val="24"/>
          <w:szCs w:val="24"/>
        </w:rPr>
        <w:t xml:space="preserve">u cijelosti prešla </w:t>
      </w:r>
      <w:r>
        <w:rPr>
          <w:sz w:val="24"/>
          <w:szCs w:val="24"/>
        </w:rPr>
        <w:t xml:space="preserve">na novog vjerovnika – PANORAMSKA GRADNJA d.o.o. Zagreb. Uz navedeni podnesak stečajni upravitelj dostavio je Ugovor o ustupu tražbine od 9. </w:t>
      </w:r>
      <w:r w:rsidR="00D45565">
        <w:rPr>
          <w:sz w:val="24"/>
          <w:szCs w:val="24"/>
        </w:rPr>
        <w:t>v</w:t>
      </w:r>
      <w:r>
        <w:rPr>
          <w:sz w:val="24"/>
          <w:szCs w:val="24"/>
        </w:rPr>
        <w:t xml:space="preserve">eljače 2017. </w:t>
      </w:r>
      <w:r w:rsidR="00D45565">
        <w:rPr>
          <w:sz w:val="24"/>
          <w:szCs w:val="24"/>
        </w:rPr>
        <w:t>o</w:t>
      </w:r>
      <w:r>
        <w:rPr>
          <w:sz w:val="24"/>
          <w:szCs w:val="24"/>
        </w:rPr>
        <w:t>vjeren od strane javnog bilježnika Zorke Čavajda</w:t>
      </w:r>
      <w:r w:rsidR="00D45565">
        <w:rPr>
          <w:sz w:val="24"/>
          <w:szCs w:val="24"/>
        </w:rPr>
        <w:t xml:space="preserve"> iz Zagreba, poslovni broj OV-1824/17 od 13. veljače 2017. </w:t>
      </w:r>
    </w:p>
    <w:p w:rsidRDefault="00E0353E" w:rsidP="003D1C90" w:rsidR="00E0353E">
      <w:pPr>
        <w:ind w:firstLine="720"/>
        <w:jc w:val="both"/>
        <w:rPr>
          <w:sz w:val="24"/>
          <w:szCs w:val="24"/>
        </w:rPr>
      </w:pPr>
    </w:p>
    <w:p w:rsidRDefault="00E30923" w:rsidP="003D1C90" w:rsidR="00E30923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S</w:t>
      </w:r>
      <w:r w:rsidR="0041686C">
        <w:rPr>
          <w:sz w:val="24"/>
          <w:szCs w:val="24"/>
        </w:rPr>
        <w:t xml:space="preserve"> obzirom na to da je </w:t>
      </w:r>
      <w:r w:rsidR="00D45565">
        <w:rPr>
          <w:sz w:val="24"/>
          <w:szCs w:val="24"/>
        </w:rPr>
        <w:t>prijenos tražbine dokazan</w:t>
      </w:r>
      <w:r w:rsidR="0041686C">
        <w:rPr>
          <w:sz w:val="24"/>
          <w:szCs w:val="24"/>
        </w:rPr>
        <w:t xml:space="preserve"> javno ovjerovljenom ispravom</w:t>
      </w:r>
      <w:r w:rsidR="00622E99">
        <w:rPr>
          <w:sz w:val="24"/>
          <w:szCs w:val="24"/>
        </w:rPr>
        <w:t xml:space="preserve">, primjenom odredbe čl. 78. </w:t>
      </w:r>
      <w:r w:rsidR="0012780C">
        <w:rPr>
          <w:sz w:val="24"/>
          <w:szCs w:val="24"/>
        </w:rPr>
        <w:t>a</w:t>
      </w:r>
      <w:r w:rsidR="00622E99">
        <w:rPr>
          <w:sz w:val="24"/>
          <w:szCs w:val="24"/>
        </w:rPr>
        <w:t xml:space="preserve"> st. 2. </w:t>
      </w:r>
      <w:r w:rsidR="0012780C">
        <w:rPr>
          <w:sz w:val="24"/>
          <w:szCs w:val="24"/>
        </w:rPr>
        <w:t>i</w:t>
      </w:r>
      <w:r w:rsidR="00622E99">
        <w:rPr>
          <w:sz w:val="24"/>
          <w:szCs w:val="24"/>
        </w:rPr>
        <w:t xml:space="preserve"> 3.</w:t>
      </w:r>
      <w:r w:rsidR="0012780C">
        <w:rPr>
          <w:sz w:val="24"/>
          <w:szCs w:val="24"/>
        </w:rPr>
        <w:t xml:space="preserve"> Stečajnog zakona </w:t>
      </w:r>
      <w:r w:rsidR="0012780C" w:rsidRPr="0012780C">
        <w:rPr>
          <w:sz w:val="24"/>
          <w:szCs w:val="24"/>
        </w:rPr>
        <w:t xml:space="preserve">("Narodne novine" broj 44/96, 29/99, 129/00, 123/03, 82/06, 116/10, 25/12 i 133/12; dalje: SZ) </w:t>
      </w:r>
      <w:r w:rsidR="00622E99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riješeno je kao u izreci rješenja. </w:t>
      </w:r>
    </w:p>
    <w:p w:rsidRDefault="00E30923" w:rsidP="003D1C90" w:rsidR="00E30923">
      <w:pPr>
        <w:ind w:firstLine="720"/>
        <w:jc w:val="both"/>
        <w:rPr>
          <w:sz w:val="24"/>
          <w:szCs w:val="24"/>
        </w:rPr>
      </w:pPr>
    </w:p>
    <w:p w:rsidRDefault="00E14407" w:rsidP="00E14407" w:rsidR="00E14407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</w:t>
      </w:r>
      <w:r w:rsidR="00D45565">
        <w:rPr>
          <w:sz w:val="24"/>
          <w:szCs w:val="24"/>
        </w:rPr>
        <w:t>Rijeci 3. travnja</w:t>
      </w:r>
      <w:r>
        <w:rPr>
          <w:sz w:val="24"/>
          <w:szCs w:val="24"/>
        </w:rPr>
        <w:t xml:space="preserve"> 201</w:t>
      </w:r>
      <w:r w:rsidR="00D45565">
        <w:rPr>
          <w:sz w:val="24"/>
          <w:szCs w:val="24"/>
        </w:rPr>
        <w:t>7</w:t>
      </w:r>
      <w:r>
        <w:rPr>
          <w:sz w:val="24"/>
          <w:szCs w:val="24"/>
        </w:rPr>
        <w:t>.</w:t>
      </w:r>
    </w:p>
    <w:p w:rsidRDefault="00E0353E" w:rsidP="00E14407" w:rsidR="00E0353E" w:rsidRPr="00881BF7">
      <w:pPr>
        <w:jc w:val="center"/>
        <w:rPr>
          <w:sz w:val="24"/>
          <w:szCs w:val="24"/>
        </w:rPr>
      </w:pPr>
    </w:p>
    <w:p w:rsidRDefault="00E14407" w:rsidP="00E14407" w:rsidR="00E14407" w:rsidRPr="00881BF7">
      <w:pPr>
        <w:ind w:firstLine="720" w:left="5040"/>
        <w:jc w:val="both"/>
        <w:rPr>
          <w:sz w:val="24"/>
          <w:szCs w:val="24"/>
        </w:rPr>
      </w:pPr>
      <w:r w:rsidRPr="00881BF7">
        <w:rPr>
          <w:sz w:val="24"/>
          <w:szCs w:val="24"/>
        </w:rPr>
        <w:t xml:space="preserve">  </w:t>
      </w:r>
      <w:r w:rsidR="00F55A75">
        <w:rPr>
          <w:sz w:val="24"/>
          <w:szCs w:val="24"/>
        </w:rPr>
        <w:tab/>
      </w:r>
      <w:r w:rsidR="00E0353E">
        <w:rPr>
          <w:sz w:val="24"/>
          <w:szCs w:val="24"/>
        </w:rPr>
        <w:tab/>
      </w:r>
      <w:r w:rsidR="00F55A75">
        <w:rPr>
          <w:sz w:val="24"/>
          <w:szCs w:val="24"/>
        </w:rPr>
        <w:t>S</w:t>
      </w:r>
      <w:r w:rsidR="00F66C83">
        <w:rPr>
          <w:sz w:val="24"/>
          <w:szCs w:val="24"/>
        </w:rPr>
        <w:t>utkinja</w:t>
      </w:r>
      <w:r w:rsidRPr="00881BF7">
        <w:rPr>
          <w:sz w:val="24"/>
          <w:szCs w:val="24"/>
        </w:rPr>
        <w:t xml:space="preserve">  </w:t>
      </w:r>
    </w:p>
    <w:p w:rsidRDefault="00E14407" w:rsidP="00E14407" w:rsidR="00E14407" w:rsidRPr="00881BF7">
      <w:pPr>
        <w:jc w:val="both"/>
        <w:rPr>
          <w:sz w:val="24"/>
          <w:szCs w:val="24"/>
        </w:rPr>
      </w:pPr>
      <w:r w:rsidRPr="00881BF7">
        <w:rPr>
          <w:sz w:val="24"/>
          <w:szCs w:val="24"/>
        </w:rPr>
        <w:t xml:space="preserve">               </w:t>
      </w:r>
      <w:r w:rsidRPr="00881BF7">
        <w:rPr>
          <w:sz w:val="24"/>
          <w:szCs w:val="24"/>
        </w:rPr>
        <w:tab/>
      </w:r>
      <w:r w:rsidRPr="00881BF7">
        <w:rPr>
          <w:sz w:val="24"/>
          <w:szCs w:val="24"/>
        </w:rPr>
        <w:tab/>
      </w:r>
      <w:r w:rsidRPr="00881BF7">
        <w:rPr>
          <w:sz w:val="24"/>
          <w:szCs w:val="24"/>
        </w:rPr>
        <w:tab/>
      </w:r>
      <w:r w:rsidRPr="00881BF7">
        <w:rPr>
          <w:sz w:val="24"/>
          <w:szCs w:val="24"/>
        </w:rPr>
        <w:tab/>
      </w:r>
      <w:r w:rsidRPr="00881BF7">
        <w:rPr>
          <w:sz w:val="24"/>
          <w:szCs w:val="24"/>
        </w:rPr>
        <w:tab/>
      </w:r>
      <w:r w:rsidRPr="00881BF7">
        <w:rPr>
          <w:sz w:val="24"/>
          <w:szCs w:val="24"/>
        </w:rPr>
        <w:tab/>
      </w:r>
      <w:r w:rsidRPr="00881BF7">
        <w:rPr>
          <w:sz w:val="24"/>
          <w:szCs w:val="24"/>
        </w:rPr>
        <w:tab/>
      </w:r>
      <w:r w:rsidR="00F66C83">
        <w:rPr>
          <w:sz w:val="24"/>
          <w:szCs w:val="24"/>
        </w:rPr>
        <w:t xml:space="preserve">    </w:t>
      </w:r>
      <w:r w:rsidR="00E0353E">
        <w:rPr>
          <w:sz w:val="24"/>
          <w:szCs w:val="24"/>
        </w:rPr>
        <w:tab/>
        <w:t xml:space="preserve">      </w:t>
      </w:r>
      <w:r w:rsidR="00F66C83">
        <w:rPr>
          <w:sz w:val="24"/>
          <w:szCs w:val="24"/>
        </w:rPr>
        <w:t>Ema Brdovčak</w:t>
      </w:r>
    </w:p>
    <w:p w:rsidRDefault="00E0353E" w:rsidP="003D1C90" w:rsidR="00E0353E">
      <w:pPr>
        <w:jc w:val="both"/>
        <w:rPr>
          <w:sz w:val="24"/>
          <w:szCs w:val="24"/>
        </w:rPr>
      </w:pPr>
    </w:p>
    <w:p w:rsidRDefault="00E0353E" w:rsidP="003D1C90" w:rsidR="00E0353E">
      <w:pPr>
        <w:jc w:val="both"/>
        <w:rPr>
          <w:sz w:val="24"/>
          <w:szCs w:val="24"/>
        </w:rPr>
      </w:pPr>
    </w:p>
    <w:p w:rsidRDefault="00E0353E" w:rsidP="003D1C90" w:rsidR="00E0353E">
      <w:pPr>
        <w:jc w:val="both"/>
        <w:rPr>
          <w:sz w:val="24"/>
          <w:szCs w:val="24"/>
        </w:rPr>
      </w:pPr>
    </w:p>
    <w:p w:rsidRDefault="00E0353E" w:rsidP="003D1C90" w:rsidR="00E0353E">
      <w:pPr>
        <w:jc w:val="both"/>
        <w:rPr>
          <w:sz w:val="24"/>
          <w:szCs w:val="24"/>
        </w:rPr>
      </w:pPr>
    </w:p>
    <w:p w:rsidRDefault="00E0353E" w:rsidP="003D1C90" w:rsidR="00E0353E">
      <w:pPr>
        <w:jc w:val="both"/>
        <w:rPr>
          <w:sz w:val="24"/>
          <w:szCs w:val="24"/>
        </w:rPr>
      </w:pPr>
    </w:p>
    <w:p w:rsidRDefault="00E0353E" w:rsidP="003D1C90" w:rsidR="00E0353E">
      <w:pPr>
        <w:jc w:val="both"/>
        <w:rPr>
          <w:sz w:val="24"/>
          <w:szCs w:val="24"/>
        </w:rPr>
      </w:pPr>
    </w:p>
    <w:p w:rsidRDefault="003D1C90" w:rsidP="003D1C90" w:rsidR="003D1C90">
      <w:pPr>
        <w:jc w:val="both"/>
        <w:rPr>
          <w:sz w:val="24"/>
          <w:szCs w:val="24"/>
        </w:rPr>
      </w:pPr>
      <w:r w:rsidRPr="00881BF7">
        <w:rPr>
          <w:sz w:val="24"/>
          <w:szCs w:val="24"/>
        </w:rPr>
        <w:t>UPUTA O PRAVNOM LIJEKU:</w:t>
      </w:r>
    </w:p>
    <w:p w:rsidRDefault="00E30923" w:rsidP="00E0353E" w:rsidR="00E30923">
      <w:pPr>
        <w:ind w:firstLine="720"/>
        <w:jc w:val="both"/>
        <w:rPr>
          <w:sz w:val="24"/>
          <w:szCs w:val="24"/>
        </w:rPr>
      </w:pPr>
      <w:r w:rsidRPr="00E30923">
        <w:rPr>
          <w:sz w:val="24"/>
          <w:szCs w:val="24"/>
        </w:rPr>
        <w:t>Protiv rješenja nezadovoljna stranka može uložiti žalbu. Žalba se podnosi ovom sudu u 3 primjerka u roku od 8 dana od dana primitka rješenja, a o žalbi rješava Visoki trgovački sud Republike Hrvatske u Zagrebu.</w:t>
      </w:r>
    </w:p>
    <w:p w:rsidRDefault="00E30923" w:rsidP="003D1C90" w:rsidR="00E30923" w:rsidRPr="00881BF7">
      <w:pPr>
        <w:jc w:val="both"/>
        <w:rPr>
          <w:sz w:val="24"/>
          <w:szCs w:val="24"/>
        </w:rPr>
      </w:pPr>
    </w:p>
    <w:p w:rsidRDefault="00E0353E" w:rsidP="003D1C90" w:rsidR="00E0353E">
      <w:pPr>
        <w:jc w:val="both"/>
        <w:rPr>
          <w:sz w:val="24"/>
          <w:szCs w:val="24"/>
        </w:rPr>
      </w:pPr>
    </w:p>
    <w:p w:rsidRDefault="00E0353E" w:rsidP="003D1C90" w:rsidR="00E0353E">
      <w:pPr>
        <w:jc w:val="both"/>
        <w:rPr>
          <w:sz w:val="24"/>
          <w:szCs w:val="24"/>
        </w:rPr>
      </w:pPr>
    </w:p>
    <w:p w:rsidRDefault="00E0353E" w:rsidP="003D1C90" w:rsidR="00E0353E">
      <w:pPr>
        <w:jc w:val="both"/>
        <w:rPr>
          <w:sz w:val="24"/>
          <w:szCs w:val="24"/>
        </w:rPr>
      </w:pPr>
    </w:p>
    <w:p w:rsidRDefault="003D1C90" w:rsidP="003D1C90" w:rsidR="003D1C90" w:rsidRPr="00881BF7">
      <w:pPr>
        <w:jc w:val="both"/>
        <w:rPr>
          <w:sz w:val="24"/>
          <w:szCs w:val="24"/>
        </w:rPr>
      </w:pPr>
      <w:r w:rsidRPr="00881BF7">
        <w:rPr>
          <w:sz w:val="24"/>
          <w:szCs w:val="24"/>
        </w:rPr>
        <w:t>DNA:</w:t>
      </w:r>
    </w:p>
    <w:p w:rsidRDefault="003D1C90" w:rsidP="003D1C90" w:rsidR="003D1C90" w:rsidRPr="00881BF7">
      <w:pPr>
        <w:numPr>
          <w:ilvl w:val="0"/>
          <w:numId w:val="1"/>
        </w:numPr>
        <w:tabs>
          <w:tab w:pos="720" w:val="left"/>
        </w:tabs>
        <w:overflowPunct w:val="false"/>
        <w:autoSpaceDE w:val="false"/>
        <w:autoSpaceDN w:val="false"/>
        <w:adjustRightInd w:val="false"/>
        <w:jc w:val="both"/>
        <w:textAlignment w:val="baseline"/>
        <w:rPr>
          <w:sz w:val="24"/>
          <w:szCs w:val="24"/>
        </w:rPr>
      </w:pPr>
      <w:r w:rsidRPr="00881BF7">
        <w:rPr>
          <w:sz w:val="24"/>
          <w:szCs w:val="24"/>
        </w:rPr>
        <w:t>stečajn</w:t>
      </w:r>
      <w:r w:rsidR="00F66C83">
        <w:rPr>
          <w:sz w:val="24"/>
          <w:szCs w:val="24"/>
        </w:rPr>
        <w:t>om</w:t>
      </w:r>
      <w:r w:rsidRPr="00881BF7">
        <w:rPr>
          <w:sz w:val="24"/>
          <w:szCs w:val="24"/>
        </w:rPr>
        <w:t xml:space="preserve"> upravitelj</w:t>
      </w:r>
      <w:r w:rsidR="00F66C83">
        <w:rPr>
          <w:sz w:val="24"/>
          <w:szCs w:val="24"/>
        </w:rPr>
        <w:t>u</w:t>
      </w:r>
      <w:r w:rsidRPr="00881BF7">
        <w:rPr>
          <w:sz w:val="24"/>
          <w:szCs w:val="24"/>
        </w:rPr>
        <w:t xml:space="preserve">  </w:t>
      </w:r>
    </w:p>
    <w:p w:rsidRDefault="00E30923" w:rsidP="003D1C90" w:rsidR="003D1C90">
      <w:pPr>
        <w:numPr>
          <w:ilvl w:val="0"/>
          <w:numId w:val="1"/>
        </w:numPr>
        <w:tabs>
          <w:tab w:pos="720" w:val="left"/>
        </w:tabs>
        <w:overflowPunct w:val="false"/>
        <w:autoSpaceDE w:val="false"/>
        <w:autoSpaceDN w:val="false"/>
        <w:adjustRightInd w:val="false"/>
        <w:jc w:val="both"/>
        <w:textAlignment w:val="baseline"/>
        <w:rPr>
          <w:sz w:val="24"/>
          <w:szCs w:val="24"/>
        </w:rPr>
      </w:pPr>
      <w:r>
        <w:rPr>
          <w:sz w:val="24"/>
          <w:szCs w:val="24"/>
        </w:rPr>
        <w:t>e-oglasna ploča</w:t>
      </w:r>
      <w:r w:rsidR="00C20804">
        <w:rPr>
          <w:sz w:val="24"/>
          <w:szCs w:val="24"/>
        </w:rPr>
        <w:t xml:space="preserve"> 8</w:t>
      </w:r>
      <w:r w:rsidR="003D1C90" w:rsidRPr="00881BF7">
        <w:rPr>
          <w:sz w:val="24"/>
          <w:szCs w:val="24"/>
        </w:rPr>
        <w:t xml:space="preserve"> dana</w:t>
      </w:r>
    </w:p>
    <w:p w:rsidRDefault="00B50DE7" w:rsidP="0041686C" w:rsidR="003D1C90">
      <w:pPr>
        <w:numPr>
          <w:ilvl w:val="0"/>
          <w:numId w:val="1"/>
        </w:numPr>
        <w:tabs>
          <w:tab w:pos="720" w:val="left"/>
        </w:tabs>
        <w:overflowPunct w:val="false"/>
        <w:autoSpaceDE w:val="false"/>
        <w:autoSpaceDN w:val="false"/>
        <w:adjustRightInd w:val="false"/>
        <w:jc w:val="both"/>
        <w:textAlignment w:val="baseline"/>
      </w:pPr>
      <w:r w:rsidRPr="0041686C">
        <w:rPr>
          <w:sz w:val="24"/>
          <w:szCs w:val="24"/>
        </w:rPr>
        <w:t xml:space="preserve"> </w:t>
      </w:r>
      <w:r w:rsidR="00E30923" w:rsidRPr="0041686C">
        <w:rPr>
          <w:sz w:val="24"/>
          <w:szCs w:val="24"/>
        </w:rPr>
        <w:t xml:space="preserve">vjerovniku </w:t>
      </w:r>
      <w:r w:rsidR="0041686C">
        <w:rPr>
          <w:sz w:val="24"/>
          <w:szCs w:val="24"/>
        </w:rPr>
        <w:t xml:space="preserve">B2 Kapital d.o.o. i </w:t>
      </w:r>
      <w:r w:rsidR="00D45565">
        <w:rPr>
          <w:sz w:val="24"/>
          <w:szCs w:val="24"/>
        </w:rPr>
        <w:t>Panoramska gradnja d.o.o. Zagreb, Kaptol 12</w:t>
      </w:r>
    </w:p>
    <w:sectPr w:rsidSect="00E0353E" w:rsidR="003D1C90">
      <w:headerReference w:type="even" r:id="rId9"/>
      <w:headerReference w:type="default" r:id="rId10"/>
      <w:footerReference w:type="default" r:id="rId11"/>
      <w:headerReference w:type="first" r:id="rId12"/>
      <w:footerReference w:type="first" r:id="rId13"/>
      <w:pgSz w:h="15840" w:w="12240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283A" w:rsidR="0023283A">
      <w:r>
        <w:separator/>
      </w:r>
    </w:p>
  </w:endnote>
  <w:endnote w:id="0" w:type="continuationSeparator">
    <w:p w:rsidRDefault="0023283A" w:rsidR="002328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34718362"/>
      <w:docPartObj>
        <w:docPartGallery w:val="Page Numbers (Bottom of Page)"/>
        <w:docPartUnique/>
      </w:docPartObj>
    </w:sdtPr>
    <w:sdtEndPr/>
    <w:sdtContent>
      <w:p w:rsidRDefault="00761264" w:rsidR="00761264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D45B5">
          <w:rPr>
            <w:noProof/>
          </w:rPr>
          <w:t>2</w:t>
        </w:r>
        <w:r>
          <w:fldChar w:fldCharType="end"/>
        </w:r>
      </w:p>
    </w:sdtContent>
  </w:sdt>
  <w:p w:rsidRDefault="00761264" w:rsidR="00761264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60381" w:rsidR="00060381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AD45B5">
      <w:rPr>
        <w:noProof/>
      </w:rPr>
      <w:t>1</w:t>
    </w:r>
    <w:r>
      <w:fldChar w:fldCharType="end"/>
    </w:r>
  </w:p>
  <w:p w:rsidRDefault="00060381" w:rsidR="0006038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283A" w:rsidR="0023283A">
      <w:r>
        <w:separator/>
      </w:r>
    </w:p>
  </w:footnote>
  <w:footnote w:id="0" w:type="continuationSeparator">
    <w:p w:rsidRDefault="0023283A" w:rsidR="0023283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E7596" w:rsidP="003B59C7" w:rsidR="009E759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E7596" w:rsidR="009E759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0353E" w:rsidP="00E0353E" w:rsidR="00E0353E" w:rsidRPr="00E0353E">
    <w:pPr>
      <w:pStyle w:val="Zaglavlje"/>
      <w:rPr>
        <w:sz w:val="24"/>
        <w:szCs w:val="24"/>
      </w:rPr>
    </w:pPr>
    <w:r w:rsidRPr="00E0353E">
      <w:rPr>
        <w:sz w:val="24"/>
        <w:szCs w:val="24"/>
      </w:rPr>
      <w:tab/>
    </w:r>
    <w:r w:rsidRPr="00E0353E">
      <w:rPr>
        <w:sz w:val="24"/>
        <w:szCs w:val="24"/>
      </w:rPr>
      <w:tab/>
      <w:t>8 St-323/14-69</w:t>
    </w:r>
  </w:p>
  <w:p w:rsidRDefault="00C20804" w:rsidR="00C20804">
    <w:pPr>
      <w:pStyle w:val="Zaglavlje"/>
    </w:pPr>
  </w:p>
  <w:p w:rsidRDefault="009E7596" w:rsidR="009E7596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0353E" w:rsidP="00A45EAD" w:rsidR="00E0353E" w:rsidRPr="00E0353E">
    <w:pPr>
      <w:ind w:firstLine="708"/>
    </w:pPr>
    <w:r w:rsidRPr="00E0353E">
      <w:rPr>
        <w:noProof/>
      </w:rPr>
      <w:drawing>
        <wp:inline distR="0" distL="0" distB="0" distT="0">
          <wp:extent cy="647700" cx="523875"/>
          <wp:effectExtent b="0" r="9525" t="0" l="0"/>
          <wp:docPr name="Picture 2" id="2"/>
          <wp:cNvGraphicFramePr/>
          <a:graphic>
            <a:graphicData uri="http://schemas.openxmlformats.org/drawingml/2006/picture">
              <pic:pic>
                <pic:nvPicPr>
                  <pic:cNvPr name="Picture 2" id="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646847" cx="523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E0353E" w:rsidP="00210E4E" w:rsidR="00E0353E" w:rsidRPr="00E0353E">
    <w:r w:rsidRPr="00E0353E">
      <w:rPr>
        <w:rFonts w:eastAsia="MS Mincho"/>
      </w:rPr>
      <w:t>REPUBLIKA HRVATSKA</w:t>
    </w:r>
  </w:p>
  <w:p w:rsidRDefault="00E0353E" w:rsidP="00210E4E" w:rsidR="00E0353E" w:rsidRPr="00E0353E">
    <w:r w:rsidRPr="00E0353E">
      <w:rPr>
        <w:rFonts w:eastAsia="MS Mincho"/>
      </w:rPr>
      <w:t>TRGOVAČKI SUD U RIJECI</w:t>
    </w:r>
  </w:p>
  <w:p w:rsidRDefault="00E0353E" w:rsidP="00A45EAD" w:rsidR="00E0353E" w:rsidRPr="00E0353E">
    <w:pPr>
      <w:rPr>
        <w:rFonts w:eastAsia="MS Mincho"/>
      </w:rPr>
    </w:pPr>
    <w:r w:rsidRPr="00E0353E">
      <w:rPr>
        <w:rFonts w:eastAsia="MS Mincho"/>
      </w:rPr>
      <w:t xml:space="preserve">      Rijeka, Zadarska 1 i 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AA2C7A"/>
    <w:multiLevelType w:val="hybridMultilevel"/>
    <w:tmpl w:val="143C9F82"/>
    <w:lvl w:tplc="5134C3C0" w:ilvl="0">
      <w:start w:val="8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BF651B2"/>
    <w:multiLevelType w:val="hybridMultilevel"/>
    <w:tmpl w:val="A4A86B3C"/>
    <w:lvl w:tplc="FD8A1DD4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36146359"/>
    <w:multiLevelType w:val="hybridMultilevel"/>
    <w:tmpl w:val="92CC2D0C"/>
    <w:lvl w:tplc="B7D4E91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3BE44F3C"/>
    <w:multiLevelType w:val="hybridMultilevel"/>
    <w:tmpl w:val="A928F5E0"/>
    <w:lvl w:tplc="B1B61B88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F6F49F8"/>
    <w:multiLevelType w:val="singleLevel"/>
    <w:tmpl w:val="D642438E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6D082470"/>
    <w:multiLevelType w:val="hybridMultilevel"/>
    <w:tmpl w:val="70CA7CAC"/>
    <w:lvl w:tplc="F3F6A514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6">
    <w:nsid w:val="6E864EFA"/>
    <w:multiLevelType w:val="hybridMultilevel"/>
    <w:tmpl w:val="DCDEB2FE"/>
    <w:lvl w:tplc="848C533E" w:ilvl="0">
      <w:start w:val="10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7">
    <w:nsid w:val="6FB01216"/>
    <w:multiLevelType w:val="hybridMultilevel"/>
    <w:tmpl w:val="B32AE85E"/>
    <w:lvl w:tplc="807ED346" w:ilvl="0">
      <w:start w:val="16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8">
    <w:nsid w:val="7E8D3AEA"/>
    <w:multiLevelType w:val="hybridMultilevel"/>
    <w:tmpl w:val="CE10BAC2"/>
    <w:lvl w:tplc="876E1708" w:ilvl="0">
      <w:start w:val="6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4"/>
  </w:num>
  <w:num w:numId="2">
    <w:abstractNumId w:val="2"/>
  </w:num>
  <w:num w:numId="3">
    <w:abstractNumId w:val="5"/>
  </w:num>
  <w:num w:numId="4">
    <w:abstractNumId w:val="1"/>
  </w:num>
  <w:num w:numId="5">
    <w:abstractNumId w:val="3"/>
  </w:num>
  <w:num w:numId="6">
    <w:abstractNumId w:val="8"/>
  </w:num>
  <w:num w:numId="7">
    <w:abstractNumId w:val="0"/>
  </w:num>
  <w:num w:numId="8">
    <w:abstractNumId w:val="6"/>
  </w:num>
  <w:num w:numId="9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A28F2"/>
    <w:rsid w:val="000040FE"/>
    <w:rsid w:val="00060381"/>
    <w:rsid w:val="000A16EE"/>
    <w:rsid w:val="000A28F2"/>
    <w:rsid w:val="000B1EB5"/>
    <w:rsid w:val="000D212E"/>
    <w:rsid w:val="0012780C"/>
    <w:rsid w:val="00154820"/>
    <w:rsid w:val="001758C5"/>
    <w:rsid w:val="001838DA"/>
    <w:rsid w:val="0023283A"/>
    <w:rsid w:val="002C4D03"/>
    <w:rsid w:val="00347BB4"/>
    <w:rsid w:val="00370EF6"/>
    <w:rsid w:val="003B59C7"/>
    <w:rsid w:val="003D1C90"/>
    <w:rsid w:val="0041686C"/>
    <w:rsid w:val="00441024"/>
    <w:rsid w:val="00467C52"/>
    <w:rsid w:val="00494C79"/>
    <w:rsid w:val="004B7F3F"/>
    <w:rsid w:val="004C6374"/>
    <w:rsid w:val="004E5469"/>
    <w:rsid w:val="004F022B"/>
    <w:rsid w:val="005071FA"/>
    <w:rsid w:val="00587A16"/>
    <w:rsid w:val="00622E99"/>
    <w:rsid w:val="00623EB6"/>
    <w:rsid w:val="00635E3B"/>
    <w:rsid w:val="006E4475"/>
    <w:rsid w:val="007141AF"/>
    <w:rsid w:val="00727C90"/>
    <w:rsid w:val="00757CAD"/>
    <w:rsid w:val="00760843"/>
    <w:rsid w:val="00761264"/>
    <w:rsid w:val="007A4330"/>
    <w:rsid w:val="007A6843"/>
    <w:rsid w:val="007B3F07"/>
    <w:rsid w:val="007D2C0C"/>
    <w:rsid w:val="00825556"/>
    <w:rsid w:val="00856D15"/>
    <w:rsid w:val="00891E97"/>
    <w:rsid w:val="008946BF"/>
    <w:rsid w:val="008B05F8"/>
    <w:rsid w:val="00903433"/>
    <w:rsid w:val="009359DF"/>
    <w:rsid w:val="00947881"/>
    <w:rsid w:val="0095233C"/>
    <w:rsid w:val="00984818"/>
    <w:rsid w:val="009D32EE"/>
    <w:rsid w:val="009E7596"/>
    <w:rsid w:val="009F06F1"/>
    <w:rsid w:val="00A148AC"/>
    <w:rsid w:val="00A36C2B"/>
    <w:rsid w:val="00AD45B5"/>
    <w:rsid w:val="00AF12E0"/>
    <w:rsid w:val="00B3396B"/>
    <w:rsid w:val="00B50DE7"/>
    <w:rsid w:val="00B639DE"/>
    <w:rsid w:val="00BB2F60"/>
    <w:rsid w:val="00C20804"/>
    <w:rsid w:val="00C8278C"/>
    <w:rsid w:val="00CB5238"/>
    <w:rsid w:val="00CD1311"/>
    <w:rsid w:val="00CE65E5"/>
    <w:rsid w:val="00D209F2"/>
    <w:rsid w:val="00D45565"/>
    <w:rsid w:val="00D570C3"/>
    <w:rsid w:val="00DA1B57"/>
    <w:rsid w:val="00DA21BA"/>
    <w:rsid w:val="00DB06B8"/>
    <w:rsid w:val="00E0353E"/>
    <w:rsid w:val="00E14407"/>
    <w:rsid w:val="00E27567"/>
    <w:rsid w:val="00E30923"/>
    <w:rsid w:val="00EE4DB9"/>
    <w:rsid w:val="00F00D34"/>
    <w:rsid w:val="00F55A75"/>
    <w:rsid w:val="00F66C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A28F2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9E759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E7596"/>
  </w:style>
  <w:style w:styleId="Podnoje" w:type="paragraph">
    <w:name w:val="footer"/>
    <w:basedOn w:val="Normal"/>
    <w:link w:val="PodnojeChar"/>
    <w:uiPriority w:val="99"/>
    <w:rsid w:val="0006038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60381"/>
  </w:style>
  <w:style w:styleId="Odlomakpopisa" w:type="paragraph">
    <w:name w:val="List Paragraph"/>
    <w:basedOn w:val="Normal"/>
    <w:uiPriority w:val="34"/>
    <w:qFormat/>
    <w:rsid w:val="00060381"/>
    <w:pPr>
      <w:ind w:left="720"/>
      <w:contextualSpacing/>
    </w:pPr>
    <w:rPr>
      <w:sz w:val="24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761264"/>
  </w:style>
  <w:style w:styleId="Tekstbalonia" w:type="paragraph">
    <w:name w:val="Balloon Text"/>
    <w:basedOn w:val="Normal"/>
    <w:link w:val="TekstbaloniaChar"/>
    <w:rsid w:val="002C4D0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2C4D03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D45B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D45B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D45B5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D45B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D45B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A28F2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9E759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E7596"/>
  </w:style>
  <w:style w:styleId="Podnoje" w:type="paragraph">
    <w:name w:val="footer"/>
    <w:basedOn w:val="Normal"/>
    <w:link w:val="PodnojeChar"/>
    <w:uiPriority w:val="99"/>
    <w:rsid w:val="0006038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60381"/>
  </w:style>
  <w:style w:styleId="Odlomakpopisa" w:type="paragraph">
    <w:name w:val="List Paragraph"/>
    <w:basedOn w:val="Normal"/>
    <w:uiPriority w:val="34"/>
    <w:qFormat/>
    <w:rsid w:val="00060381"/>
    <w:pPr>
      <w:ind w:left="720"/>
      <w:contextualSpacing/>
    </w:pPr>
    <w:rPr>
      <w:sz w:val="24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761264"/>
  </w:style>
  <w:style w:styleId="Tekstbalonia" w:type="paragraph">
    <w:name w:val="Balloon Text"/>
    <w:basedOn w:val="Normal"/>
    <w:link w:val="TekstbaloniaChar"/>
    <w:rsid w:val="002C4D0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2C4D03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D45B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D45B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D45B5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D45B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D45B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travnja 2017.</izvorni_sadrzaj>
    <derivirana_varijabla naziv="DomainObject.DatumDonosenjaOdluke_1">3.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323</izvorni_sadrzaj>
    <derivirana_varijabla naziv="DomainObject.Predmet.Broj_1">323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prosinca 2014.</izvorni_sadrzaj>
    <derivirana_varijabla naziv="DomainObject.Predmet.DatumOsnivanja_1">9. prosinca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St-323/2014</izvorni_sadrzaj>
    <derivirana_varijabla naziv="DomainObject.Predmet.OznakaBroj_1">St-323/2014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M.O. TURIZAM d.o.o.  Bribir</izvorni_sadrzaj>
    <derivirana_varijabla naziv="DomainObject.Predmet.ProtustrankaFormated_1">  M.O. TURIZAM d.o.o.  Bribir</derivirana_varijabla>
  </DomainObject.Predmet.ProtustrankaFormated>
  <DomainObject.Predmet.ProtustrankaFormatedOIB>
    <izvorni_sadrzaj>  M.O. TURIZAM d.o.o.  Bribir, OIB 42291660520</izvorni_sadrzaj>
    <derivirana_varijabla naziv="DomainObject.Predmet.ProtustrankaFormatedOIB_1">  M.O. TURIZAM d.o.o.  Bribir, OIB 42291660520</derivirana_varijabla>
  </DomainObject.Predmet.ProtustrankaFormatedOIB>
  <DomainObject.Predmet.ProtustrankaFormatedWithAdress>
    <izvorni_sadrzaj> M.O. TURIZAM d.o.o.  Bribir, Ugrini 31a, 51253 Bribir</izvorni_sadrzaj>
    <derivirana_varijabla naziv="DomainObject.Predmet.ProtustrankaFormatedWithAdress_1"> M.O. TURIZAM d.o.o.  Bribir, Ugrini 31a, 51253 Bribir</derivirana_varijabla>
  </DomainObject.Predmet.ProtustrankaFormatedWithAdress>
  <DomainObject.Predmet.ProtustrankaFormatedWithAdressOIB>
    <izvorni_sadrzaj> M.O. TURIZAM d.o.o.  Bribir, OIB 42291660520, Ugrini 31a, 51253 Bribir</izvorni_sadrzaj>
    <derivirana_varijabla naziv="DomainObject.Predmet.ProtustrankaFormatedWithAdressOIB_1"> M.O. TURIZAM d.o.o.  Bribir, OIB 42291660520, Ugrini 31a, 51253 Bribir</derivirana_varijabla>
  </DomainObject.Predmet.ProtustrankaFormatedWithAdressOIB>
  <DomainObject.Predmet.ProtustrankaWithAdress>
    <izvorni_sadrzaj>M.O. TURIZAM d.o.o.  Bribir Ugrini 31a, 51253 Bribir</izvorni_sadrzaj>
    <derivirana_varijabla naziv="DomainObject.Predmet.ProtustrankaWithAdress_1">M.O. TURIZAM d.o.o.  Bribir Ugrini 31a, 51253 Bribir</derivirana_varijabla>
  </DomainObject.Predmet.ProtustrankaWithAdress>
  <DomainObject.Predmet.ProtustrankaWithAdressOIB>
    <izvorni_sadrzaj>M.O. TURIZAM d.o.o.  Bribir, OIB 42291660520, Ugrini 31a, 51253 Bribir</izvorni_sadrzaj>
    <derivirana_varijabla naziv="DomainObject.Predmet.ProtustrankaWithAdressOIB_1">M.O. TURIZAM d.o.o.  Bribir, OIB 42291660520, Ugrini 31a, 51253 Bribir</derivirana_varijabla>
  </DomainObject.Predmet.ProtustrankaWithAdressOIB>
  <DomainObject.Predmet.ProtustrankaNazivFormated>
    <izvorni_sadrzaj>M.O. TURIZAM d.o.o.  Bribir</izvorni_sadrzaj>
    <derivirana_varijabla naziv="DomainObject.Predmet.ProtustrankaNazivFormated_1">M.O. TURIZAM d.o.o.  Bribir</derivirana_varijabla>
  </DomainObject.Predmet.ProtustrankaNazivFormated>
  <DomainObject.Predmet.ProtustrankaNazivFormatedOIB>
    <izvorni_sadrzaj>M.O. TURIZAM d.o.o.  Bribir, OIB 42291660520</izvorni_sadrzaj>
    <derivirana_varijabla naziv="DomainObject.Predmet.ProtustrankaNazivFormatedOIB_1">M.O. TURIZAM d.o.o.  Bribir, OIB 42291660520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Renata Valić</izvorni_sadrzaj>
    <derivirana_varijabla naziv="DomainObject.Predmet.Zapisnicar_1">Renata Valić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M.O. TURIZAM d.o.o.  Bribir</item>
    </izvorni_sadrzaj>
    <derivirana_varijabla naziv="DomainObject.Predmet.ProtuStrankaListFormated_1">
      <item>M.O. TURIZAM d.o.o.  Bribir</item>
    </derivirana_varijabla>
  </DomainObject.Predmet.ProtuStrankaListFormated>
  <DomainObject.Predmet.ProtuStrankaListFormatedOIB>
    <izvorni_sadrzaj>
      <item>M.O. TURIZAM d.o.o.  Bribir, OIB 42291660520</item>
    </izvorni_sadrzaj>
    <derivirana_varijabla naziv="DomainObject.Predmet.ProtuStrankaListFormatedOIB_1">
      <item>M.O. TURIZAM d.o.o.  Bribir, OIB 42291660520</item>
    </derivirana_varijabla>
  </DomainObject.Predmet.ProtuStrankaListFormatedOIB>
  <DomainObject.Predmet.ProtuStrankaListFormatedWithAdress>
    <izvorni_sadrzaj>
      <item>M.O. TURIZAM d.o.o.  Bribir, Ugrini 31a, 51253 Bribir</item>
    </izvorni_sadrzaj>
    <derivirana_varijabla naziv="DomainObject.Predmet.ProtuStrankaListFormatedWithAdress_1">
      <item>M.O. TURIZAM d.o.o.  Bribir, Ugrini 31a, 51253 Bribir</item>
    </derivirana_varijabla>
  </DomainObject.Predmet.ProtuStrankaListFormatedWithAdress>
  <DomainObject.Predmet.ProtuStrankaListFormatedWithAdressOIB>
    <izvorni_sadrzaj>
      <item>M.O. TURIZAM d.o.o.  Bribir, OIB 42291660520, Ugrini 31a, 51253 Bribir</item>
    </izvorni_sadrzaj>
    <derivirana_varijabla naziv="DomainObject.Predmet.ProtuStrankaListFormatedWithAdressOIB_1">
      <item>M.O. TURIZAM d.o.o.  Bribir, OIB 42291660520, Ugrini 31a, 51253 Bribir</item>
    </derivirana_varijabla>
  </DomainObject.Predmet.ProtuStrankaListFormatedWithAdressOIB>
  <DomainObject.Predmet.ProtuStrankaListNazivFormated>
    <izvorni_sadrzaj>
      <item>M.O. TURIZAM d.o.o.  Bribir</item>
    </izvorni_sadrzaj>
    <derivirana_varijabla naziv="DomainObject.Predmet.ProtuStrankaListNazivFormated_1">
      <item>M.O. TURIZAM d.o.o.  Bribir</item>
    </derivirana_varijabla>
  </DomainObject.Predmet.ProtuStrankaListNazivFormated>
  <DomainObject.Predmet.ProtuStrankaListNazivFormatedOIB>
    <izvorni_sadrzaj>
      <item>M.O. TURIZAM d.o.o.  Bribir, OIB 42291660520</item>
    </izvorni_sadrzaj>
    <derivirana_varijabla naziv="DomainObject.Predmet.ProtuStrankaListNazivFormatedOIB_1">
      <item>M.O. TURIZAM d.o.o.  Bribir, OIB 42291660520</item>
    </derivirana_varijabla>
  </DomainObject.Predmet.ProtuStrankaListNazivFormatedOIB>
  <DomainObject.Predmet.OstaliListFormated>
    <izvorni_sadrzaj>
      <item>Mirsad Omerović</item>
      <item>Alen Ivković</item>
      <item>Lejla Lončarić</item>
      <item>Samir Omerović</item>
      <item>st.upr. Maroje Stjepović</item>
    </izvorni_sadrzaj>
    <derivirana_varijabla naziv="DomainObject.Predmet.OstaliListFormated_1">
      <item>Mirsad Omerović</item>
      <item>Alen Ivković</item>
      <item>Lejla Lončarić</item>
      <item>Samir Omerović</item>
      <item>st.upr. Maroje Stjepović</item>
    </derivirana_varijabla>
  </DomainObject.Predmet.OstaliListFormated>
  <DomainObject.Predmet.OstaliListFormatedOIB>
    <izvorni_sadrzaj>
      <item>Mirsad Omerović</item>
      <item>Alen Ivković</item>
      <item>Lejla Lončarić, OIB 31162413550</item>
      <item>Samir Omerović, OIB 07738986394</item>
      <item>st.upr. Maroje Stjepović, OIB 57640555089</item>
    </izvorni_sadrzaj>
    <derivirana_varijabla naziv="DomainObject.Predmet.OstaliListFormatedOIB_1">
      <item>Mirsad Omerović</item>
      <item>Alen Ivković</item>
      <item>Lejla Lončarić, OIB 31162413550</item>
      <item>Samir Omerović, OIB 07738986394</item>
      <item>st.upr. Maroje Stjepović, OIB 57640555089</item>
    </derivirana_varijabla>
  </DomainObject.Predmet.OstaliListFormatedOIB>
  <DomainObject.Predmet.OstaliListFormatedWithAdress>
    <izvorni_sadrzaj>
      <item>Mirsad Omerović, Zvonimirova 18, 51000 Rijeka</item>
      <item>Alen Ivković, Užarska 28, 51000 Rijeka</item>
      <item>Lejla Lončarić, Ugrini 31A, 51250 Bribir</item>
      <item>Samir Omerović, Vere Bratonje 23, 51000 Rijeka</item>
      <item>st.upr. Maroje Stjepović, Hermana Bužana 6b, 10000 Zagreb</item>
    </izvorni_sadrzaj>
    <derivirana_varijabla naziv="DomainObject.Predmet.OstaliListFormatedWithAdress_1">
      <item>Mirsad Omerović, Zvonimirova 18, 51000 Rijeka</item>
      <item>Alen Ivković, Užarska 28, 51000 Rijeka</item>
      <item>Lejla Lončarić, Ugrini 31A, 51250 Bribir</item>
      <item>Samir Omerović, Vere Bratonje 23, 51000 Rijeka</item>
      <item>st.upr. Maroje Stjepović, Hermana Bužana 6b, 10000 Zagreb</item>
    </derivirana_varijabla>
  </DomainObject.Predmet.OstaliListFormatedWithAdress>
  <DomainObject.Predmet.OstaliListFormatedWithAdressOIB>
    <izvorni_sadrzaj>
      <item>Mirsad Omerović, Zvonimirova 18, 51000 Rijeka</item>
      <item>Alen Ivković, Užarska 28, 51000 Rijeka</item>
      <item>Lejla Lončarić, OIB 31162413550, Ugrini 31A, 51250 Bribir</item>
      <item>Samir Omerović, OIB 07738986394, Vere Bratonje 23, 51000 Rijeka</item>
      <item>st.upr. Maroje Stjepović, OIB 57640555089, Hermana Bužana 6b, 10000 Zagreb</item>
    </izvorni_sadrzaj>
    <derivirana_varijabla naziv="DomainObject.Predmet.OstaliListFormatedWithAdressOIB_1">
      <item>Mirsad Omerović, Zvonimirova 18, 51000 Rijeka</item>
      <item>Alen Ivković, Užarska 28, 51000 Rijeka</item>
      <item>Lejla Lončarić, OIB 31162413550, Ugrini 31A, 51250 Bribir</item>
      <item>Samir Omerović, OIB 07738986394, Vere Bratonje 23, 51000 Rijeka</item>
      <item>st.upr. Maroje Stjepović, OIB 57640555089, Hermana Bužana 6b, 10000 Zagreb</item>
    </derivirana_varijabla>
  </DomainObject.Predmet.OstaliListFormatedWithAdressOIB>
  <DomainObject.Predmet.OstaliListNazivFormated>
    <izvorni_sadrzaj>
      <item>Mirsad Omerović</item>
      <item>Alen Ivković</item>
      <item>Lejla Lončarić</item>
      <item>Samir Omerović</item>
      <item>st.upr. Maroje Stjepović</item>
    </izvorni_sadrzaj>
    <derivirana_varijabla naziv="DomainObject.Predmet.OstaliListNazivFormated_1">
      <item>Mirsad Omerović</item>
      <item>Alen Ivković</item>
      <item>Lejla Lončarić</item>
      <item>Samir Omerović</item>
      <item>st.upr. Maroje Stjepović</item>
    </derivirana_varijabla>
  </DomainObject.Predmet.OstaliListNazivFormated>
  <DomainObject.Predmet.OstaliListNazivFormatedOIB>
    <izvorni_sadrzaj>
      <item>Mirsad Omerović</item>
      <item>Alen Ivković</item>
      <item>Lejla Lončarić, OIB 31162413550</item>
      <item>Samir Omerović, OIB 07738986394</item>
      <item>st.upr. Maroje Stjepović, OIB 57640555089</item>
    </izvorni_sadrzaj>
    <derivirana_varijabla naziv="DomainObject.Predmet.OstaliListNazivFormatedOIB_1">
      <item>Mirsad Omerović</item>
      <item>Alen Ivković</item>
      <item>Lejla Lončarić, OIB 31162413550</item>
      <item>Samir Omerović, OIB 07738986394</item>
      <item>st.upr. Maroje Stjepović, OIB 57640555089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travnja 2017.</izvorni_sadrzaj>
    <derivirana_varijabla naziv="DomainObject.Datum_1">3.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M.O. TURIZAM d.o.o.  Bribir</izvorni_sadrzaj>
    <derivirana_varijabla naziv="DomainObject.Predmet.ProtustrankaIDrugi_1">M.O. TURIZAM d.o.o.  Bribir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M.O. TURIZAM d.o.o.  Bribir, OIB 42291660520, Ugrini 31a, 51253 Bribir</izvorni_sadrzaj>
    <derivirana_varijabla naziv="DomainObject.Predmet.ProtustrankaIDrugiAdressOIB_1">M.O. TURIZAM d.o.o.  Bribir, OIB 42291660520, Ugrini 31a, 51253 Bribir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M.O. TURIZAM d.o.o.  Bribir</item>
      <item>Mirsad Omerović</item>
      <item>Alen Ivković</item>
      <item>Lejla Lončarić</item>
      <item>Samir Omerović</item>
      <item>st.upr. Maroje Stjepović</item>
    </izvorni_sadrzaj>
    <derivirana_varijabla naziv="DomainObject.Predmet.SudioniciListNaziv_1">
      <item>FINA  Rijeka</item>
      <item>M.O. TURIZAM d.o.o.  Bribir</item>
      <item>Mirsad Omerović</item>
      <item>Alen Ivković</item>
      <item>Lejla Lončarić</item>
      <item>Samir Omerović</item>
      <item>st.upr. Maroje Stjepović</item>
    </derivirana_varijabla>
  </DomainObject.Predmet.SudioniciListNaziv>
  <DomainObject.Predmet.SudioniciListAdressOIB>
    <izvorni_sadrzaj>
      <item>FINA  Rijeka, OIB 85821130368, Frana Kurelca 8,51000 Rijeka</item>
      <item>M.O. TURIZAM d.o.o.  Bribir, OIB 42291660520, Ugrini 31a,51253 Bribir</item>
      <item>Mirsad Omerović, Zvonimirova 18,51000 Rijeka</item>
      <item>Alen Ivković, Užarska 28,51000 Rijeka</item>
      <item>Lejla Lončarić, OIB 31162413550, Ugrini 31A,51250 Bribir</item>
      <item>Samir Omerović, OIB 07738986394, Vere Bratonje 23,51000 Rijeka</item>
      <item>st.upr. Maroje Stjepović, OIB 57640555089, Hermana Bužana 6b,10000 Zagreb</item>
    </izvorni_sadrzaj>
    <derivirana_varijabla naziv="DomainObject.Predmet.SudioniciListAdressOIB_1">
      <item>FINA  Rijeka, OIB 85821130368, Frana Kurelca 8,51000 Rijeka</item>
      <item>M.O. TURIZAM d.o.o.  Bribir, OIB 42291660520, Ugrini 31a,51253 Bribir</item>
      <item>Mirsad Omerović, Zvonimirova 18,51000 Rijeka</item>
      <item>Alen Ivković, Užarska 28,51000 Rijeka</item>
      <item>Lejla Lončarić, OIB 31162413550, Ugrini 31A,51250 Bribir</item>
      <item>Samir Omerović, OIB 07738986394, Vere Bratonje 23,51000 Rijeka</item>
      <item>st.upr. Maroje Stjepović, OIB 57640555089, Hermana Bužana 6b,10000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42291660520</item>
      <item>, OIB null</item>
      <item>, OIB null</item>
      <item>, OIB 31162413550</item>
      <item>, OIB 07738986394</item>
      <item>, OIB 57640555089</item>
    </izvorni_sadrzaj>
    <derivirana_varijabla naziv="DomainObject.Predmet.SudioniciListNazivOIB_1">
      <item>, OIB 85821130368</item>
      <item>, OIB 42291660520</item>
      <item>, OIB null</item>
      <item>, OIB null</item>
      <item>, OIB 31162413550</item>
      <item>, OIB 07738986394</item>
      <item>, OIB 57640555089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Gordana Padjen-Štefanić, OIB 18837874897, Ciottina 20 Rijeka</item>
    </izvorni_sadrzaj>
    <derivirana_varijabla naziv="DomainObject.Predmet.StecajniUpraviteljiListAddressOIB_1">
      <item>Gordana Padjen-Štefanić, OIB 18837874897, Ciottina 20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415</properties:Words>
  <properties:Characters>2185</properties:Characters>
  <properties:Lines>68</properties:Lines>
  <properties:Paragraphs>19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2017-04-03T07:15:00Z</dcterms:created>
  <dc:creator>nmarkovic</dc:creator>
  <cp:lastModifiedBy>Renata Valić</cp:lastModifiedBy>
  <cp:lastPrinted>2015-01-23T11:46:00Z</cp:lastPrinted>
  <dcterms:modified xmlns:xsi="http://www.w3.org/2001/XMLSchema-instance" xsi:type="dcterms:W3CDTF">2017-04-03T08:41:00Z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