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0225" w14:paraId="7ff0225" w:rsidRDefault="00AF5D5B" w:rsidP="00910611" w:rsidR="00AF5D5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5D5B" w:rsidP="00910611" w:rsidR="00AF5D5B">
      <w:r>
        <w:rPr>
          <w:rFonts w:eastAsia="MS Mincho"/>
        </w:rPr>
        <w:t xml:space="preserve">   REPUBLIKA HRVATSKA</w:t>
      </w:r>
    </w:p>
    <w:p w:rsidRDefault="00AF5D5B" w:rsidP="00910611" w:rsidR="00AF5D5B">
      <w:r>
        <w:rPr>
          <w:rFonts w:eastAsia="MS Mincho"/>
        </w:rPr>
        <w:t>TRGOVAČKI SUD U RIJECI</w:t>
      </w:r>
    </w:p>
    <w:p w:rsidRDefault="00AF5D5B" w:rsidR="00AF5D5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B94B50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P</w:t>
      </w:r>
      <w:r w:rsidR="008424E2">
        <w:rPr>
          <w:noProof/>
        </w:rPr>
        <w:t>oslovni</w:t>
      </w:r>
      <w:r w:rsidR="0008168B" w:rsidRPr="0011553C">
        <w:rPr>
          <w:noProof/>
        </w:rPr>
        <w:t xml:space="preserve"> br</w:t>
      </w:r>
      <w:r w:rsidR="008424E2">
        <w:rPr>
          <w:noProof/>
        </w:rPr>
        <w:t>oj</w:t>
      </w:r>
      <w:r w:rsidR="0008168B" w:rsidRPr="0011553C">
        <w:rPr>
          <w:noProof/>
        </w:rPr>
        <w:t>: 15 St-</w:t>
      </w:r>
      <w:r w:rsidR="00E14FF2">
        <w:rPr>
          <w:noProof/>
        </w:rPr>
        <w:t>92/15-65</w:t>
      </w:r>
    </w:p>
    <w:p w:rsidRDefault="00AF5D5B" w:rsidP="00B94B50" w:rsidR="00AF5D5B">
      <w:pPr>
        <w:jc w:val="right"/>
        <w:rPr>
          <w:noProof/>
        </w:rPr>
      </w:pPr>
    </w:p>
    <w:p w:rsidRDefault="00543B99" w:rsidP="00543B99" w:rsidR="00543B99" w:rsidRPr="00682D59">
      <w:pPr>
        <w:ind w:right="512"/>
        <w:jc w:val="center"/>
      </w:pPr>
      <w:r w:rsidRPr="00682D59">
        <w:t xml:space="preserve">        R E P U B L I K A  H R V A T S K A</w:t>
      </w:r>
    </w:p>
    <w:p w:rsidRDefault="00543B99" w:rsidP="00543B99" w:rsidR="00543B99">
      <w:pPr>
        <w:ind w:right="512"/>
        <w:jc w:val="center"/>
      </w:pPr>
    </w:p>
    <w:p w:rsidRDefault="00543B99" w:rsidP="00543B99" w:rsidR="00543B99" w:rsidRPr="00682D59">
      <w:pPr>
        <w:ind w:right="512"/>
        <w:jc w:val="center"/>
      </w:pPr>
      <w:r w:rsidRPr="00682D59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682D59" w:rsidP="00543B99" w:rsidR="00543B99" w:rsidRPr="006C5385">
      <w:pPr>
        <w:ind w:firstLine="708"/>
        <w:jc w:val="both"/>
      </w:pPr>
      <w:r w:rsidRPr="00DB5FB4">
        <w:t>Trgovački sud u Rijeci,</w:t>
      </w:r>
      <w:r>
        <w:t xml:space="preserve"> OIB 88785964957,</w:t>
      </w:r>
      <w:r w:rsidRPr="00DB5FB4">
        <w:t xml:space="preserve"> po sucu </w:t>
      </w:r>
      <w:r w:rsidR="005279A7">
        <w:t xml:space="preserve">pojedincu </w:t>
      </w:r>
      <w:r w:rsidRPr="00DB5FB4">
        <w:t xml:space="preserve">Danieli Korlević, u </w:t>
      </w:r>
      <w:r>
        <w:t xml:space="preserve">stečajnom </w:t>
      </w:r>
      <w:r w:rsidRPr="00C23214">
        <w:t xml:space="preserve">postupku </w:t>
      </w:r>
      <w:r>
        <w:t xml:space="preserve">nad dužnikom </w:t>
      </w:r>
      <w:r w:rsidR="00E14FF2" w:rsidRPr="00E14FF2">
        <w:t>MATRONA d.o.o. Rijeka, Ribarska 4, OIB 39653698861</w:t>
      </w:r>
      <w:r w:rsidR="00543B99" w:rsidRPr="006C5385">
        <w:t xml:space="preserve">, </w:t>
      </w:r>
      <w:r w:rsidR="00B94B50">
        <w:t xml:space="preserve">odlučujući o zahtjevu stečajnog upravitelja za nagradu, </w:t>
      </w:r>
      <w:r w:rsidR="00543B99" w:rsidRPr="0011553C">
        <w:t xml:space="preserve">dana </w:t>
      </w:r>
      <w:r w:rsidR="00E14FF2">
        <w:t>10. siječnja 2019</w:t>
      </w:r>
      <w:r>
        <w:t>.</w:t>
      </w:r>
      <w:r w:rsidR="005279A7">
        <w:t xml:space="preserve"> godine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682D59">
      <w:pPr>
        <w:jc w:val="center"/>
      </w:pPr>
      <w:r w:rsidRPr="00682D59">
        <w:t>r i j e š i o  j e</w:t>
      </w:r>
    </w:p>
    <w:p w:rsidRDefault="00543B99" w:rsidP="00543B99" w:rsidR="00543B99" w:rsidRPr="006C5385"/>
    <w:p w:rsidRDefault="005279A7" w:rsidP="005279A7" w:rsidR="00543B99">
      <w:pPr>
        <w:pStyle w:val="Bezproreda"/>
        <w:jc w:val="both"/>
      </w:pPr>
      <w:r>
        <w:tab/>
      </w:r>
      <w:r w:rsidR="00543B99" w:rsidRPr="006C5385">
        <w:t xml:space="preserve">Stečajnom upravitelju </w:t>
      </w:r>
      <w:r w:rsidR="00E14FF2">
        <w:t>Josipu Čičak, Viškovo, Gornji Jugi 15č, OIB 31906931348</w:t>
      </w:r>
      <w:r>
        <w:t xml:space="preserve"> </w:t>
      </w:r>
      <w:r w:rsidR="00543B99" w:rsidRPr="006C5385">
        <w:t xml:space="preserve"> određuje se konačna nagrada za rad u stečajnom postupku</w:t>
      </w:r>
      <w:r w:rsidR="0008168B">
        <w:t xml:space="preserve"> </w:t>
      </w:r>
      <w:r w:rsidR="00543B99" w:rsidRPr="006C5385">
        <w:t>u iznosu</w:t>
      </w:r>
      <w:r>
        <w:t xml:space="preserve"> </w:t>
      </w:r>
      <w:r w:rsidR="00E14FF2">
        <w:t>157.966,44</w:t>
      </w:r>
      <w:r w:rsidR="00543B99">
        <w:t xml:space="preserve"> kn</w:t>
      </w:r>
      <w:r w:rsidR="00543B99" w:rsidRPr="006C5385">
        <w:t xml:space="preserve"> </w:t>
      </w:r>
      <w:r>
        <w:t>bruto</w:t>
      </w:r>
      <w:r w:rsidR="0012763A">
        <w:t>2</w:t>
      </w:r>
      <w:r w:rsidR="00543B99" w:rsidRPr="006C5385">
        <w:t>.</w:t>
      </w:r>
    </w:p>
    <w:p w:rsidRDefault="00543B99" w:rsidP="00543B99" w:rsidR="00543B99" w:rsidRPr="006C5385"/>
    <w:p w:rsidRDefault="00543B99" w:rsidP="00543B99" w:rsidR="00543B99" w:rsidRPr="00682D59">
      <w:pPr>
        <w:jc w:val="center"/>
      </w:pPr>
      <w:r w:rsidRPr="00682D59"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</w:t>
      </w:r>
      <w:r w:rsidR="00E14FF2">
        <w:t xml:space="preserve">u vezi sa čl.441. st.2.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</w:t>
      </w:r>
      <w:r w:rsidR="005279A7">
        <w:t xml:space="preserve"> i 104/17</w:t>
      </w:r>
      <w:r w:rsidR="0008168B">
        <w:t>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</w:t>
      </w:r>
      <w:r w:rsidR="005279A7">
        <w:t xml:space="preserve">sud je </w:t>
      </w:r>
      <w:r w:rsidRPr="006C5385">
        <w:t xml:space="preserve">utvrdio </w:t>
      </w:r>
      <w:r w:rsidR="0008168B">
        <w:t xml:space="preserve">da je </w:t>
      </w:r>
      <w:r w:rsidRPr="006C5385">
        <w:t>imovina stečajnog dužnika</w:t>
      </w:r>
      <w:r w:rsidR="005279A7">
        <w:t xml:space="preserve"> </w:t>
      </w:r>
      <w:r w:rsidR="00682D59">
        <w:t xml:space="preserve">unovčena u </w:t>
      </w:r>
      <w:r w:rsidR="00E14FF2">
        <w:t>visini 1.670.651,06</w:t>
      </w:r>
      <w:r w:rsidR="00682D59">
        <w:rPr>
          <w:bCs w:val="false"/>
        </w:rPr>
        <w:t xml:space="preserve"> </w:t>
      </w:r>
      <w:r>
        <w:t>kn</w:t>
      </w:r>
      <w:r w:rsidRPr="006C5385">
        <w:t>,</w:t>
      </w:r>
      <w:r w:rsidR="008424E2">
        <w:t xml:space="preserve"> </w:t>
      </w:r>
      <w:r w:rsidRPr="006C5385">
        <w:t>pa je na temelju čl.</w:t>
      </w:r>
      <w:r w:rsidR="005279A7">
        <w:t xml:space="preserve">7. </w:t>
      </w:r>
      <w:r w:rsidRPr="006C5385">
        <w:t>Uredbe o kriterijima i načinu obračuna i plaćanja nagrada stečajnim 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 xml:space="preserve">), stečajnom upravitelju odredio nagradu u iznosu </w:t>
      </w:r>
      <w:r w:rsidR="00E14FF2">
        <w:t xml:space="preserve">146.945,57 </w:t>
      </w:r>
      <w:r w:rsidRPr="006C5385">
        <w:t xml:space="preserve">kn </w:t>
      </w:r>
      <w:r>
        <w:t>bruto</w:t>
      </w:r>
      <w:r w:rsidR="00E14FF2">
        <w:t>1</w:t>
      </w:r>
      <w:r w:rsidRPr="006C5385">
        <w:t>,</w:t>
      </w:r>
      <w:r>
        <w:t xml:space="preserve">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43B99" w:rsidR="00543B99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24.000,00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20.000,00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2EA" w:rsidP="00B94B50" w:rsidR="00543B99" w:rsidRPr="00AB799D">
            <w:pPr>
              <w:jc w:val="center"/>
            </w:pPr>
            <w:r>
              <w:t>40.000,00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1.000.000,01 kn, do 5.000.000,00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FF2" w:rsidP="00441D9F" w:rsidR="00543B99" w:rsidRPr="00AB799D">
            <w:pPr>
              <w:jc w:val="center"/>
            </w:pPr>
            <w:r>
              <w:t xml:space="preserve"> 46.945,57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279A7" w:rsidR="00543B99" w:rsidRPr="00AB799D">
            <w:pPr>
              <w:jc w:val="center"/>
            </w:pPr>
            <w:r w:rsidRPr="00AB799D">
              <w:t>Ukupno</w:t>
            </w:r>
            <w:r w:rsidR="00FB62EA">
              <w:t xml:space="preserve">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FF2" w:rsidP="00441D9F" w:rsidR="00543B99" w:rsidRPr="00AB799D">
            <w:pPr>
              <w:jc w:val="center"/>
            </w:pPr>
            <w:r>
              <w:t>146.945,57</w:t>
            </w:r>
          </w:p>
        </w:tc>
      </w:tr>
    </w:tbl>
    <w:p w:rsidRDefault="00FB62EA" w:rsidP="00543B99" w:rsidR="00543B99">
      <w:pPr>
        <w:jc w:val="both"/>
      </w:pPr>
      <w:r>
        <w:tab/>
      </w:r>
      <w:r w:rsidR="00543B99" w:rsidRPr="006C5385">
        <w:t xml:space="preserve">Prilikom određivanja konačne nagrade za rad stečajnom upravitelju, </w:t>
      </w:r>
      <w:r w:rsidR="005279A7">
        <w:t>sud</w:t>
      </w:r>
      <w:r w:rsidR="00543B99" w:rsidRPr="006C5385">
        <w:t xml:space="preserve"> je ocijenio obujam i složenost poslova</w:t>
      </w:r>
      <w:r w:rsidR="00441D9F">
        <w:t xml:space="preserve"> koje je obavio</w:t>
      </w:r>
      <w:r w:rsidR="00543B99" w:rsidRPr="006C5385">
        <w:t xml:space="preserve">, pa je temeljem navedenog odlučeno kao </w:t>
      </w:r>
      <w:r w:rsidR="00543B99">
        <w:t>u točk</w:t>
      </w:r>
      <w:r w:rsidR="005279A7">
        <w:t>i</w:t>
      </w:r>
      <w:r w:rsidR="00543B99">
        <w:t xml:space="preserve"> I. </w:t>
      </w:r>
      <w:r w:rsidR="00543B99" w:rsidRPr="006C5385">
        <w:t>izre</w:t>
      </w:r>
      <w:r w:rsidR="00543B99">
        <w:t xml:space="preserve">ke </w:t>
      </w:r>
      <w:r w:rsidR="00543B99" w:rsidRPr="006C5385">
        <w:t>ovog rješenja.</w:t>
      </w:r>
    </w:p>
    <w:p w:rsidRDefault="0012763A" w:rsidP="0012763A" w:rsidR="0012763A" w:rsidRPr="0012763A">
      <w:pPr>
        <w:jc w:val="both"/>
      </w:pPr>
      <w:r w:rsidRPr="0012763A">
        <w:tab/>
        <w:t xml:space="preserve">Na bruto1 iznos nagrade sukladno odredbama Zakona o porezu na dohodak i Zakona o doprinosima, obračunava se 7,5% doprinosa za zdravstveno osiguranje u iznosu </w:t>
      </w:r>
      <w:r>
        <w:t>11.020,87</w:t>
      </w:r>
      <w:r w:rsidRPr="0012763A">
        <w:t xml:space="preserve"> kn. Stoga ukupan trošak nagrade stečajnog upravitelja </w:t>
      </w:r>
      <w:r>
        <w:t xml:space="preserve">bruto2 </w:t>
      </w:r>
      <w:r w:rsidRPr="0012763A">
        <w:t xml:space="preserve">iznosi </w:t>
      </w:r>
      <w:r>
        <w:t>157.966,44</w:t>
      </w:r>
      <w:r w:rsidRPr="0012763A">
        <w:t xml:space="preserve"> kn.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E14FF2">
        <w:t>10. siječnja 2019</w:t>
      </w:r>
      <w:r w:rsidR="00FB62EA">
        <w:t>.</w:t>
      </w:r>
      <w:r w:rsidR="005279A7">
        <w:t xml:space="preserve"> godine</w:t>
      </w:r>
    </w:p>
    <w:p w:rsidRDefault="005279A7" w:rsidP="005279A7" w:rsidR="00906C6B">
      <w:pPr>
        <w:jc w:val="right"/>
      </w:pPr>
      <w:r>
        <w:t>S</w:t>
      </w:r>
      <w:r w:rsidR="00543B99" w:rsidRPr="006C5385">
        <w:t>udac</w:t>
      </w:r>
    </w:p>
    <w:p w:rsidRDefault="00FB62EA" w:rsidP="005279A7" w:rsidR="005279A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43B99">
        <w:t xml:space="preserve">Daniela Korlević </w:t>
      </w:r>
    </w:p>
    <w:p w:rsidRDefault="00543B99" w:rsidP="00543B99" w:rsidR="00543B99" w:rsidRPr="00FB62EA">
      <w:r w:rsidRPr="00FB62EA">
        <w:lastRenderedPageBreak/>
        <w:t>UPUTA O PRAVNOM LIJEKU</w:t>
      </w:r>
    </w:p>
    <w:p w:rsidRDefault="00543B99" w:rsidP="005279A7" w:rsidR="000F18BB" w:rsidRPr="00AF5D5B">
      <w:pPr>
        <w:jc w:val="both"/>
        <w:rPr>
          <w:sz w:val="22"/>
        </w:rPr>
      </w:pPr>
      <w:r w:rsidRPr="00AF5D5B">
        <w:t xml:space="preserve">Protiv ovog rješenja pravo na žalbu imaju stečajni upravitelj, dužnik pojedinac i svaki stečajni vjerovnik. </w:t>
      </w:r>
      <w:r w:rsidR="00B94B50" w:rsidRPr="00AF5D5B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543B99" w:rsidR="000F18BB" w:rsidRPr="00AF5D5B">
      <w:head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5033131"/>
      <w:docPartObj>
        <w:docPartGallery w:val="Page Numbers (Bottom of Page)"/>
        <w:docPartUnique/>
      </w:docPartObj>
    </w:sdtPr>
    <w:sdtEndPr/>
    <w:sdtContent>
      <w:p w:rsidRDefault="008424E2" w:rsidR="008424E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D5B"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A1654"/>
    <w:rsid w:val="000F18BB"/>
    <w:rsid w:val="0011553C"/>
    <w:rsid w:val="0012763A"/>
    <w:rsid w:val="001C0EE0"/>
    <w:rsid w:val="00356A1C"/>
    <w:rsid w:val="00441D9F"/>
    <w:rsid w:val="00465F2B"/>
    <w:rsid w:val="005279A7"/>
    <w:rsid w:val="00543B99"/>
    <w:rsid w:val="00604016"/>
    <w:rsid w:val="00682D59"/>
    <w:rsid w:val="007A71A0"/>
    <w:rsid w:val="007D31EA"/>
    <w:rsid w:val="008424E2"/>
    <w:rsid w:val="00906C6B"/>
    <w:rsid w:val="00A57A87"/>
    <w:rsid w:val="00A94D21"/>
    <w:rsid w:val="00A95074"/>
    <w:rsid w:val="00AF5D5B"/>
    <w:rsid w:val="00B94B50"/>
    <w:rsid w:val="00BA3C2B"/>
    <w:rsid w:val="00C175E5"/>
    <w:rsid w:val="00C53D10"/>
    <w:rsid w:val="00E14FF2"/>
    <w:rsid w:val="00EE6149"/>
    <w:rsid w:val="00FB62EA"/>
    <w:rsid w:val="00FB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5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D5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D5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D5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D5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5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D5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D5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D5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D5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725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MATRONA d.o.o.  Rijeka</izvorni_sadrzaj>
    <derivirana_varijabla naziv="DomainObject.Predmet.ProtustrankaFormated_1">  MATRONA d.o.o.  Rijeka</derivirana_varijabla>
  </DomainObject.Predmet.ProtustrankaFormated>
  <DomainObject.Predmet.ProtustrankaFormatedOIB>
    <izvorni_sadrzaj>  MATRONA d.o.o.  Rijeka, OIB 39653698861</izvorni_sadrzaj>
    <derivirana_varijabla naziv="DomainObject.Predmet.ProtustrankaFormatedOIB_1">  MATRONA d.o.o.  Rijeka, OIB 39653698861</derivirana_varijabla>
  </DomainObject.Predmet.ProtustrankaFormatedOIB>
  <DomainObject.Predmet.ProtustrankaFormatedWithAdress>
    <izvorni_sadrzaj> MATRONA d.o.o.  Rijeka, Ribarska 4, 51000 Rijeka</izvorni_sadrzaj>
    <derivirana_varijabla naziv="DomainObject.Predmet.ProtustrankaFormatedWithAdress_1"> MATRONA d.o.o.  Rijeka, Ribarska 4, 51000 Rijeka</derivirana_varijabla>
  </DomainObject.Predmet.ProtustrankaFormatedWithAdress>
  <DomainObject.Predmet.ProtustrankaFormatedWithAdressOIB>
    <izvorni_sadrzaj> MATRONA d.o.o.  Rijeka, OIB 39653698861, Ribarska 4, 51000 Rijeka</izvorni_sadrzaj>
    <derivirana_varijabla naziv="DomainObject.Predmet.ProtustrankaFormatedWithAdressOIB_1"> MATRONA d.o.o.  Rijeka, OIB 39653698861, Ribarska 4, 51000 Rijeka</derivirana_varijabla>
  </DomainObject.Predmet.ProtustrankaFormatedWithAdressOIB>
  <DomainObject.Predmet.ProtustrankaWithAdress>
    <izvorni_sadrzaj>MATRONA d.o.o.  Rijeka Ribarska 4, 51000 Rijeka</izvorni_sadrzaj>
    <derivirana_varijabla naziv="DomainObject.Predmet.ProtustrankaWithAdress_1">MATRONA d.o.o.  Rijeka Ribarska 4, 51000 Rijeka</derivirana_varijabla>
  </DomainObject.Predmet.ProtustrankaWithAdress>
  <DomainObject.Predmet.ProtustrankaWithAdressOIB>
    <izvorni_sadrzaj>MATRONA d.o.o.  Rijeka, OIB 39653698861, Ribarska 4, 51000 Rijeka</izvorni_sadrzaj>
    <derivirana_varijabla naziv="DomainObject.Predmet.ProtustrankaWithAdressOIB_1">MATRONA d.o.o.  Rijeka, OIB 39653698861, Ribarska 4, 51000 Rijeka</derivirana_varijabla>
  </DomainObject.Predmet.ProtustrankaWithAdressOIB>
  <DomainObject.Predmet.ProtustrankaNazivFormated>
    <izvorni_sadrzaj>MATRONA d.o.o.  Rijeka</izvorni_sadrzaj>
    <derivirana_varijabla naziv="DomainObject.Predmet.ProtustrankaNazivFormated_1">MATRONA d.o.o.  Rijeka</derivirana_varijabla>
  </DomainObject.Predmet.ProtustrankaNazivFormated>
  <DomainObject.Predmet.ProtustrankaNazivFormatedOIB>
    <izvorni_sadrzaj>MATRONA d.o.o.  Rijeka, OIB 39653698861</izvorni_sadrzaj>
    <derivirana_varijabla naziv="DomainObject.Predmet.ProtustrankaNazivFormatedOIB_1">MATRONA d.o.o.  Rijeka, OIB 39653698861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MATRONA d.o.o.  Rijeka</item>
    </izvorni_sadrzaj>
    <derivirana_varijabla naziv="DomainObject.Predmet.ProtuStrankaListFormated_1">
      <item>MATRONA d.o.o.  Rijeka</item>
    </derivirana_varijabla>
  </DomainObject.Predmet.ProtuStrankaListFormated>
  <DomainObject.Predmet.ProtuStrankaListFormatedOIB>
    <izvorni_sadrzaj>
      <item>MATRONA d.o.o.  Rijeka, OIB 39653698861</item>
    </izvorni_sadrzaj>
    <derivirana_varijabla naziv="DomainObject.Predmet.ProtuStrankaListFormatedOIB_1">
      <item>MATRONA d.o.o.  Rijeka, OIB 39653698861</item>
    </derivirana_varijabla>
  </DomainObject.Predmet.ProtuStrankaListFormatedOIB>
  <DomainObject.Predmet.ProtuStrankaListFormatedWithAdress>
    <izvorni_sadrzaj>
      <item>MATRONA d.o.o.  Rijeka, Ribarska 4, 51000 Rijeka</item>
    </izvorni_sadrzaj>
    <derivirana_varijabla naziv="DomainObject.Predmet.ProtuStrankaListFormatedWithAdress_1">
      <item>MATRONA d.o.o.  Rijeka, Ribarska 4, 51000 Rijeka</item>
    </derivirana_varijabla>
  </DomainObject.Predmet.ProtuStrankaListFormatedWithAdress>
  <DomainObject.Predmet.ProtuStrankaListFormatedWithAdressOIB>
    <izvorni_sadrzaj>
      <item>MATRONA d.o.o.  Rijeka, OIB 39653698861, Ribarska 4, 51000 Rijeka</item>
    </izvorni_sadrzaj>
    <derivirana_varijabla naziv="DomainObject.Predmet.ProtuStrankaListFormatedWithAdressOIB_1">
      <item>MATRONA d.o.o.  Rijeka, OIB 39653698861, Ribarska 4, 51000 Rijeka</item>
    </derivirana_varijabla>
  </DomainObject.Predmet.ProtuStrankaListFormatedWithAdressOIB>
  <DomainObject.Predmet.ProtuStrankaListNazivFormated>
    <izvorni_sadrzaj>
      <item>MATRONA d.o.o.  Rijeka</item>
    </izvorni_sadrzaj>
    <derivirana_varijabla naziv="DomainObject.Predmet.ProtuStrankaListNazivFormated_1">
      <item>MATRONA d.o.o.  Rijeka</item>
    </derivirana_varijabla>
  </DomainObject.Predmet.ProtuStrankaListNazivFormated>
  <DomainObject.Predmet.ProtuStrankaListNazivFormatedOIB>
    <izvorni_sadrzaj>
      <item>MATRONA d.o.o.  Rijeka, OIB 39653698861</item>
    </izvorni_sadrzaj>
    <derivirana_varijabla naziv="DomainObject.Predmet.ProtuStrankaListNazivFormatedOIB_1">
      <item>MATRONA d.o.o.  Rijeka, OIB 39653698861</item>
    </derivirana_varijabla>
  </DomainObject.Predmet.ProtuStrankaListNazivFormatedOIB>
  <DomainObject.Predmet.OstaliListFormated>
    <izvorni_sadrzaj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OstaliListFormated_1"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OstaliListFormated>
  <DomainObject.Predmet.OstaliListFormatedOIB>
    <izvorni_sadrzaj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OstaliListFormatedOIB_1"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OstaliListFormatedOIB>
  <DomainObject.Predmet.OstaliListFormatedWithAdress>
    <izvorni_sadrzaj>
      <item>IVAN GUSIĆ,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  <item>LARA DENONA</item>
      <item>ADNAN RIZVIĆ</item>
      <item>BOJANA PAVKOVIĆ</item>
    </izvorni_sadrzaj>
    <derivirana_varijabla naziv="DomainObject.Predmet.OstaliListFormatedWithAdress_1">
      <item>IVAN GUSIĆ,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  <item>LARA DENONA</item>
      <item>ADNAN RIZVIĆ</item>
      <item>BOJANA PAVKOVIĆ</item>
    </derivirana_varijabla>
  </DomainObject.Predmet.OstaliListFormatedWithAdress>
  <DomainObject.Predmet.OstaliListFormatedWithAdressOIB>
    <izvorni_sadrzaj>
      <item>IVAN GUSIĆ, OIB 94031700659,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  <item>LARA DENONA</item>
      <item>ADNAN RIZVIĆ</item>
      <item>BOJANA PAVKOVIĆ</item>
    </izvorni_sadrzaj>
    <derivirana_varijabla naziv="DomainObject.Predmet.OstaliListFormatedWithAdressOIB_1">
      <item>IVAN GUSIĆ, OIB 94031700659,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  <item>LARA DENONA</item>
      <item>ADNAN RIZVIĆ</item>
      <item>BOJANA PAVKOVIĆ</item>
    </derivirana_varijabla>
  </DomainObject.Predmet.OstaliListFormatedWithAdressOIB>
  <DomainObject.Predmet.OstaliListNazivFormated>
    <izvorni_sadrzaj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OstaliListNazivFormated_1"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OstaliListNazivFormated>
  <DomainObject.Predmet.OstaliListNazivFormatedOIB>
    <izvorni_sadrzaj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OstaliListNazivFormatedOIB_1"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MATRONA d.o.o.  Rijeka</izvorni_sadrzaj>
    <derivirana_varijabla naziv="DomainObject.Predmet.ProtustrankaIDrugi_1">MATRONA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MATRONA d.o.o.  Rijeka, OIB 39653698861, Ribarska 4, 51000 Rijeka</izvorni_sadrzaj>
    <derivirana_varijabla naziv="DomainObject.Predmet.ProtustrankaIDrugiAdressOIB_1">MATRONA d.o.o.  Rijeka, OIB 39653698861,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MATRONA d.o.o.  Rijeka</item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SudioniciListNaziv_1">
      <item>FINA  Rijeka</item>
      <item>MATRONA d.o.o.  Rijeka</item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SudioniciListNaziv>
  <DomainObject.Predmet.SudioniciListAdressOIB>
    <izvorni_sadrzaj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  <item>BOJANA PAVKOVIĆ, RIBARSKA 4,51000 Rijeka</item>
      <item>ODO RIJEKA, FRANA KURELCA BB,51000 Rijeka</item>
      <item>Josip Čičak</item>
      <item>ANTONELA SESAR</item>
      <item>LARA DENONA</item>
      <item>ADNAN RIZVIĆ</item>
      <item>BOJANA PAVKOVIĆ</item>
    </izvorni_sadrzaj>
    <derivirana_varijabla naziv="DomainObject.Predmet.SudioniciListAdressOIB_1"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  <item>BOJANA PAVKOVIĆ, RIBARSKA 4,51000 Rijeka</item>
      <item>ODO RIJEKA, FRANA KURELCA BB,51000 Rijeka</item>
      <item>Josip Čičak</item>
      <item>ANTONELA SESAR</item>
      <item>LARA DENONA</item>
      <item>ADNAN RIZVIĆ</item>
      <item>BOJANA PAVKOVIĆ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39653698861</item>
      <item>, OIB 94031700659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39653698861</item>
      <item>, OIB 94031700659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St-92/2015-57</izvorni_sadrzaj>
    <derivirana_varijabla naziv="DomainObject.PredzadnjaOdlukaIzPredmeta.Oznaka_1">St-92/2015-57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2161</properties:Characters>
  <properties:Lines>69</properties:Lines>
  <properties:Paragraphs>39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2019-01-10T12:54:00Z</dcterms:created>
  <dc:creator>korisnik</dc:creator>
  <cp:lastModifiedBy>Jasna Radulović</cp:lastModifiedBy>
  <cp:lastPrinted>2019-01-10T13:01:00Z</cp:lastPrinted>
  <dcterms:modified xmlns:xsi="http://www.w3.org/2001/XMLSchema-instance" xsi:type="dcterms:W3CDTF">2019-01-10T13:01:00Z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(92-15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