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20de4" w14:paraId="a620de4" w:rsidRDefault="00D16393" w:rsidP="00D16393" w:rsidR="00D16393" w:rsidRPr="00041514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041514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041514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041514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E2213A" w:rsidP="00E2213A" w:rsidR="00E2213A" w:rsidRPr="00041514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041514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E2213A" w:rsidP="00E2213A" w:rsidR="00E2213A" w:rsidRPr="0004151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41514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04151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4151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04151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04151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04151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04151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04151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41514">
        <w:rPr>
          <w:rFonts w:hAnsi="Times New Roman" w:ascii="Times New Roman"/>
          <w:color w:val="auto"/>
          <w:sz w:val="24"/>
          <w:szCs w:val="24"/>
          <w:lang w:val="hr-HR"/>
        </w:rPr>
        <w:t>7 St-</w:t>
      </w:r>
      <w:r w:rsidR="00346854" w:rsidRPr="00041514">
        <w:rPr>
          <w:rFonts w:hAnsi="Times New Roman" w:ascii="Times New Roman"/>
          <w:color w:val="auto"/>
          <w:sz w:val="24"/>
          <w:szCs w:val="24"/>
          <w:lang w:val="hr-HR"/>
        </w:rPr>
        <w:t>2739/16-19</w:t>
      </w:r>
    </w:p>
    <w:p w:rsidRDefault="00E2213A" w:rsidP="00E2213A" w:rsidR="00E2213A" w:rsidRPr="0004151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04151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041514">
        <w:rPr>
          <w:rFonts w:hAnsi="Times New Roman" w:ascii="Times New Roman"/>
          <w:color w:val="auto"/>
          <w:sz w:val="24"/>
          <w:szCs w:val="24"/>
          <w:lang w:val="hr-HR"/>
        </w:rPr>
        <w:t>U  I M E  R E P U B L I K E  H R V A T S K E</w:t>
      </w:r>
    </w:p>
    <w:p w:rsidRDefault="00E2213A" w:rsidP="00E2213A" w:rsidR="00E2213A" w:rsidRPr="0004151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041514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E2213A" w:rsidP="00E2213A" w:rsidR="00E2213A" w:rsidRPr="0004151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41514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213A" w:rsidP="00E2213A" w:rsidR="00E2213A" w:rsidRPr="0004151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4151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041514">
        <w:rPr>
          <w:rFonts w:hAnsi="Times New Roman" w:ascii="Times New Roman"/>
          <w:color w:val="auto"/>
          <w:sz w:val="24"/>
          <w:szCs w:val="24"/>
          <w:lang w:val="hr-HR"/>
        </w:rPr>
        <w:t xml:space="preserve">Trgovački sud u Zagrebu, po sucu pojedincu Vesni Malenica kao stečajnom sucu u prethodnom postupku radi utvrđivanja uvjeta za  otvaranje stečajnog postupka nad dužnikom </w:t>
      </w:r>
      <w:r w:rsidR="00346854" w:rsidRPr="0004151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F09D3" w:rsidRPr="00041514">
        <w:rPr>
          <w:rFonts w:hAnsi="Times New Roman" w:ascii="Times New Roman"/>
          <w:color w:val="auto"/>
          <w:sz w:val="24"/>
          <w:szCs w:val="24"/>
          <w:lang w:val="hr-HR"/>
        </w:rPr>
        <w:t>ZAVRŠNI RADOVI LONČAR j. d. o. o., Zagreb, Komiški odvojak 18, OIB 43293223787</w:t>
      </w:r>
      <w:r w:rsidR="00737E32" w:rsidRPr="00041514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F3532D" w:rsidRPr="00041514">
        <w:rPr>
          <w:rFonts w:hAnsi="Times New Roman" w:ascii="Times New Roman"/>
          <w:color w:val="auto"/>
          <w:sz w:val="24"/>
          <w:szCs w:val="24"/>
          <w:lang w:val="hr-HR"/>
        </w:rPr>
        <w:t>16. svibnja</w:t>
      </w:r>
      <w:r w:rsidR="00737E32" w:rsidRPr="00041514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737E32" w:rsidP="00E2213A" w:rsidR="00737E32" w:rsidRPr="0004151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04151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041514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E2213A" w:rsidP="00E2213A" w:rsidR="00E2213A" w:rsidRPr="00041514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041514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4151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6D6C0A" w:rsidRPr="00041514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Pr="0004151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F09D3" w:rsidRPr="00041514">
        <w:rPr>
          <w:rFonts w:hAnsi="Times New Roman" w:ascii="Times New Roman"/>
          <w:color w:val="auto"/>
          <w:sz w:val="24"/>
          <w:szCs w:val="24"/>
          <w:lang w:val="hr-HR"/>
        </w:rPr>
        <w:t>ZAVRŠNI RADOVI LONČAR j. d. o. o., Zagreb, Komiški odvojak 18, OIB 43293223787</w:t>
      </w:r>
      <w:r w:rsidRPr="00041514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E2213A" w:rsidR="00E2213A" w:rsidRPr="00041514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4151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Stečajnim upraviteljem imenuje se </w:t>
      </w:r>
      <w:r w:rsidR="00C31901" w:rsidRPr="00041514">
        <w:rPr>
          <w:rFonts w:hAnsi="Times New Roman" w:ascii="Times New Roman"/>
          <w:color w:val="auto"/>
          <w:sz w:val="24"/>
          <w:szCs w:val="24"/>
          <w:lang w:val="hr-HR"/>
        </w:rPr>
        <w:t>Saša Stipić, Zagreb, Ladislava Štritofa 14, OIB 97773150091.</w:t>
      </w:r>
    </w:p>
    <w:p w:rsidRDefault="00E2213A" w:rsidP="00E2213A" w:rsidR="00E2213A" w:rsidRPr="00041514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4151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Zaključuje se stečajni postupak nad dužnikom </w:t>
      </w:r>
      <w:r w:rsidR="003F09D3" w:rsidRPr="00041514">
        <w:rPr>
          <w:rFonts w:hAnsi="Times New Roman" w:ascii="Times New Roman"/>
          <w:color w:val="auto"/>
          <w:sz w:val="24"/>
          <w:szCs w:val="24"/>
          <w:lang w:val="hr-HR"/>
        </w:rPr>
        <w:t>ZAVRŠNI RADOVI LONČAR j. d. o. o., Zagreb, Komiški odvojak 18, OIB 43293223787</w:t>
      </w:r>
      <w:r w:rsidRPr="00041514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E2213A" w:rsidP="00E2213A" w:rsidR="00E2213A" w:rsidRPr="00041514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41514">
        <w:rPr>
          <w:rFonts w:hAnsi="Times New Roman" w:ascii="Times New Roman"/>
          <w:color w:val="auto"/>
          <w:sz w:val="24"/>
          <w:szCs w:val="24"/>
          <w:lang w:val="hr-HR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04151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04151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041514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E2213A" w:rsidP="00E2213A" w:rsidR="00E2213A" w:rsidRPr="0004151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F4BD2" w:rsidP="003F4BD2" w:rsidR="003F4BD2" w:rsidRPr="00041514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41514">
        <w:rPr>
          <w:rFonts w:hAnsi="Times New Roman" w:ascii="Times New Roman"/>
          <w:color w:val="auto"/>
          <w:sz w:val="24"/>
          <w:szCs w:val="24"/>
          <w:lang w:val="hr-HR"/>
        </w:rPr>
        <w:t>Podneskom od 21.ožujka 2016. predlagatelj Financijska agencija, RC Zagreb, Podružnica Zagreb, Trg Svibanjskih žrtava 1995. 1, Zagreb, OIB 85821130368 (dalje: FINA), podnio je ovom sudu zahtjev za provedbu stečajnog postupka nad gore navedenom pravnom osobom.</w:t>
      </w:r>
    </w:p>
    <w:p w:rsidRDefault="003F4BD2" w:rsidP="003F4BD2" w:rsidR="003F4BD2" w:rsidRPr="0004151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41514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302 dana u ukupnom iznosu od 10.850,92 kn.</w:t>
      </w:r>
    </w:p>
    <w:p w:rsidRDefault="003F4BD2" w:rsidP="003F4BD2" w:rsidR="003F4BD2" w:rsidRPr="0004151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41514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3F4BD2" w:rsidP="003F4BD2" w:rsidR="003F4BD2" w:rsidRPr="0004151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41514">
        <w:rPr>
          <w:rFonts w:hAnsi="Times New Roman" w:ascii="Times New Roman"/>
          <w:color w:val="auto"/>
          <w:sz w:val="24"/>
          <w:szCs w:val="24"/>
          <w:lang w:val="hr-HR"/>
        </w:rPr>
        <w:tab/>
        <w:t>Stoga je temeljem odredbe čl. 115 Stečajnog zakona valjalo donijeti rješenje o pokretanju prethodnog postupka radi utvrđivanja uvjeta za otvaranje stečajnog postupka nad dužnikom.</w:t>
      </w:r>
    </w:p>
    <w:p w:rsidRDefault="003F4BD2" w:rsidP="003F4BD2" w:rsidR="003F4BD2" w:rsidRPr="0004151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41514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St-2739/16-</w:t>
      </w:r>
      <w:r w:rsidR="00CC0A77" w:rsidRPr="00041514">
        <w:rPr>
          <w:rFonts w:hAnsi="Times New Roman" w:ascii="Times New Roman"/>
          <w:color w:val="auto"/>
          <w:sz w:val="24"/>
          <w:szCs w:val="24"/>
          <w:lang w:val="hr-HR"/>
        </w:rPr>
        <w:t xml:space="preserve">6 od  </w:t>
      </w:r>
      <w:r w:rsidRPr="00041514">
        <w:rPr>
          <w:rFonts w:hAnsi="Times New Roman" w:ascii="Times New Roman"/>
          <w:color w:val="auto"/>
          <w:sz w:val="24"/>
          <w:szCs w:val="24"/>
          <w:lang w:val="hr-HR"/>
        </w:rPr>
        <w:t>7. rujna 2016. pokrenut prethodni postupak radi utvrđivanja uvjeta za otvaranje stečajnog postupka.</w:t>
      </w:r>
    </w:p>
    <w:p w:rsidRDefault="00E2213A" w:rsidP="00E2213A" w:rsidR="00E2213A" w:rsidRPr="0004151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41514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CC0A77" w:rsidP="00CC0A77" w:rsidR="00CC0A77" w:rsidRPr="00041514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41514">
        <w:rPr>
          <w:rFonts w:hAnsi="Times New Roman" w:ascii="Times New Roman"/>
          <w:color w:val="auto"/>
          <w:sz w:val="24"/>
          <w:szCs w:val="24"/>
          <w:lang w:val="hr-HR"/>
        </w:rPr>
        <w:t>Na ročište radi izjašnjenja o prijedlogu za otvaranje stečajnog postupka održanom 22. studenog 2016., nije pristupio uredno pozvan direktor dužnika.</w:t>
      </w:r>
    </w:p>
    <w:p w:rsidRDefault="00CC0A77" w:rsidP="00CC0A77" w:rsidR="00CC0A77" w:rsidRPr="0004151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41514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CC0A77" w:rsidP="00CC0A77" w:rsidR="00CC0A77" w:rsidRPr="0004151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41514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>Iz Potvrde FINA-e na dan 9. rujna 2016. proizlazi da je račun dužnik neprekidno blokiran 675 dana.</w:t>
      </w:r>
    </w:p>
    <w:p w:rsidRDefault="00E2213A" w:rsidP="00E2213A" w:rsidR="00E2213A" w:rsidRPr="0004151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41514">
        <w:rPr>
          <w:rFonts w:hAnsi="Times New Roman" w:ascii="Times New Roman"/>
          <w:color w:val="auto"/>
          <w:sz w:val="24"/>
          <w:szCs w:val="24"/>
          <w:lang w:val="hr-HR"/>
        </w:rPr>
        <w:tab/>
        <w:t>Slijedom navedenog, pozvani su vjerovnici na uplatu iznosa od 50.000,00 kn na ime predujma za vođenje stečajnog postupka, u skladu s odredbom čl. 63 Stečajnog zakona. Ovo stoga, što imovina dužnika nije dostatna ni za troškove vođenja prethodnog kao i stečajnog postupka, te ni za namirenje vjerovnika</w:t>
      </w:r>
    </w:p>
    <w:p w:rsidRDefault="00E2213A" w:rsidP="00E2213A" w:rsidR="00E2213A" w:rsidRPr="0004151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4151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E2213A" w:rsidR="00E2213A" w:rsidRPr="0004151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41514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E2213A" w:rsidP="00E2213A" w:rsidR="00E2213A" w:rsidRPr="0004151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4151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E04CE4" w:rsidRPr="00041514">
        <w:rPr>
          <w:rFonts w:hAnsi="Times New Roman" w:ascii="Times New Roman"/>
          <w:color w:val="auto"/>
          <w:sz w:val="24"/>
          <w:szCs w:val="24"/>
          <w:lang w:val="hr-HR"/>
        </w:rPr>
        <w:t xml:space="preserve">28. </w:t>
      </w:r>
      <w:r w:rsidR="00B62B7D" w:rsidRPr="00041514">
        <w:rPr>
          <w:rFonts w:hAnsi="Times New Roman" w:ascii="Times New Roman"/>
          <w:color w:val="auto"/>
          <w:sz w:val="24"/>
          <w:szCs w:val="24"/>
          <w:lang w:val="hr-HR"/>
        </w:rPr>
        <w:t>ožujka</w:t>
      </w:r>
      <w:r w:rsidR="003C7FDE" w:rsidRPr="00041514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041514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50.00,00 kn za pokriće troškova prethodnog i stečajnog postupka. </w:t>
      </w:r>
    </w:p>
    <w:p w:rsidRDefault="00E2213A" w:rsidP="00E2213A" w:rsidR="00E2213A" w:rsidRPr="0004151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4151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E04CE4" w:rsidRPr="00041514">
        <w:rPr>
          <w:rFonts w:hAnsi="Times New Roman" w:ascii="Times New Roman"/>
          <w:color w:val="auto"/>
          <w:sz w:val="24"/>
          <w:szCs w:val="24"/>
          <w:lang w:val="hr-HR"/>
        </w:rPr>
        <w:t xml:space="preserve">28. </w:t>
      </w:r>
      <w:r w:rsidR="00B62B7D" w:rsidRPr="00041514">
        <w:rPr>
          <w:rFonts w:hAnsi="Times New Roman" w:ascii="Times New Roman"/>
          <w:color w:val="auto"/>
          <w:sz w:val="24"/>
          <w:szCs w:val="24"/>
          <w:lang w:val="hr-HR"/>
        </w:rPr>
        <w:t>ožujka</w:t>
      </w:r>
      <w:r w:rsidR="003C7FDE" w:rsidRPr="00041514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041514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04151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4151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B62B7D" w:rsidRPr="00041514">
        <w:rPr>
          <w:rFonts w:hAnsi="Times New Roman" w:ascii="Times New Roman"/>
          <w:color w:val="auto"/>
          <w:sz w:val="24"/>
          <w:szCs w:val="24"/>
          <w:lang w:val="hr-HR"/>
        </w:rPr>
        <w:t xml:space="preserve">28. ožujka </w:t>
      </w:r>
      <w:r w:rsidR="003C7FDE" w:rsidRPr="00041514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r w:rsidRPr="00041514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04151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041514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F3532D" w:rsidRPr="00041514">
        <w:rPr>
          <w:rFonts w:hAnsi="Times New Roman" w:ascii="Times New Roman"/>
          <w:color w:val="auto"/>
          <w:sz w:val="24"/>
          <w:szCs w:val="24"/>
          <w:lang w:val="hr-HR"/>
        </w:rPr>
        <w:t>16. svibanj</w:t>
      </w:r>
      <w:r w:rsidR="003C7FDE" w:rsidRPr="00041514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04151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04151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4151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4151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4151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4151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4151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4151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4151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4151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41514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D16393" w:rsidP="00D16393" w:rsidR="00D16393" w:rsidRPr="0004151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4151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4151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4151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4151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4151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4151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4151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4151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41514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AF0E07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  <w:r w:rsidRPr="0004151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04151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41514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D16393" w:rsidP="00D16393" w:rsidR="00D16393" w:rsidRPr="0004151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41514">
        <w:rPr>
          <w:rFonts w:hAnsi="Times New Roman" w:ascii="Times New Roman"/>
          <w:color w:val="auto"/>
          <w:sz w:val="24"/>
          <w:szCs w:val="24"/>
          <w:lang w:val="hr-HR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04151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F0E07" w:rsidP="00AB7A2F" w:rsidR="00AF0E07" w:rsidRPr="00AF0E07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F0E07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AF0E07" w:rsidP="00995CE9" w:rsidR="00AF0E07" w:rsidRPr="00AF0E07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AF0E0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F0E0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F0E0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F0E0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F0E0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F0E0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F0E0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F0E07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041514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041514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041514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04151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041514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041514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041514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71137" w:rsidP="00D16393" w:rsidR="00871137" w:rsidRPr="00041514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D85964" w:rsidR="00871137" w:rsidRPr="00041514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AF0E07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346854">
      <w:rPr>
        <w:rFonts w:hAnsi="Verdana" w:ascii="Verdana"/>
        <w:color w:val="auto"/>
        <w:sz w:val="22"/>
        <w:szCs w:val="22"/>
      </w:rPr>
      <w:t>2739</w:t>
    </w:r>
    <w:r w:rsidR="00CD6F1D">
      <w:rPr>
        <w:rFonts w:hAnsi="Verdana" w:ascii="Verdana"/>
        <w:color w:val="auto"/>
        <w:sz w:val="22"/>
        <w:szCs w:val="22"/>
      </w:rPr>
      <w:t>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41514"/>
    <w:rsid w:val="0004696A"/>
    <w:rsid w:val="000E093E"/>
    <w:rsid w:val="00101496"/>
    <w:rsid w:val="00102EBB"/>
    <w:rsid w:val="00114082"/>
    <w:rsid w:val="001218D5"/>
    <w:rsid w:val="001E5A2C"/>
    <w:rsid w:val="002256D8"/>
    <w:rsid w:val="00266C0E"/>
    <w:rsid w:val="002C62C4"/>
    <w:rsid w:val="002E299E"/>
    <w:rsid w:val="002F6A8C"/>
    <w:rsid w:val="003450C6"/>
    <w:rsid w:val="00346854"/>
    <w:rsid w:val="00346C0F"/>
    <w:rsid w:val="00355BF4"/>
    <w:rsid w:val="003C7FDE"/>
    <w:rsid w:val="003F09D3"/>
    <w:rsid w:val="003F3376"/>
    <w:rsid w:val="003F4BD2"/>
    <w:rsid w:val="00443FA5"/>
    <w:rsid w:val="00446169"/>
    <w:rsid w:val="00464B89"/>
    <w:rsid w:val="004748D2"/>
    <w:rsid w:val="00482513"/>
    <w:rsid w:val="004C3B7F"/>
    <w:rsid w:val="00502DED"/>
    <w:rsid w:val="00520A1F"/>
    <w:rsid w:val="00584E68"/>
    <w:rsid w:val="005B26BC"/>
    <w:rsid w:val="005C5019"/>
    <w:rsid w:val="005E46B8"/>
    <w:rsid w:val="006031BB"/>
    <w:rsid w:val="00642D18"/>
    <w:rsid w:val="006B11E6"/>
    <w:rsid w:val="006D11F7"/>
    <w:rsid w:val="006D6C0A"/>
    <w:rsid w:val="007062EF"/>
    <w:rsid w:val="00716442"/>
    <w:rsid w:val="00737E32"/>
    <w:rsid w:val="00762591"/>
    <w:rsid w:val="0078325E"/>
    <w:rsid w:val="007C5E77"/>
    <w:rsid w:val="00814109"/>
    <w:rsid w:val="0082353D"/>
    <w:rsid w:val="008507C3"/>
    <w:rsid w:val="008566DB"/>
    <w:rsid w:val="00871137"/>
    <w:rsid w:val="009027EE"/>
    <w:rsid w:val="00966A94"/>
    <w:rsid w:val="009C7492"/>
    <w:rsid w:val="009D1236"/>
    <w:rsid w:val="00A707C8"/>
    <w:rsid w:val="00A86503"/>
    <w:rsid w:val="00AA33F3"/>
    <w:rsid w:val="00AA6FB4"/>
    <w:rsid w:val="00AB13F0"/>
    <w:rsid w:val="00AB69C3"/>
    <w:rsid w:val="00AD478B"/>
    <w:rsid w:val="00AF0E07"/>
    <w:rsid w:val="00AF7F42"/>
    <w:rsid w:val="00B378C7"/>
    <w:rsid w:val="00B40502"/>
    <w:rsid w:val="00B62B7D"/>
    <w:rsid w:val="00B67AEC"/>
    <w:rsid w:val="00BA67D0"/>
    <w:rsid w:val="00BC3D02"/>
    <w:rsid w:val="00BC5661"/>
    <w:rsid w:val="00BC5DBF"/>
    <w:rsid w:val="00BD1C6B"/>
    <w:rsid w:val="00BE39D2"/>
    <w:rsid w:val="00C11A6A"/>
    <w:rsid w:val="00C31901"/>
    <w:rsid w:val="00CA1251"/>
    <w:rsid w:val="00CC0A77"/>
    <w:rsid w:val="00CD0A15"/>
    <w:rsid w:val="00CD6F1D"/>
    <w:rsid w:val="00D16393"/>
    <w:rsid w:val="00D27911"/>
    <w:rsid w:val="00D579C8"/>
    <w:rsid w:val="00D72B53"/>
    <w:rsid w:val="00D85964"/>
    <w:rsid w:val="00DA14DE"/>
    <w:rsid w:val="00E04CE4"/>
    <w:rsid w:val="00E11F9B"/>
    <w:rsid w:val="00E2213A"/>
    <w:rsid w:val="00EB45A0"/>
    <w:rsid w:val="00EC515F"/>
    <w:rsid w:val="00F3532D"/>
    <w:rsid w:val="00F517D6"/>
    <w:rsid w:val="00F52BBF"/>
    <w:rsid w:val="00F77357"/>
    <w:rsid w:val="00F95057"/>
    <w:rsid w:val="00FA104B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415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1514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514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514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514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415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151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514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51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51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896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818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2739</izvorni_sadrzaj>
    <derivirana_varijabla naziv="DomainObject.Predmet.Broj_1">2739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St-2739/2016</izvorni_sadrzaj>
    <derivirana_varijabla naziv="DomainObject.Predmet.OznakaBroj_1">St-2739/2016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ZAVRŠNI RADOVI LONČAR jednostavno društvo s ograničenom odgovornošću za usluge</izvorni_sadrzaj>
    <derivirana_varijabla naziv="DomainObject.Predmet.ProtustrankaFormated_1">  ZAVRŠNI RADOVI LONČAR jednostavno društvo s ograničenom odgovornošću za usluge</derivirana_varijabla>
  </DomainObject.Predmet.ProtustrankaFormated>
  <DomainObject.Predmet.ProtustrankaFormatedOIB>
    <izvorni_sadrzaj>  ZAVRŠNI RADOVI LONČAR jednostavno društvo s ograničenom odgovornošću za usluge, OIB 43293223787</izvorni_sadrzaj>
    <derivirana_varijabla naziv="DomainObject.Predmet.ProtustrankaFormatedOIB_1">  ZAVRŠNI RADOVI LONČAR jednostavno društvo s ograničenom odgovornošću za usluge, OIB 43293223787</derivirana_varijabla>
  </DomainObject.Predmet.ProtustrankaFormatedOIB>
  <DomainObject.Predmet.ProtustrankaFormatedWithAdress>
    <izvorni_sadrzaj> ZAVRŠNI RADOVI LONČAR jednostavno društvo s ograničenom odgovornošću za usluge, Komiški odvojak 18, 10000 Zagreb</izvorni_sadrzaj>
    <derivirana_varijabla naziv="DomainObject.Predmet.ProtustrankaFormatedWithAdress_1"> ZAVRŠNI RADOVI LONČAR jednostavno društvo s ograničenom odgovornošću za usluge, Komiški odvojak 18, 10000 Zagreb</derivirana_varijabla>
  </DomainObject.Predmet.ProtustrankaFormatedWithAdress>
  <DomainObject.Predmet.ProtustrankaFormatedWithAdressOIB>
    <izvorni_sadrzaj> ZAVRŠNI RADOVI LONČAR jednostavno društvo s ograničenom odgovornošću za usluge, OIB 43293223787, Komiški odvojak 18, 10000 Zagreb</izvorni_sadrzaj>
    <derivirana_varijabla naziv="DomainObject.Predmet.ProtustrankaFormatedWithAdressOIB_1"> ZAVRŠNI RADOVI LONČAR jednostavno društvo s ograničenom odgovornošću za usluge, OIB 43293223787, Komiški odvojak 18, 10000 Zagreb</derivirana_varijabla>
  </DomainObject.Predmet.ProtustrankaFormatedWithAdressOIB>
  <DomainObject.Predmet.ProtustrankaWithAdress>
    <izvorni_sadrzaj>ZAVRŠNI RADOVI LONČAR jednostavno društvo s ograničenom odgovornošću za usluge Komiški odvojak 18, 10000 Zagreb</izvorni_sadrzaj>
    <derivirana_varijabla naziv="DomainObject.Predmet.ProtustrankaWithAdress_1">ZAVRŠNI RADOVI LONČAR jednostavno društvo s ograničenom odgovornošću za usluge Komiški odvojak 18, 10000 Zagreb</derivirana_varijabla>
  </DomainObject.Predmet.ProtustrankaWithAdress>
  <DomainObject.Predmet.ProtustrankaWithAdressOIB>
    <izvorni_sadrzaj>ZAVRŠNI RADOVI LONČAR jednostavno društvo s ograničenom odgovornošću za usluge, OIB 43293223787, Komiški odvojak 18, 10000 Zagreb</izvorni_sadrzaj>
    <derivirana_varijabla naziv="DomainObject.Predmet.ProtustrankaWithAdressOIB_1">ZAVRŠNI RADOVI LONČAR jednostavno društvo s ograničenom odgovornošću za usluge, OIB 43293223787, Komiški odvojak 18, 10000 Zagreb</derivirana_varijabla>
  </DomainObject.Predmet.ProtustrankaWithAdressOIB>
  <DomainObject.Predmet.ProtustrankaNazivFormated>
    <izvorni_sadrzaj>ZAVRŠNI RADOVI LONČAR jednostavno društvo s ograničenom odgovornošću za usluge</izvorni_sadrzaj>
    <derivirana_varijabla naziv="DomainObject.Predmet.ProtustrankaNazivFormated_1">ZAVRŠNI RADOVI LONČAR jednostavno društvo s ograničenom odgovornošću za usluge</derivirana_varijabla>
  </DomainObject.Predmet.ProtustrankaNazivFormated>
  <DomainObject.Predmet.ProtustrankaNazivFormatedOIB>
    <izvorni_sadrzaj>ZAVRŠNI RADOVI LONČAR jednostavno društvo s ograničenom odgovornošću za usluge, OIB 43293223787</izvorni_sadrzaj>
    <derivirana_varijabla naziv="DomainObject.Predmet.ProtustrankaNazivFormatedOIB_1">ZAVRŠNI RADOVI LONČAR jednostavno društvo s ograničenom odgovornošću za usluge, OIB 43293223787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Lončar; vjerovnici</izvorni_sadrzaj>
    <derivirana_varijabla naziv="DomainObject.Predmet.StrankaFormated_1">  FINA Regionalni centar Zagreb; Željko Lončar; vjerovnici</derivirana_varijabla>
  </DomainObject.Predmet.StrankaFormated>
  <DomainObject.Predmet.StrankaFormatedOIB>
    <izvorni_sadrzaj>  FINA Regionalni centar Zagreb, OIB 85821130368; Željko Lončar, OIB 67776327090; vjerovnici</izvorni_sadrzaj>
    <derivirana_varijabla naziv="DomainObject.Predmet.StrankaFormatedOIB_1">  FINA Regionalni centar Zagreb, OIB 85821130368; Željko Lončar, OIB 67776327090; vjerovnici</derivirana_varijabla>
  </DomainObject.Predmet.StrankaFormatedOIB>
  <DomainObject.Predmet.StrankaFormatedWithAdress>
    <izvorni_sadrzaj> FINA Regionalni centar Zagreb, Trg svibanjskih žrtava 1995. br. 1, 10000 Zagreb; Željko Lončar, Komiški Odvojak 18, 10000 Zagreb; vjerovnici</izvorni_sadrzaj>
    <derivirana_varijabla naziv="DomainObject.Predmet.StrankaFormatedWithAdress_1"> FINA Regionalni centar Zagreb, Trg svibanjskih žrtava 1995. br. 1, 10000 Zagreb; Željko Lončar, Komiški Odvojak 18, 10000 Zagreb; vjerovnici</derivirana_varijabla>
  </DomainObject.Predmet.StrankaFormatedWithAdress>
  <DomainObject.Predmet.StrankaFormatedWithAdressOIB>
    <izvorni_sadrzaj> FINA Regionalni centar Zagreb, OIB 85821130368, Trg svibanjskih žrtava 1995. br. 1, 10000 Zagreb; Željko Lončar, OIB 67776327090, Komiški Odvojak 18, 10000 Zagreb; vjerovnici</izvorni_sadrzaj>
    <derivirana_varijabla naziv="DomainObject.Predmet.StrankaFormatedWithAdressOIB_1"> FINA Regionalni centar Zagreb, OIB 85821130368, Trg svibanjskih žrtava 1995. br. 1, 10000 Zagreb; Željko Lončar, OIB 67776327090, Komiški Odvojak 18, 10000 Zagreb; vjerovnici</derivirana_varijabla>
  </DomainObject.Predmet.StrankaFormatedWithAdressOIB>
  <DomainObject.Predmet.StrankaWithAdress>
    <izvorni_sadrzaj>FINA Regionalni centar Zagreb Trg svibanjskih žrtava 1995. br. 1,10000 Zagreb,Željko Lončar Komiški Odvojak 18,10000 Zagreb,vjerovnici </izvorni_sadrzaj>
    <derivirana_varijabla naziv="DomainObject.Predmet.StrankaWithAdress_1">FINA Regionalni centar Zagreb Trg svibanjskih žrtava 1995. br. 1,10000 Zagreb,Željko Lončar Komiški Odvojak 18,10000 Zagreb,vjerovnici </derivirana_varijabla>
  </DomainObject.Predmet.StrankaWithAdress>
  <DomainObject.Predmet.StrankaWithAdressOIB>
    <izvorni_sadrzaj>FINA Regionalni centar Zagreb, OIB 85821130368, Trg svibanjskih žrtava 1995. br. 1,10000 Zagreb,Željko Lončar, OIB 67776327090, Komiški Odvojak 18,10000 Zagreb,vjerovnici</izvorni_sadrzaj>
    <derivirana_varijabla naziv="DomainObject.Predmet.StrankaWithAdressOIB_1">FINA Regionalni centar Zagreb, OIB 85821130368, Trg svibanjskih žrtava 1995. br. 1,10000 Zagreb,Željko Lončar, OIB 67776327090, Komiški Odvojak 18,10000 Zagreb,vjerovnici</derivirana_varijabla>
  </DomainObject.Predmet.StrankaWithAdressOIB>
  <DomainObject.Predmet.StrankaNazivFormated>
    <izvorni_sadrzaj>FINA Regionalni centar Zagreb,Željko Lončar,vjerovnici</izvorni_sadrzaj>
    <derivirana_varijabla naziv="DomainObject.Predmet.StrankaNazivFormated_1">FINA Regionalni centar Zagreb,Željko Lončar,vjerovnici</derivirana_varijabla>
  </DomainObject.Predmet.StrankaNazivFormated>
  <DomainObject.Predmet.StrankaNazivFormatedOIB>
    <izvorni_sadrzaj>FINA Regionalni centar Zagreb, OIB 85821130368,Željko Lončar, OIB 67776327090,vjerovnici</izvorni_sadrzaj>
    <derivirana_varijabla naziv="DomainObject.Predmet.StrankaNazivFormatedOIB_1">FINA Regionalni centar Zagreb, OIB 85821130368,Željko Lončar, OIB 67776327090,vjerovnici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Željko Lončar</item>
      <item>vjerovnici</item>
    </izvorni_sadrzaj>
    <derivirana_varijabla naziv="DomainObject.Predmet.StrankaListFormated_1">
      <item>FINA Regionalni centar Zagreb</item>
      <item>Željko Lončar</item>
      <item>vjerovnici</item>
    </derivirana_varijabla>
  </DomainObject.Predmet.StrankaListFormated>
  <DomainObject.Predmet.StrankaListFormatedOIB>
    <izvorni_sadrzaj>
      <item>FINA Regionalni centar Zagreb, OIB 85821130368</item>
      <item>Željko Lončar, OIB 67776327090</item>
      <item>vjerovnici</item>
    </izvorni_sadrzaj>
    <derivirana_varijabla naziv="DomainObject.Predmet.StrankaListFormatedOIB_1">
      <item>FINA Regionalni centar Zagreb, OIB 85821130368</item>
      <item>Željko Lončar, OIB 67776327090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Željko Lončar, Komiški Odvojak 18, 10000 Zagreb</item>
      <item>vjerovnici</item>
    </izvorni_sadrzaj>
    <derivirana_varijabla naziv="DomainObject.Predmet.StrankaListFormatedWithAdress_1">
      <item>FINA Regionalni centar Zagreb, Trg svibanjskih žrtava 1995. br. 1, 10000 Zagreb</item>
      <item>Željko Lončar, Komiški Odvojak 18,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Željko Lončar, OIB 67776327090, Komiški Odvojak 18,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Željko Lončar, OIB 67776327090, Komiški Odvojak 18, 10000 Zagreb</item>
      <item>vjerovnici</item>
    </derivirana_varijabla>
  </DomainObject.Predmet.StrankaListFormatedWithAdressOIB>
  <DomainObject.Predmet.StrankaListNazivFormated>
    <izvorni_sadrzaj>
      <item>FINA Regionalni centar Zagreb</item>
      <item>Željko Lončar</item>
      <item>vjerovnici</item>
    </izvorni_sadrzaj>
    <derivirana_varijabla naziv="DomainObject.Predmet.StrankaListNazivFormated_1">
      <item>FINA Regionalni centar Zagreb</item>
      <item>Željko Lončar</item>
      <item>vjerovnici</item>
    </derivirana_varijabla>
  </DomainObject.Predmet.StrankaListNazivFormated>
  <DomainObject.Predmet.StrankaListNazivFormatedOIB>
    <izvorni_sadrzaj>
      <item>FINA Regionalni centar Zagreb, OIB 85821130368</item>
      <item>Željko Lončar, OIB 67776327090</item>
      <item>vjerovnici</item>
    </izvorni_sadrzaj>
    <derivirana_varijabla naziv="DomainObject.Predmet.StrankaListNazivFormatedOIB_1">
      <item>FINA Regionalni centar Zagreb, OIB 85821130368</item>
      <item>Željko Lončar, OIB 67776327090</item>
      <item>vjerovnici</item>
    </derivirana_varijabla>
  </DomainObject.Predmet.StrankaListNazivFormatedOIB>
  <DomainObject.Predmet.ProtuStrankaListFormated>
    <izvorni_sadrzaj>
      <item>ZAVRŠNI RADOVI LONČAR jednostavno društvo s ograničenom odgovornošću za usluge</item>
    </izvorni_sadrzaj>
    <derivirana_varijabla naziv="DomainObject.Predmet.ProtuStrankaListFormated_1">
      <item>ZAVRŠNI RADOVI LONČAR jednostavno društvo s ograničenom odgovornošću za usluge</item>
    </derivirana_varijabla>
  </DomainObject.Predmet.ProtuStrankaListFormated>
  <DomainObject.Predmet.ProtuStrankaListFormatedOIB>
    <izvorni_sadrzaj>
      <item>ZAVRŠNI RADOVI LONČAR jednostavno društvo s ograničenom odgovornošću za usluge, OIB 43293223787</item>
    </izvorni_sadrzaj>
    <derivirana_varijabla naziv="DomainObject.Predmet.ProtuStrankaListFormatedOIB_1">
      <item>ZAVRŠNI RADOVI LONČAR jednostavno društvo s ograničenom odgovornošću za usluge, OIB 43293223787</item>
    </derivirana_varijabla>
  </DomainObject.Predmet.ProtuStrankaListFormatedOIB>
  <DomainObject.Predmet.ProtuStrankaListFormatedWithAdress>
    <izvorni_sadrzaj>
      <item>ZAVRŠNI RADOVI LONČAR jednostavno društvo s ograničenom odgovornošću za usluge, Komiški odvojak 18, 10000 Zagreb</item>
    </izvorni_sadrzaj>
    <derivirana_varijabla naziv="DomainObject.Predmet.ProtuStrankaListFormatedWithAdress_1">
      <item>ZAVRŠNI RADOVI LONČAR jednostavno društvo s ograničenom odgovornošću za usluge, Komiški odvojak 18, 10000 Zagreb</item>
    </derivirana_varijabla>
  </DomainObject.Predmet.ProtuStrankaListFormatedWithAdress>
  <DomainObject.Predmet.ProtuStrankaListFormatedWithAdressOIB>
    <izvorni_sadrzaj>
      <item>ZAVRŠNI RADOVI LONČAR jednostavno društvo s ograničenom odgovornošću za usluge, OIB 43293223787, Komiški odvojak 18, 10000 Zagreb</item>
    </izvorni_sadrzaj>
    <derivirana_varijabla naziv="DomainObject.Predmet.ProtuStrankaListFormatedWithAdressOIB_1">
      <item>ZAVRŠNI RADOVI LONČAR jednostavno društvo s ograničenom odgovornošću za usluge, OIB 43293223787, Komiški odvojak 18, 10000 Zagreb</item>
    </derivirana_varijabla>
  </DomainObject.Predmet.ProtuStrankaListFormatedWithAdressOIB>
  <DomainObject.Predmet.ProtuStrankaListNazivFormated>
    <izvorni_sadrzaj>
      <item>ZAVRŠNI RADOVI LONČAR jednostavno društvo s ograničenom odgovornošću za usluge</item>
    </izvorni_sadrzaj>
    <derivirana_varijabla naziv="DomainObject.Predmet.ProtuStrankaListNazivFormated_1">
      <item>ZAVRŠNI RADOVI LONČAR jednostavno društvo s ograničenom odgovornošću za usluge</item>
    </derivirana_varijabla>
  </DomainObject.Predmet.ProtuStrankaListNazivFormated>
  <DomainObject.Predmet.ProtuStrankaListNazivFormatedOIB>
    <izvorni_sadrzaj>
      <item>ZAVRŠNI RADOVI LONČAR jednostavno društvo s ograničenom odgovornošću za usluge, OIB 43293223787</item>
    </izvorni_sadrzaj>
    <derivirana_varijabla naziv="DomainObject.Predmet.ProtuStrankaListNazivFormatedOIB_1">
      <item>ZAVRŠNI RADOVI LONČAR jednostavno društvo s ograničenom odgovornošću za usluge, OIB 43293223787</item>
    </derivirana_varijabla>
  </DomainObject.Predmet.ProtuStrankaListNazivFormatedOIB>
  <DomainObject.Predmet.OstaliListFormated>
    <izvorni_sadrzaj>
      <item>Željko Lončar</item>
      <item>Saša Stipić</item>
    </izvorni_sadrzaj>
    <derivirana_varijabla naziv="DomainObject.Predmet.OstaliListFormated_1">
      <item>Željko Lončar</item>
      <item>Saša Stipić</item>
    </derivirana_varijabla>
  </DomainObject.Predmet.OstaliListFormated>
  <DomainObject.Predmet.OstaliListFormatedOIB>
    <izvorni_sadrzaj>
      <item>Željko Lončar, OIB 67776327090</item>
      <item>Saša Stipić, OIB 97773150091</item>
    </izvorni_sadrzaj>
    <derivirana_varijabla naziv="DomainObject.Predmet.OstaliListFormatedOIB_1">
      <item>Željko Lončar, OIB 67776327090</item>
      <item>Saša Stipić, OIB 97773150091</item>
    </derivirana_varijabla>
  </DomainObject.Predmet.OstaliListFormatedOIB>
  <DomainObject.Predmet.OstaliListFormatedWithAdress>
    <izvorni_sadrzaj>
      <item>Željko Lončar, Komiški Odvojak 18, 10000 Zagreb</item>
      <item>Saša Stipić, Ladislava Štritofa 14, 10000 Zagreb</item>
    </izvorni_sadrzaj>
    <derivirana_varijabla naziv="DomainObject.Predmet.OstaliListFormatedWithAdress_1">
      <item>Željko Lončar, Komiški Odvojak 18, 10000 Zagreb</item>
      <item>Saša Stipić, Ladislava Štritofa 14, 10000 Zagreb</item>
    </derivirana_varijabla>
  </DomainObject.Predmet.OstaliListFormatedWithAdress>
  <DomainObject.Predmet.OstaliListFormatedWithAdressOIB>
    <izvorni_sadrzaj>
      <item>Željko Lončar, OIB 67776327090, Komiški Odvojak 18, 10000 Zagreb</item>
      <item>Saša Stipić, OIB 97773150091, Ladislava Štritofa 14, 10000 Zagreb</item>
    </izvorni_sadrzaj>
    <derivirana_varijabla naziv="DomainObject.Predmet.OstaliListFormatedWithAdressOIB_1">
      <item>Željko Lončar, OIB 67776327090, Komiški Odvojak 18, 10000 Zagreb</item>
      <item>Saša Stipić, OIB 97773150091, Ladislava Štritofa 14, 10000 Zagreb</item>
    </derivirana_varijabla>
  </DomainObject.Predmet.OstaliListFormatedWithAdressOIB>
  <DomainObject.Predmet.OstaliListNazivFormated>
    <izvorni_sadrzaj>
      <item>Željko Lončar</item>
      <item>Saša Stipić</item>
    </izvorni_sadrzaj>
    <derivirana_varijabla naziv="DomainObject.Predmet.OstaliListNazivFormated_1">
      <item>Željko Lončar</item>
      <item>Saša Stipić</item>
    </derivirana_varijabla>
  </DomainObject.Predmet.OstaliListNazivFormated>
  <DomainObject.Predmet.OstaliListNazivFormatedOIB>
    <izvorni_sadrzaj>
      <item>Željko Lončar, OIB 67776327090</item>
      <item>Saša Stipić, OIB 97773150091</item>
    </izvorni_sadrzaj>
    <derivirana_varijabla naziv="DomainObject.Predmet.OstaliListNazivFormatedOIB_1">
      <item>Željko Lončar, OIB 67776327090</item>
      <item>Saša Stipić, OIB 97773150091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ZAVRŠNI RADOVI LONČAR jednostavno društvo s ograničenom odgovornošću za usluge</izvorni_sadrzaj>
    <derivirana_varijabla naziv="DomainObject.Predmet.ProtustrankaIDrugi_1">ZAVRŠNI RADOVI LONČAR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ZAVRŠNI RADOVI LONČAR jednostavno društvo s ograničenom odgovornošću za usluge, OIB 43293223787, Komiški odvojak 18, 10000 Zagreb</izvorni_sadrzaj>
    <derivirana_varijabla naziv="DomainObject.Predmet.ProtustrankaIDrugiAdressOIB_1">ZAVRŠNI RADOVI LONČAR jednostavno društvo s ograničenom odgovornošću za usluge, OIB 43293223787, Komiški odvojak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ZAVRŠNI RADOVI LONČAR jednostavno društvo s ograničenom odgovornošću za usluge</item>
      <item>Željko Lončar</item>
      <item>Željko Lončar</item>
      <item>Saša Stipić</item>
      <item>vjerovnici</item>
    </izvorni_sadrzaj>
    <derivirana_varijabla naziv="DomainObject.Predmet.SudioniciListNaziv_1">
      <item>FINA Regionalni centar Zagreb</item>
      <item>ZAVRŠNI RADOVI LONČAR jednostavno društvo s ograničenom odgovornošću za usluge</item>
      <item>Željko Lončar</item>
      <item>Željko Lončar</item>
      <item>Saša Stipić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ZAVRŠNI RADOVI LONČAR jednostavno društvo s ograničenom odgovornošću za usluge, OIB 43293223787, Komiški odvojak 18,10000 Zagreb</item>
      <item>Željko Lončar, OIB 67776327090, Komiški Odvojak 18,10000 Zagreb</item>
      <item>Željko Lončar, OIB 67776327090, Komiški Odvojak 18,10000 Zagreb</item>
      <item>Saša Stipić, OIB 97773150091, Ladislava Štritofa 14,10000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ZAVRŠNI RADOVI LONČAR jednostavno društvo s ograničenom odgovornošću za usluge, OIB 43293223787, Komiški odvojak 18,10000 Zagreb</item>
      <item>Željko Lončar, OIB 67776327090, Komiški Odvojak 18,10000 Zagreb</item>
      <item>Željko Lončar, OIB 67776327090, Komiški Odvojak 18,10000 Zagreb</item>
      <item>Saša Stipić, OIB 97773150091, Ladislava Štritofa 14,10000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43293223787</item>
      <item>, OIB 67776327090</item>
      <item>, OIB 67776327090</item>
      <item>, OIB 97773150091</item>
      <item>, OIB null</item>
    </izvorni_sadrzaj>
    <derivirana_varijabla naziv="DomainObject.Predmet.SudioniciListNazivOIB_1">
      <item>, OIB 85821130368</item>
      <item>, OIB 43293223787</item>
      <item>, OIB 67776327090</item>
      <item>, OIB 67776327090</item>
      <item>, OIB 97773150091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694</properties:Words>
  <properties:Characters>3778</properties:Characters>
  <properties:Lines>88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2017-05-16T08:56:00Z</dcterms:created>
  <dc:creator>ksvajger</dc:creator>
  <cp:lastModifiedBy>Kristina Švajger</cp:lastModifiedBy>
  <cp:lastPrinted>2017-05-16T09:16:00Z</cp:lastPrinted>
  <dcterms:modified xmlns:xsi="http://www.w3.org/2001/XMLSchema-instance" xsi:type="dcterms:W3CDTF">2017-05-16T09:16:00Z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