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c428" w14:paraId="6e7c428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3A1FCD">
        <w:t>6114</w:t>
      </w:r>
      <w:r w:rsidR="00AA40B6" w:rsidRPr="00AA40B6">
        <w:t>/16</w:t>
      </w:r>
      <w:r w:rsidR="00614381">
        <w:t>-</w:t>
      </w:r>
      <w:r w:rsidR="00E8743F">
        <w:t>30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6871A3" w:rsidP="00F15707" w:rsidR="006871A3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A1FCD" w:rsidP="003A1FCD" w:rsidR="00F15707">
      <w:pPr>
        <w:ind w:firstLine="708"/>
        <w:jc w:val="both"/>
      </w:pPr>
      <w:r w:rsidRPr="003A1FCD">
        <w:t xml:space="preserve">Trgovački sud u Zagrebu, Stalna služba u Karlovcu, po sucu Vesni Fundurulić Perišin, u stečajnom postupku nad stečajnim dužnikom PAK PAPIR d.o.o. u stečaju, Sesvete, </w:t>
      </w:r>
      <w:proofErr w:type="spellStart"/>
      <w:r w:rsidRPr="003A1FCD">
        <w:t>Soblinec</w:t>
      </w:r>
      <w:proofErr w:type="spellEnd"/>
      <w:r w:rsidRPr="003A1FCD">
        <w:t xml:space="preserve">, Prigorska ulica 18,  OIB:41787501615, </w:t>
      </w:r>
      <w:r w:rsidR="00E8743F">
        <w:t>8. ožujka 2019</w:t>
      </w:r>
      <w:r w:rsidRPr="003A1FCD">
        <w:t>.,</w:t>
      </w:r>
    </w:p>
    <w:p w:rsidRDefault="003A1FCD" w:rsidP="00F15707" w:rsidR="003A1FC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E8743F">
        <w:rPr>
          <w:b/>
        </w:rPr>
        <w:t>27. ožujka</w:t>
      </w:r>
      <w:r w:rsidR="003A1FCD" w:rsidRPr="00E8743F">
        <w:rPr>
          <w:b/>
        </w:rPr>
        <w:t xml:space="preserve"> 201</w:t>
      </w:r>
      <w:r w:rsidR="006D12AF" w:rsidRPr="00E8743F">
        <w:rPr>
          <w:b/>
        </w:rPr>
        <w:t>9. u 10</w:t>
      </w:r>
      <w:r w:rsidR="00E8743F">
        <w:rPr>
          <w:b/>
        </w:rPr>
        <w:t>,30</w:t>
      </w:r>
      <w:r w:rsidRPr="00E8743F">
        <w:rPr>
          <w:b/>
        </w:rPr>
        <w:t xml:space="preserve"> sati</w:t>
      </w:r>
      <w:r>
        <w:t xml:space="preserve">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3A1FCD" w:rsidP="00A117EB" w:rsidR="00A117EB">
      <w:pPr>
        <w:pStyle w:val="Odlomakpopisa"/>
        <w:numPr>
          <w:ilvl w:val="0"/>
          <w:numId w:val="1"/>
        </w:numPr>
        <w:jc w:val="both"/>
      </w:pPr>
      <w:r>
        <w:t>Donošenje daljnjih odluka oko unovčenja imovine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3A1FCD" w:rsidR="00A97695">
      <w:pPr>
        <w:ind w:firstLine="708"/>
        <w:jc w:val="both"/>
      </w:pPr>
      <w:r>
        <w:t xml:space="preserve">Stečajni upravitelj je </w:t>
      </w:r>
      <w:r w:rsidR="003A1FCD">
        <w:t>podneskom od 27. srpnja</w:t>
      </w:r>
      <w:r w:rsidR="0060057E">
        <w:t xml:space="preserve"> 2018</w:t>
      </w:r>
      <w:r w:rsidR="003A1FCD">
        <w:t xml:space="preserve">., te u </w:t>
      </w:r>
      <w:r>
        <w:t>Izvješć</w:t>
      </w:r>
      <w:r w:rsidR="00E8743F">
        <w:t>ima od</w:t>
      </w:r>
      <w:r w:rsidR="003A1FCD">
        <w:t xml:space="preserve"> o tijeku stečaj</w:t>
      </w:r>
      <w:r w:rsidR="00E8743F">
        <w:t xml:space="preserve">nog postupka od 18. rujna 2018., 19. prosinca 2018. i 19. veljače 2019.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radi donošenja </w:t>
      </w:r>
      <w:r w:rsidR="003A1FCD" w:rsidRPr="003A1FCD">
        <w:t>daljnjih odluka oko unovčenja imovine stečajnog dužnika</w:t>
      </w:r>
      <w:r w:rsidR="0053128A">
        <w:t xml:space="preserve">, </w:t>
      </w:r>
      <w:r>
        <w:t>a koj</w:t>
      </w:r>
      <w:r w:rsidR="003A1FCD">
        <w:t>a</w:t>
      </w:r>
      <w:r>
        <w:t xml:space="preserve"> </w:t>
      </w:r>
      <w:r w:rsidR="003A1FCD">
        <w:t>su</w:t>
      </w:r>
      <w:r>
        <w:t xml:space="preserve"> objavljen</w:t>
      </w:r>
      <w:r w:rsidR="003A1FCD">
        <w:t>a</w:t>
      </w:r>
      <w:r w:rsidR="00E8743F">
        <w:t xml:space="preserve"> na e-Oglasnoj ploči, te su zakazane skupštine, a koje su odgođene zbog bolesti stečajnog upravitelja i stečajnog suca.</w:t>
      </w:r>
      <w:r w:rsidR="003839C3">
        <w:t xml:space="preserve"> </w:t>
      </w:r>
    </w:p>
    <w:p w:rsidRDefault="0031271B" w:rsidP="00E8743F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E8743F">
        <w:t>8. ožujka 2019</w:t>
      </w:r>
      <w:r w:rsidR="00614381"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E5677F">
        <w:t>, v.r.</w:t>
      </w:r>
    </w:p>
    <w:p w:rsidRDefault="00E5677F" w:rsidP="00034390" w:rsidR="00E5677F">
      <w:pPr>
        <w:jc w:val="right"/>
      </w:pPr>
    </w:p>
    <w:p w:rsidRDefault="00E5677F" w:rsidP="00C339BE" w:rsidR="00E5677F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E5677F" w:rsidP="00034390" w:rsidR="00E5677F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31271B" w:rsidP="00E5677F" w:rsidR="0031271B">
      <w:pPr>
        <w:pStyle w:val="Odlomakpopisa"/>
        <w:ind w:left="1068"/>
      </w:pPr>
    </w:p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3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44706C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B59EB"/>
    <w:rsid w:val="006D12AF"/>
    <w:rsid w:val="006F190C"/>
    <w:rsid w:val="00730605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44A09"/>
    <w:rsid w:val="00E5677F"/>
    <w:rsid w:val="00E57698"/>
    <w:rsid w:val="00E8743F"/>
    <w:rsid w:val="00EA3E3C"/>
    <w:rsid w:val="00EA6146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6114</izvorni_sadrzaj>
    <derivirana_varijabla naziv="DomainObject.Predmet.Broj_1">6114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St-6114/2016</izvorni_sadrzaj>
    <derivirana_varijabla naziv="DomainObject.Predmet.OznakaBroj_1">St-6114/2016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 PAPIR d.o.o.</izvorni_sadrzaj>
    <derivirana_varijabla naziv="DomainObject.Predmet.ProtustrankaFormated_1">  PAK PAPIR d.o.o.</derivirana_varijabla>
  </DomainObject.Predmet.ProtustrankaFormated>
  <DomainObject.Predmet.ProtustrankaFormatedOIB>
    <izvorni_sadrzaj>  PAK PAPIR d.o.o., OIB 41787501615</izvorni_sadrzaj>
    <derivirana_varijabla naziv="DomainObject.Predmet.ProtustrankaFormatedOIB_1">  PAK PAPIR d.o.o., OIB 41787501615</derivirana_varijabla>
  </DomainObject.Predmet.ProtustrankaFormatedOIB>
  <DomainObject.Predmet.ProtustrankaFormatedWithAdress>
    <izvorni_sadrzaj> PAK PAPIR d.o.o., Soblinec, Prigorska ulica 18, 10360 Sesvete</izvorni_sadrzaj>
    <derivirana_varijabla naziv="DomainObject.Predmet.ProtustrankaFormatedWithAdress_1"> PAK PAPIR d.o.o., Soblinec, Prigorska ulica 18, 10360 Sesvete</derivirana_varijabla>
  </DomainObject.Predmet.ProtustrankaFormatedWithAdress>
  <DomainObject.Predmet.ProtustrankaFormatedWithAdressOIB>
    <izvorni_sadrzaj> PAK PAPIR d.o.o., OIB 41787501615, Soblinec, Prigorska ulica 18, 10360 Sesvete</izvorni_sadrzaj>
    <derivirana_varijabla naziv="DomainObject.Predmet.ProtustrankaFormatedWithAdressOIB_1"> PAK PAPIR d.o.o., OIB 41787501615, Soblinec, Prigorska ulica 18, 10360 Sesvete</derivirana_varijabla>
  </DomainObject.Predmet.ProtustrankaFormatedWithAdressOIB>
  <DomainObject.Predmet.ProtustrankaWithAdress>
    <izvorni_sadrzaj>PAK PAPIR d.o.o. Soblinec, Prigorska ulica 18, 10360 Sesvete</izvorni_sadrzaj>
    <derivirana_varijabla naziv="DomainObject.Predmet.ProtustrankaWithAdress_1">PAK PAPIR d.o.o. Soblinec, Prigorska ulica 18, 10360 Sesvete</derivirana_varijabla>
  </DomainObject.Predmet.ProtustrankaWithAdress>
  <DomainObject.Predmet.ProtustrankaWithAdressOIB>
    <izvorni_sadrzaj>PAK PAPIR d.o.o., OIB 41787501615, Soblinec, Prigorska ulica 18, 10360 Sesvete</izvorni_sadrzaj>
    <derivirana_varijabla naziv="DomainObject.Predmet.ProtustrankaWithAdressOIB_1">PAK PAPIR d.o.o., OIB 41787501615, Soblinec, Prigorska ulica 18, 10360 Sesvete</derivirana_varijabla>
  </DomainObject.Predmet.ProtustrankaWithAdressOIB>
  <DomainObject.Predmet.ProtustrankaNazivFormated>
    <izvorni_sadrzaj>PAK PAPIR d.o.o.</izvorni_sadrzaj>
    <derivirana_varijabla naziv="DomainObject.Predmet.ProtustrankaNazivFormated_1">PAK PAPIR d.o.o.</derivirana_varijabla>
  </DomainObject.Predmet.ProtustrankaNazivFormated>
  <DomainObject.Predmet.ProtustrankaNazivFormatedOIB>
    <izvorni_sadrzaj>PAK PAPIR d.o.o., OIB 41787501615</izvorni_sadrzaj>
    <derivirana_varijabla naziv="DomainObject.Predmet.ProtustrankaNazivFormatedOIB_1">PAK PAPIR d.o.o., OIB 41787501615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 PAPIR d.o.o.</item>
    </izvorni_sadrzaj>
    <derivirana_varijabla naziv="DomainObject.Predmet.ProtuStrankaListFormated_1">
      <item>PAK PAPIR d.o.o.</item>
    </derivirana_varijabla>
  </DomainObject.Predmet.ProtuStrankaListFormated>
  <DomainObject.Predmet.ProtuStrankaListFormatedOIB>
    <izvorni_sadrzaj>
      <item>PAK PAPIR d.o.o., OIB 41787501615</item>
    </izvorni_sadrzaj>
    <derivirana_varijabla naziv="DomainObject.Predmet.ProtuStrankaListFormatedOIB_1">
      <item>PAK PAPIR d.o.o., OIB 41787501615</item>
    </derivirana_varijabla>
  </DomainObject.Predmet.ProtuStrankaListFormatedOIB>
  <DomainObject.Predmet.ProtuStrankaListFormatedWithAdress>
    <izvorni_sadrzaj>
      <item>PAK PAPIR d.o.o., Soblinec, Prigorska ulica 18, 10360 Sesvete</item>
    </izvorni_sadrzaj>
    <derivirana_varijabla naziv="DomainObject.Predmet.ProtuStrankaListFormatedWithAdress_1">
      <item>PAK PAPIR d.o.o., Soblinec, Prigorska ulica 18, 10360 Sesvete</item>
    </derivirana_varijabla>
  </DomainObject.Predmet.ProtuStrankaListFormatedWithAdress>
  <DomainObject.Predmet.ProtuStrankaListFormatedWithAdressOIB>
    <izvorni_sadrzaj>
      <item>PAK PAPIR d.o.o., OIB 41787501615, Soblinec, Prigorska ulica 18, 10360 Sesvete</item>
    </izvorni_sadrzaj>
    <derivirana_varijabla naziv="DomainObject.Predmet.ProtuStrankaListFormatedWithAdressOIB_1">
      <item>PAK PAPIR d.o.o., OIB 41787501615, Soblinec, Prigorska ulica 18, 10360 Sesvete</item>
    </derivirana_varijabla>
  </DomainObject.Predmet.ProtuStrankaListFormatedWithAdressOIB>
  <DomainObject.Predmet.ProtuStrankaListNazivFormated>
    <izvorni_sadrzaj>
      <item>PAK PAPIR d.o.o.</item>
    </izvorni_sadrzaj>
    <derivirana_varijabla naziv="DomainObject.Predmet.ProtuStrankaListNazivFormated_1">
      <item>PAK PAPIR d.o.o.</item>
    </derivirana_varijabla>
  </DomainObject.Predmet.ProtuStrankaListNazivFormated>
  <DomainObject.Predmet.ProtuStrankaListNazivFormatedOIB>
    <izvorni_sadrzaj>
      <item>PAK PAPIR d.o.o., OIB 41787501615</item>
    </izvorni_sadrzaj>
    <derivirana_varijabla naziv="DomainObject.Predmet.ProtuStrankaListNazivFormatedOIB_1">
      <item>PAK PAPIR d.o.o., OIB 41787501615</item>
    </derivirana_varijabla>
  </DomainObject.Predmet.ProtuStrankaListNazivFormatedOIB>
  <DomainObject.Predmet.OstaliListFormated>
    <izvorni_sadrzaj>
      <item>NORBERT MENZEL</item>
      <item>ANKICA VLAHOVIĆ-MENZEL</item>
      <item>Saša Stipić</item>
      <item>KLAIĆ I KLAIĆ</item>
    </izvorni_sadrzaj>
    <derivirana_varijabla naziv="DomainObject.Predmet.OstaliListFormated_1">
      <item>NORBERT MENZEL</item>
      <item>ANKICA VLAHOVIĆ-MENZEL</item>
      <item>Saša Stipić</item>
      <item>KLAIĆ I KLAIĆ</item>
    </derivirana_varijabla>
  </DomainObject.Predmet.OstaliListFormated>
  <DomainObject.Predmet.OstaliListFormatedOIB>
    <izvorni_sadrzaj>
      <item>NORBERT MENZEL, OIB 93972442985</item>
      <item>ANKICA VLAHOVIĆ-MENZEL, OIB 06947123621</item>
      <item>Saša Stipić, OIB 97773150091</item>
      <item>KLAIĆ I KLAIĆ</item>
    </izvorni_sadrzaj>
    <derivirana_varijabla naziv="DomainObject.Predmet.OstaliListFormatedOIB_1">
      <item>NORBERT MENZEL, OIB 93972442985</item>
      <item>ANKICA VLAHOVIĆ-MENZEL, OIB 06947123621</item>
      <item>Saša Stipić, OIB 97773150091</item>
      <item>KLAIĆ I KLAIĆ</item>
    </derivirana_varijabla>
  </DomainObject.Predmet.OstaliListFormatedOIB>
  <DomainObject.Predmet.OstaliListFormatedWithAdress>
    <izvorni_sadrzaj>
      <item>NORBERT MENZEL, Viehwasen 20, Stuttgart</item>
      <item>ANKICA VLAHOVIĆ-MENZEL, Gajščak 46/A, 10000 Zagreb</item>
      <item>Saša Stipić, Ulica Ladislava Štritofa 14, 10000 Zagreb</item>
      <item>KLAIĆ I KLAIĆ, Sv.Florijana 9, 34000 Požega</item>
    </izvorni_sadrzaj>
    <derivirana_varijabla naziv="DomainObject.Predmet.OstaliListFormatedWithAdress_1">
      <item>NORBERT MENZEL, Viehwasen 20, Stuttgart</item>
      <item>ANKICA VLAHOVIĆ-MENZEL, Gajščak 46/A, 10000 Zagreb</item>
      <item>Saša Stipić, Ulica Ladislava Štritofa 14, 10000 Zagreb</item>
      <item>KLAIĆ I KLAIĆ, Sv.Florijana 9, 34000 Požega</item>
    </derivirana_varijabla>
  </DomainObject.Predmet.OstaliListFormatedWithAdress>
  <DomainObject.Predmet.OstaliListFormatedWithAdressOIB>
    <izvorni_sadrzaj>
      <item>NORBERT MENZEL, OIB 93972442985, Viehwasen 20, Stuttgart</item>
      <item>ANKICA VLAHOVIĆ-MENZEL, OIB 06947123621, Gajščak 46/A, 10000 Zagreb</item>
      <item>Saša Stipić, OIB 97773150091, Ulica Ladislava Štritofa 14, 10000 Zagreb</item>
      <item>KLAIĆ I KLAIĆ, Sv.Florijana 9, 34000 Požega</item>
    </izvorni_sadrzaj>
    <derivirana_varijabla naziv="DomainObject.Predmet.OstaliListFormatedWithAdressOIB_1">
      <item>NORBERT MENZEL, OIB 93972442985, Viehwasen 20, Stuttgart</item>
      <item>ANKICA VLAHOVIĆ-MENZEL, OIB 06947123621, Gajščak 46/A, 10000 Zagreb</item>
      <item>Saša Stipić, OIB 97773150091, Ulica Ladislava Štritofa 14, 10000 Zagreb</item>
      <item>KLAIĆ I KLAIĆ, Sv.Florijana 9, 34000 Požega</item>
    </derivirana_varijabla>
  </DomainObject.Predmet.OstaliListFormatedWithAdressOIB>
  <DomainObject.Predmet.OstaliListNazivFormated>
    <izvorni_sadrzaj>
      <item>NORBERT MENZEL</item>
      <item>ANKICA VLAHOVIĆ-MENZEL</item>
      <item>Saša Stipić</item>
      <item>KLAIĆ I KLAIĆ</item>
    </izvorni_sadrzaj>
    <derivirana_varijabla naziv="DomainObject.Predmet.OstaliListNazivFormated_1">
      <item>NORBERT MENZEL</item>
      <item>ANKICA VLAHOVIĆ-MENZEL</item>
      <item>Saša Stipić</item>
      <item>KLAIĆ I KLAIĆ</item>
    </derivirana_varijabla>
  </DomainObject.Predmet.OstaliListNazivFormated>
  <DomainObject.Predmet.OstaliListNazivFormatedOIB>
    <izvorni_sadrzaj>
      <item>NORBERT MENZEL, OIB 93972442985</item>
      <item>ANKICA VLAHOVIĆ-MENZEL, OIB 06947123621</item>
      <item>Saša Stipić, OIB 97773150091</item>
      <item>KLAIĆ I KLAIĆ</item>
    </izvorni_sadrzaj>
    <derivirana_varijabla naziv="DomainObject.Predmet.OstaliListNazivFormatedOIB_1">
      <item>NORBERT MENZEL, OIB 93972442985</item>
      <item>ANKICA VLAHOVIĆ-MENZEL, OIB 06947123621</item>
      <item>Saša Stipić, OIB 97773150091</item>
      <item>KLAIĆ I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 PAPIR d.o.o.</izvorni_sadrzaj>
    <derivirana_varijabla naziv="DomainObject.Predmet.ProtustrankaIDrugi_1">PAK PAPIR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PAK PAPIR d.o.o., OIB 41787501615, Soblinec, Prigorska ulica 18, 10360 Sesvete</izvorni_sadrzaj>
    <derivirana_varijabla naziv="DomainObject.Predmet.ProtustrankaIDrugiAdressOIB_1">PAK PAPIR d.o.o., OIB 41787501615, Soblinec, Prigorska ulica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 PAPIR d.o.o.</item>
      <item>NORBERT MENZEL</item>
      <item>ANKICA VLAHOVIĆ-MENZEL</item>
      <item>Saša Stipić</item>
      <item>KLAIĆ I KLAIĆ</item>
    </izvorni_sadrzaj>
    <derivirana_varijabla naziv="DomainObject.Predmet.SudioniciListNaziv_1">
      <item>FINA Regionalni centar Zagreb</item>
      <item>PAK PAPIR d.o.o.</item>
      <item>NORBERT MENZEL</item>
      <item>ANKICA VLAHOVIĆ-MENZEL</item>
      <item>Saša Stipić</item>
      <item>KLAIĆ I KLAIĆ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  <item>KLAIĆ I KLAIĆ, Sv.Florijana 9,34000 Požega</item>
    </izvorni_sadrzaj>
    <derivirana_varijabla naziv="DomainObject.Predmet.SudioniciListAdressOIB_1"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  <item>KLAIĆ I KLAIĆ, Sv.Florijana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41787501615</item>
      <item>, OIB 93972442985</item>
      <item>, OIB 06947123621</item>
      <item>, OIB 97773150091</item>
      <item>, OIB null</item>
    </izvorni_sadrzaj>
    <derivirana_varijabla naziv="DomainObject.Predmet.SudioniciListNazivOIB_1">
      <item>, OIB 85821130368</item>
      <item>, OIB 41787501615</item>
      <item>, OIB 93972442985</item>
      <item>, OIB 06947123621</item>
      <item>, OIB 97773150091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St-6114/2016-26</izvorni_sadrzaj>
    <derivirana_varijabla naziv="DomainObject.PredzadnjaOdlukaIzPredmeta.Oznaka_1">St-6114/2016-26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7422A-0CCC-4439-B586-848D0CD5C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1222</properties:Characters>
  <properties:Lines>49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2019-03-08T08:18:00Z</dcterms:created>
  <dc:creator>Žana Livaja</dc:creator>
  <cp:lastModifiedBy>Gordana Cvitković</cp:lastModifiedBy>
  <cp:lastPrinted>2019-03-08T08:23:00Z</cp:lastPrinted>
  <dcterms:modified xmlns:xsi="http://www.w3.org/2001/XMLSchema-instance" xsi:type="dcterms:W3CDTF">2019-03-08T08:23:00Z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 St-6114-16--III.docx)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