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4791" w14:paraId="d3a4791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3  St-</w:t>
      </w:r>
      <w:r w:rsidR="00C1491F">
        <w:rPr>
          <w:rFonts w:hAnsi="Times New Roman" w:ascii="Times New Roman"/>
        </w:rPr>
        <w:t>5777/16-30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917891">
        <w:rPr>
          <w:rFonts w:hAnsi="Times New Roman" w:ascii="Times New Roman"/>
        </w:rPr>
        <w:t xml:space="preserve">u stečajnom postupku nad dužnikom </w:t>
      </w:r>
      <w:r w:rsidR="00C1491F" w:rsidRPr="00C1491F">
        <w:rPr>
          <w:rFonts w:hAnsi="Times New Roman" w:ascii="Times New Roman"/>
        </w:rPr>
        <w:t>MARE LIBERUM d.o.o., Sveti Ivan Zelina, Zagrebačka 163, OIB:19108190699</w:t>
      </w:r>
      <w:r w:rsidRPr="00733BA9">
        <w:rPr>
          <w:rFonts w:hAnsi="Times New Roman" w:ascii="Times New Roman"/>
        </w:rPr>
        <w:t xml:space="preserve">, </w:t>
      </w:r>
      <w:r w:rsidR="00C1491F">
        <w:rPr>
          <w:rFonts w:hAnsi="Times New Roman" w:ascii="Times New Roman"/>
        </w:rPr>
        <w:t xml:space="preserve"> 26. rujna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C1491F" w:rsidRPr="00C1491F">
        <w:rPr>
          <w:rFonts w:hAnsi="Times New Roman" w:ascii="Times New Roman"/>
        </w:rPr>
        <w:t>MARE LIBERUM d.o.o., Sveti Ivan Zelina, Zagrebačka 163, OIB:19108190699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C1491F" w:rsidRPr="00C1491F">
        <w:rPr>
          <w:rFonts w:hAnsi="Times New Roman" w:ascii="Times New Roman"/>
        </w:rPr>
        <w:t>Davor Ivančić, Čakovec, Ivana pl. Zajca 17, OIB: 21146522885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C1491F">
        <w:rPr>
          <w:rFonts w:hAnsi="Times New Roman" w:ascii="Times New Roman"/>
        </w:rPr>
        <w:t>26. rujna</w:t>
      </w:r>
      <w:r w:rsidR="00C418C2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C418C2">
        <w:rPr>
          <w:rFonts w:hAnsi="Times New Roman" w:ascii="Times New Roman"/>
        </w:rPr>
        <w:t>1</w:t>
      </w:r>
      <w:r w:rsidR="00C1491F">
        <w:rPr>
          <w:rFonts w:hAnsi="Times New Roman" w:ascii="Times New Roman"/>
        </w:rPr>
        <w:t xml:space="preserve">0,00 </w:t>
      </w:r>
      <w:r w:rsidRPr="00733BA9">
        <w:rPr>
          <w:rFonts w:hAnsi="Times New Roman" w:ascii="Times New Roman"/>
        </w:rPr>
        <w:t xml:space="preserve">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C1491F">
        <w:rPr>
          <w:rFonts w:hAnsi="Times New Roman" w:ascii="Times New Roman"/>
        </w:rPr>
        <w:t>5777-16</w:t>
      </w:r>
      <w:r w:rsidRPr="005E26B7">
        <w:rPr>
          <w:rFonts w:hAnsi="Times New Roman" w:ascii="Times New Roman"/>
        </w:rPr>
        <w:t>, opis plaćanja: Pristojbe iz predmeta St-</w:t>
      </w:r>
      <w:r w:rsidR="00C1491F">
        <w:rPr>
          <w:rFonts w:hAnsi="Times New Roman" w:ascii="Times New Roman"/>
        </w:rPr>
        <w:t>5777-16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C1491F">
        <w:rPr>
          <w:rFonts w:hAnsi="Times New Roman" w:ascii="Times New Roman"/>
          <w:b/>
        </w:rPr>
        <w:t>8. siječnja</w:t>
      </w:r>
      <w:r w:rsidRPr="00C25E62">
        <w:rPr>
          <w:rFonts w:hAnsi="Times New Roman" w:ascii="Times New Roman"/>
          <w:b/>
        </w:rPr>
        <w:t xml:space="preserve"> 201</w:t>
      </w:r>
      <w:r w:rsidR="00D57425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C1491F">
        <w:rPr>
          <w:rFonts w:hAnsi="Times New Roman" w:ascii="Times New Roman"/>
          <w:b/>
        </w:rPr>
        <w:t>0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C1491F" w:rsidRPr="00C1491F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C1491F" w:rsidP="005614DD" w:rsidR="00C1491F">
      <w:pPr>
        <w:jc w:val="both"/>
        <w:rPr>
          <w:rFonts w:hAnsi="Times New Roman" w:ascii="Times New Roman"/>
        </w:rPr>
      </w:pPr>
    </w:p>
    <w:p w:rsidRDefault="00C1491F" w:rsidP="005614DD" w:rsidR="00C1491F">
      <w:pPr>
        <w:jc w:val="both"/>
        <w:rPr>
          <w:rFonts w:hAnsi="Times New Roman" w:ascii="Times New Roman"/>
        </w:rPr>
      </w:pPr>
      <w:r w:rsidRPr="00C1491F">
        <w:rPr>
          <w:rFonts w:hAnsi="Times New Roman" w:ascii="Times New Roman"/>
        </w:rPr>
        <w:t xml:space="preserve">XI.Nalaže se Općinskom sudu u </w:t>
      </w:r>
      <w:r>
        <w:rPr>
          <w:rFonts w:hAnsi="Times New Roman" w:ascii="Times New Roman"/>
        </w:rPr>
        <w:t>Velikoj Gorici, Zemljišno</w:t>
      </w:r>
      <w:r w:rsidRPr="00C1491F">
        <w:rPr>
          <w:rFonts w:hAnsi="Times New Roman" w:ascii="Times New Roman"/>
        </w:rPr>
        <w:t xml:space="preserve">knjižni odjel </w:t>
      </w:r>
      <w:r>
        <w:rPr>
          <w:rFonts w:hAnsi="Times New Roman" w:ascii="Times New Roman"/>
        </w:rPr>
        <w:t>Vrbovec</w:t>
      </w:r>
      <w:r w:rsidRPr="00C1491F">
        <w:rPr>
          <w:rFonts w:hAnsi="Times New Roman" w:ascii="Times New Roman"/>
        </w:rPr>
        <w:t xml:space="preserve">, da izvrši upis zabilježbe otvaranja stečajnog postupka u zemljišnim knjigama za nekretninu stečajnog dužnika i to kč. br. </w:t>
      </w:r>
      <w:r w:rsidR="00A2152A">
        <w:rPr>
          <w:rFonts w:hAnsi="Times New Roman" w:ascii="Times New Roman"/>
        </w:rPr>
        <w:t xml:space="preserve">4213 </w:t>
      </w:r>
      <w:r w:rsidR="003F7830">
        <w:rPr>
          <w:rFonts w:hAnsi="Times New Roman" w:ascii="Times New Roman"/>
        </w:rPr>
        <w:t>–</w:t>
      </w:r>
      <w:r w:rsidRPr="00C1491F">
        <w:rPr>
          <w:rFonts w:hAnsi="Times New Roman" w:ascii="Times New Roman"/>
        </w:rPr>
        <w:t xml:space="preserve"> l</w:t>
      </w:r>
      <w:r w:rsidR="00A2152A">
        <w:rPr>
          <w:rFonts w:hAnsi="Times New Roman" w:ascii="Times New Roman"/>
        </w:rPr>
        <w:t>uka</w:t>
      </w:r>
      <w:r w:rsidR="003F7830">
        <w:rPr>
          <w:rFonts w:hAnsi="Times New Roman" w:ascii="Times New Roman"/>
        </w:rPr>
        <w:t xml:space="preserve"> (put, dvorište, kuća, gospodarska zgrada)</w:t>
      </w:r>
      <w:r w:rsidRPr="00C1491F">
        <w:rPr>
          <w:rFonts w:hAnsi="Times New Roman" w:ascii="Times New Roman"/>
        </w:rPr>
        <w:t xml:space="preserve">, površine </w:t>
      </w:r>
      <w:r w:rsidR="00A2152A">
        <w:rPr>
          <w:rFonts w:hAnsi="Times New Roman" w:ascii="Times New Roman"/>
        </w:rPr>
        <w:t>3136 m2, upisane u zk. ul. 3411</w:t>
      </w:r>
      <w:r w:rsidRPr="00C1491F">
        <w:rPr>
          <w:rFonts w:hAnsi="Times New Roman" w:ascii="Times New Roman"/>
        </w:rPr>
        <w:t>, k.o.</w:t>
      </w:r>
      <w:r w:rsidR="00A2152A">
        <w:rPr>
          <w:rFonts w:hAnsi="Times New Roman" w:ascii="Times New Roman"/>
        </w:rPr>
        <w:t xml:space="preserve"> 337854</w:t>
      </w:r>
      <w:r w:rsidRPr="00C1491F">
        <w:rPr>
          <w:rFonts w:hAnsi="Times New Roman" w:ascii="Times New Roman"/>
        </w:rPr>
        <w:t xml:space="preserve">, </w:t>
      </w:r>
      <w:r w:rsidR="00A2152A">
        <w:rPr>
          <w:rFonts w:hAnsi="Times New Roman" w:ascii="Times New Roman"/>
        </w:rPr>
        <w:t>Vrbovec 1</w:t>
      </w:r>
      <w:r w:rsidRPr="00C1491F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750A16">
        <w:rPr>
          <w:rFonts w:hAnsi="Times New Roman" w:ascii="Times New Roman"/>
        </w:rPr>
        <w:t>13. siječnja</w:t>
      </w:r>
      <w:r w:rsidRPr="00F04A75">
        <w:rPr>
          <w:rFonts w:hAnsi="Times New Roman" w:ascii="Times New Roman"/>
        </w:rPr>
        <w:t xml:space="preserve"> 201</w:t>
      </w:r>
      <w:r w:rsidR="00750A16">
        <w:rPr>
          <w:rFonts w:hAnsi="Times New Roman" w:ascii="Times New Roman"/>
        </w:rPr>
        <w:t>6</w:t>
      </w:r>
      <w:r w:rsidRPr="00F04A75">
        <w:rPr>
          <w:rFonts w:hAnsi="Times New Roman" w:ascii="Times New Roman"/>
        </w:rPr>
        <w:t xml:space="preserve">. primjenom čl. 430. </w:t>
      </w:r>
      <w:r w:rsidR="005E26B7" w:rsidRPr="005E26B7">
        <w:rPr>
          <w:rFonts w:hAnsi="Times New Roman" w:ascii="Times New Roman"/>
        </w:rPr>
        <w:t>Stečajnog zakona ("Narodne n</w:t>
      </w:r>
      <w:r w:rsidR="005E26B7">
        <w:rPr>
          <w:rFonts w:hAnsi="Times New Roman" w:ascii="Times New Roman"/>
        </w:rPr>
        <w:t>ovine" broj 71/15 - dalje SZ-a)</w:t>
      </w:r>
      <w:r w:rsidRPr="00F04A75">
        <w:rPr>
          <w:rFonts w:hAnsi="Times New Roman" w:ascii="Times New Roman"/>
        </w:rPr>
        <w:t>, na mrežnoj stranici e-Oglasna ploča sudova objavio oglas o pokretanju skraćenog stečajnog postupka.</w:t>
      </w:r>
    </w:p>
    <w:p w:rsidRDefault="005E26B7" w:rsidP="005614DD" w:rsidR="005E26B7">
      <w:pPr>
        <w:ind w:firstLine="708"/>
        <w:jc w:val="both"/>
        <w:rPr>
          <w:rFonts w:hAnsi="Times New Roman" w:ascii="Times New Roman"/>
        </w:rPr>
      </w:pPr>
    </w:p>
    <w:p w:rsidRDefault="005E26B7" w:rsidP="005614DD" w:rsidR="00750A1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750A16">
        <w:rPr>
          <w:rFonts w:hAnsi="Times New Roman" w:ascii="Times New Roman"/>
        </w:rPr>
        <w:t>7. ožujka</w:t>
      </w:r>
      <w:r>
        <w:rPr>
          <w:rFonts w:hAnsi="Times New Roman" w:ascii="Times New Roman"/>
        </w:rPr>
        <w:t xml:space="preserve"> 2016. vjerovnik Republika Hrvatska, Ministarstvo financija, Porezna uprava, je podnio prijedlog za otvaranje stečajnog postupka nad dužnikom u kojem navodi da ima tražbinu prema dužniku u iznosu do </w:t>
      </w:r>
      <w:r w:rsidR="00750A16">
        <w:rPr>
          <w:rFonts w:hAnsi="Times New Roman" w:ascii="Times New Roman"/>
        </w:rPr>
        <w:t>1.252.920,11</w:t>
      </w:r>
      <w:r>
        <w:rPr>
          <w:rFonts w:hAnsi="Times New Roman" w:ascii="Times New Roman"/>
        </w:rPr>
        <w:t xml:space="preserve"> kn, te dostavio podatak da dužnik ima </w:t>
      </w:r>
      <w:r w:rsidR="00750A16">
        <w:rPr>
          <w:rFonts w:hAnsi="Times New Roman" w:ascii="Times New Roman"/>
        </w:rPr>
        <w:t>nekretninu</w:t>
      </w:r>
      <w:r w:rsidR="00E543DB">
        <w:rPr>
          <w:rFonts w:hAnsi="Times New Roman" w:ascii="Times New Roman"/>
        </w:rPr>
        <w:t xml:space="preserve">. </w:t>
      </w:r>
      <w:r w:rsidR="00750A16">
        <w:rPr>
          <w:rFonts w:hAnsi="Times New Roman" w:ascii="Times New Roman"/>
        </w:rPr>
        <w:t>Također je podneskom od 25. travnja 2016. prijedlog za otvaranje stečajnog postupka nad dužnikom podnio vjerovnik Erste &amp; Steiermarkische bank d.d., u kojem navodi da ima tražbinu prema dužniku u iznosu od 1.163.379,34 kn</w:t>
      </w:r>
      <w:r w:rsidR="00902DD1">
        <w:rPr>
          <w:rFonts w:hAnsi="Times New Roman" w:ascii="Times New Roman"/>
        </w:rPr>
        <w:t>, te dostavlja dokumentaciju i izvadak iz zemljišnih knjiga.</w:t>
      </w:r>
    </w:p>
    <w:p w:rsidRDefault="00902DD1" w:rsidP="005614DD" w:rsidR="00902DD1">
      <w:pPr>
        <w:ind w:firstLine="708"/>
        <w:jc w:val="both"/>
        <w:rPr>
          <w:rFonts w:hAnsi="Times New Roman" w:ascii="Times New Roman"/>
        </w:rPr>
      </w:pPr>
    </w:p>
    <w:p w:rsidRDefault="00E543DB" w:rsidP="005614DD" w:rsidR="005E26B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od </w:t>
      </w:r>
      <w:r w:rsidR="00902DD1">
        <w:rPr>
          <w:rFonts w:hAnsi="Times New Roman" w:ascii="Times New Roman"/>
        </w:rPr>
        <w:t>25. svibnja 2016</w:t>
      </w:r>
      <w:r>
        <w:rPr>
          <w:rFonts w:hAnsi="Times New Roman" w:ascii="Times New Roman"/>
        </w:rPr>
        <w:t>. poslovni broj St-</w:t>
      </w:r>
      <w:r w:rsidR="00902DD1">
        <w:rPr>
          <w:rFonts w:hAnsi="Times New Roman" w:ascii="Times New Roman"/>
        </w:rPr>
        <w:t>4709</w:t>
      </w:r>
      <w:r>
        <w:rPr>
          <w:rFonts w:hAnsi="Times New Roman" w:ascii="Times New Roman"/>
        </w:rPr>
        <w:t>/15 ovaj sud je obustavio skraćeni s</w:t>
      </w:r>
      <w:r w:rsidR="00CC2B26">
        <w:rPr>
          <w:rFonts w:hAnsi="Times New Roman" w:ascii="Times New Roman"/>
        </w:rPr>
        <w:t>tečajni postupak nad dužnikom, te je isti nastavljen pod brojem St-</w:t>
      </w:r>
      <w:r w:rsidR="00902DD1">
        <w:rPr>
          <w:rFonts w:hAnsi="Times New Roman" w:ascii="Times New Roman"/>
        </w:rPr>
        <w:t>5777/16</w:t>
      </w:r>
      <w:r w:rsidR="00CC2B26">
        <w:rPr>
          <w:rFonts w:hAnsi="Times New Roman" w:ascii="Times New Roman"/>
        </w:rPr>
        <w:t>.</w:t>
      </w:r>
    </w:p>
    <w:p w:rsidRDefault="006112DD" w:rsidP="009274A6" w:rsidR="006112DD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E543DB">
        <w:rPr>
          <w:rFonts w:hAnsi="Times New Roman" w:ascii="Times New Roman"/>
        </w:rPr>
        <w:t>Kako je p</w:t>
      </w:r>
      <w:r w:rsidRPr="00F04A75">
        <w:rPr>
          <w:rFonts w:hAnsi="Times New Roman" w:ascii="Times New Roman"/>
        </w:rPr>
        <w:t>redlagatelj</w:t>
      </w:r>
      <w:r w:rsidR="00C77107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svoj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tražbin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, te 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9274A6">
        <w:rPr>
          <w:rFonts w:hAnsi="Times New Roman" w:ascii="Times New Roman"/>
        </w:rPr>
        <w:t>je</w:t>
      </w:r>
      <w:r w:rsidRPr="00F04A75">
        <w:rPr>
          <w:rFonts w:hAnsi="Times New Roman" w:ascii="Times New Roman"/>
        </w:rPr>
        <w:t xml:space="preserve"> dokaz</w:t>
      </w:r>
      <w:r w:rsidR="009274A6">
        <w:rPr>
          <w:rFonts w:hAnsi="Times New Roman" w:ascii="Times New Roman"/>
        </w:rPr>
        <w:t>ao</w:t>
      </w:r>
      <w:r w:rsidRPr="00F04A75">
        <w:rPr>
          <w:rFonts w:hAnsi="Times New Roman" w:ascii="Times New Roman"/>
        </w:rPr>
        <w:t xml:space="preserve"> da su ispunjene pretpostavke iz čl. 109.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 xml:space="preserve">, </w:t>
      </w:r>
      <w:r w:rsidR="00CC2B26">
        <w:rPr>
          <w:rFonts w:hAnsi="Times New Roman" w:ascii="Times New Roman"/>
        </w:rPr>
        <w:t>to</w:t>
      </w:r>
      <w:r w:rsidRPr="00F04A75">
        <w:rPr>
          <w:rFonts w:hAnsi="Times New Roman" w:ascii="Times New Roman"/>
        </w:rPr>
        <w:t xml:space="preserve">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902DD1">
        <w:rPr>
          <w:rFonts w:hAnsi="Times New Roman" w:ascii="Times New Roman"/>
        </w:rPr>
        <w:t>5777/16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902DD1">
        <w:rPr>
          <w:rFonts w:hAnsi="Times New Roman" w:ascii="Times New Roman"/>
        </w:rPr>
        <w:t>24. studenog</w:t>
      </w:r>
      <w:r w:rsidRPr="00F04A75">
        <w:rPr>
          <w:rFonts w:hAnsi="Times New Roman" w:ascii="Times New Roman"/>
        </w:rPr>
        <w:t xml:space="preserve"> 201</w:t>
      </w:r>
      <w:r w:rsidR="00CC2B26">
        <w:rPr>
          <w:rFonts w:hAnsi="Times New Roman" w:ascii="Times New Roman"/>
        </w:rPr>
        <w:t>7</w:t>
      </w:r>
      <w:r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9F7582" w:rsidR="00225000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</w:t>
      </w:r>
      <w:r w:rsidR="00225000">
        <w:rPr>
          <w:rFonts w:hAnsi="Times New Roman" w:ascii="Times New Roman"/>
        </w:rPr>
        <w:t>uvjetima</w:t>
      </w:r>
      <w:r w:rsidRPr="00F04A75">
        <w:rPr>
          <w:rFonts w:hAnsi="Times New Roman" w:ascii="Times New Roman"/>
        </w:rPr>
        <w:t xml:space="preserve"> za otvaranje stečajnog postupka održanom </w:t>
      </w:r>
      <w:r w:rsidR="00225000">
        <w:rPr>
          <w:rFonts w:hAnsi="Times New Roman" w:ascii="Times New Roman"/>
        </w:rPr>
        <w:t>23. siječnja</w:t>
      </w:r>
      <w:r w:rsidR="0085398D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201</w:t>
      </w:r>
      <w:r w:rsidR="009F7582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 xml:space="preserve">. </w:t>
      </w:r>
      <w:r w:rsidR="00225000">
        <w:rPr>
          <w:rFonts w:hAnsi="Times New Roman" w:ascii="Times New Roman"/>
        </w:rPr>
        <w:t>u odsutnosti uredno pozvanog dužnika i zakonskog zastupnika dužnika, predlagatelji su ostali kod prijedloga za otvaranje stečajnog postupka nad dužnikom.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9F75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podnesak FINA-e</w:t>
      </w:r>
      <w:r w:rsidR="009F7582">
        <w:rPr>
          <w:rFonts w:hAnsi="Times New Roman" w:ascii="Times New Roman"/>
        </w:rPr>
        <w:t xml:space="preserve"> od </w:t>
      </w:r>
      <w:r w:rsidR="00225000">
        <w:rPr>
          <w:rFonts w:hAnsi="Times New Roman" w:ascii="Times New Roman"/>
        </w:rPr>
        <w:t>11. siječnja</w:t>
      </w:r>
      <w:r w:rsidR="009F7582">
        <w:rPr>
          <w:rFonts w:hAnsi="Times New Roman" w:ascii="Times New Roman"/>
        </w:rPr>
        <w:t xml:space="preserve"> 2018.</w:t>
      </w:r>
      <w:r>
        <w:rPr>
          <w:rFonts w:hAnsi="Times New Roman" w:ascii="Times New Roman"/>
        </w:rPr>
        <w:t xml:space="preserve"> </w:t>
      </w:r>
      <w:r w:rsidR="0059360C">
        <w:rPr>
          <w:rFonts w:hAnsi="Times New Roman" w:ascii="Times New Roman"/>
        </w:rPr>
        <w:t xml:space="preserve">kojim </w:t>
      </w:r>
      <w:r w:rsidR="009F7582">
        <w:rPr>
          <w:rFonts w:hAnsi="Times New Roman" w:ascii="Times New Roman"/>
        </w:rPr>
        <w:t xml:space="preserve"> dostavlja potvrdu, </w:t>
      </w:r>
      <w:r w:rsidR="0059360C">
        <w:rPr>
          <w:rFonts w:hAnsi="Times New Roman" w:ascii="Times New Roman"/>
        </w:rPr>
        <w:t>utvrđeno je da</w:t>
      </w:r>
      <w:r w:rsidR="009F7582">
        <w:rPr>
          <w:rFonts w:hAnsi="Times New Roman" w:ascii="Times New Roman"/>
        </w:rPr>
        <w:t xml:space="preserve"> je na računima dužnika na dan izdavanja potvrde evidentirano </w:t>
      </w:r>
      <w:r w:rsidR="00225000">
        <w:rPr>
          <w:rFonts w:hAnsi="Times New Roman" w:ascii="Times New Roman"/>
        </w:rPr>
        <w:t>3508</w:t>
      </w:r>
      <w:r w:rsidR="00C239F3">
        <w:rPr>
          <w:rFonts w:hAnsi="Times New Roman" w:ascii="Times New Roman"/>
        </w:rPr>
        <w:t xml:space="preserve"> dan</w:t>
      </w:r>
      <w:r w:rsidR="00225000">
        <w:rPr>
          <w:rFonts w:hAnsi="Times New Roman" w:ascii="Times New Roman"/>
        </w:rPr>
        <w:t>a</w:t>
      </w:r>
      <w:r w:rsidR="00C239F3">
        <w:rPr>
          <w:rFonts w:hAnsi="Times New Roman" w:ascii="Times New Roman"/>
        </w:rPr>
        <w:t xml:space="preserve"> neprekidne blokade u ukupnom iznosu od </w:t>
      </w:r>
      <w:r w:rsidR="00225000">
        <w:rPr>
          <w:rFonts w:hAnsi="Times New Roman" w:ascii="Times New Roman"/>
        </w:rPr>
        <w:t xml:space="preserve">3.622.846,30 </w:t>
      </w:r>
      <w:r w:rsidR="00C239F3">
        <w:rPr>
          <w:rFonts w:hAnsi="Times New Roman" w:ascii="Times New Roman"/>
        </w:rPr>
        <w:t>kn.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EF23B2" w:rsidP="00225000" w:rsidR="00EF23B2" w:rsidRPr="00EF23B2">
      <w:pPr>
        <w:ind w:firstLine="708"/>
        <w:jc w:val="both"/>
        <w:rPr>
          <w:rFonts w:hAnsi="Times New Roman" w:ascii="Times New Roman"/>
        </w:rPr>
      </w:pPr>
      <w:r w:rsidRPr="00EF23B2">
        <w:rPr>
          <w:rFonts w:hAnsi="Times New Roman" w:ascii="Times New Roman"/>
        </w:rPr>
        <w:t>Iz priloženog zemljišnoknjižnog izvatka proizlazi da je dužnik vlasnik nekretnine opisane u toč. XI. izreke.</w:t>
      </w:r>
    </w:p>
    <w:p w:rsidRDefault="004B33C3" w:rsidP="005614DD" w:rsidR="004B33C3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225000">
        <w:rPr>
          <w:rFonts w:hAnsi="Times New Roman" w:ascii="Times New Roman"/>
        </w:rPr>
        <w:t>26. rujna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8A6496">
        <w:rPr>
          <w:rFonts w:hAnsi="Times New Roman" w:ascii="Times New Roman"/>
        </w:rPr>
        <w:t>, v.r.</w:t>
      </w:r>
    </w:p>
    <w:p w:rsidRDefault="008A6496" w:rsidP="004E4B56" w:rsidR="008A6496">
      <w:pPr>
        <w:jc w:val="right"/>
        <w:rPr>
          <w:rFonts w:hAnsi="Times New Roman" w:ascii="Times New Roman"/>
        </w:rPr>
      </w:pPr>
    </w:p>
    <w:p w:rsidRDefault="008A6496" w:rsidP="004E4B56" w:rsidR="008A64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A6496" w:rsidP="004E4B56" w:rsidR="008A64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A6496" w:rsidP="004E4B56" w:rsidR="008A64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E4B56" w:rsidP="00324C0A" w:rsidR="004E4B56">
      <w:pPr>
        <w:rPr>
          <w:rFonts w:hAnsi="Times New Roman" w:ascii="Times New Roman"/>
        </w:rPr>
      </w:pPr>
    </w:p>
    <w:p w:rsidRDefault="004B33C3" w:rsidP="008A6496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C01">
          <w:rPr>
            <w:noProof/>
          </w:rPr>
          <w:t>3</w:t>
        </w:r>
        <w:r>
          <w:fldChar w:fldCharType="end"/>
        </w:r>
      </w:p>
      <w:p w:rsidRDefault="00C1491F" w:rsidP="00C1491F" w:rsidR="0060670C">
        <w:pPr>
          <w:pStyle w:val="Zaglavlje"/>
          <w:jc w:val="right"/>
        </w:pPr>
        <w:r w:rsidRPr="00C1491F">
          <w:rPr>
            <w:rFonts w:hAnsi="Times New Roman" w:ascii="Times New Roman"/>
          </w:rPr>
          <w:t>3  St-5777/16-30</w:t>
        </w:r>
      </w:p>
    </w:sdtContent>
  </w:sdt>
  <w:p w:rsidRDefault="00683C0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25000"/>
    <w:rsid w:val="002775D1"/>
    <w:rsid w:val="00277787"/>
    <w:rsid w:val="00277D1E"/>
    <w:rsid w:val="0029417D"/>
    <w:rsid w:val="002B03DF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F7830"/>
    <w:rsid w:val="00423723"/>
    <w:rsid w:val="0042534A"/>
    <w:rsid w:val="00445660"/>
    <w:rsid w:val="004531A7"/>
    <w:rsid w:val="004550A6"/>
    <w:rsid w:val="00456E7D"/>
    <w:rsid w:val="004B0859"/>
    <w:rsid w:val="004B33C3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753BD"/>
    <w:rsid w:val="00683C01"/>
    <w:rsid w:val="006862D5"/>
    <w:rsid w:val="006A7CBC"/>
    <w:rsid w:val="006C36A3"/>
    <w:rsid w:val="006D50C3"/>
    <w:rsid w:val="007230A2"/>
    <w:rsid w:val="00733BA9"/>
    <w:rsid w:val="00750A16"/>
    <w:rsid w:val="00761E1F"/>
    <w:rsid w:val="00775029"/>
    <w:rsid w:val="007831ED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A6496"/>
    <w:rsid w:val="008B3397"/>
    <w:rsid w:val="008F5D28"/>
    <w:rsid w:val="00902DD1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3948"/>
    <w:rsid w:val="009D733B"/>
    <w:rsid w:val="009E0674"/>
    <w:rsid w:val="009F7582"/>
    <w:rsid w:val="00A042FC"/>
    <w:rsid w:val="00A0521B"/>
    <w:rsid w:val="00A15F4F"/>
    <w:rsid w:val="00A1760B"/>
    <w:rsid w:val="00A2152A"/>
    <w:rsid w:val="00A265B2"/>
    <w:rsid w:val="00A32891"/>
    <w:rsid w:val="00A721EC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1491F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F5826"/>
    <w:rsid w:val="00D34DAB"/>
    <w:rsid w:val="00D42E48"/>
    <w:rsid w:val="00D57425"/>
    <w:rsid w:val="00D636DC"/>
    <w:rsid w:val="00D653DA"/>
    <w:rsid w:val="00D810BF"/>
    <w:rsid w:val="00D930C1"/>
    <w:rsid w:val="00D9785A"/>
    <w:rsid w:val="00DE4D8C"/>
    <w:rsid w:val="00E0131D"/>
    <w:rsid w:val="00E12D2E"/>
    <w:rsid w:val="00E35DA4"/>
    <w:rsid w:val="00E44885"/>
    <w:rsid w:val="00E543DB"/>
    <w:rsid w:val="00E5782A"/>
    <w:rsid w:val="00E64B06"/>
    <w:rsid w:val="00E84A57"/>
    <w:rsid w:val="00EF23B2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4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4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4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4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4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4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4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4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St-5777/2016-30</izvorni_sadrzaj>
    <derivirana_varijabla naziv="DomainObject.Oznaka_1">St-5777/2016-30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5777</izvorni_sadrzaj>
    <derivirana_varijabla naziv="DomainObject.Predmet.Broj_1">5777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St-5777/2016</izvorni_sadrzaj>
    <derivirana_varijabla naziv="DomainObject.Predmet.OznakaBroj_1">St-5777/2016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LIBERUM d.o.o.</izvorni_sadrzaj>
    <derivirana_varijabla naziv="DomainObject.Predmet.ProtustrankaFormated_1">  MARE LIBERUM d.o.o.</derivirana_varijabla>
  </DomainObject.Predmet.ProtustrankaFormated>
  <DomainObject.Predmet.ProtustrankaFormatedOIB>
    <izvorni_sadrzaj>  MARE LIBERUM d.o.o., OIB 19108190699</izvorni_sadrzaj>
    <derivirana_varijabla naziv="DomainObject.Predmet.ProtustrankaFormatedOIB_1">  MARE LIBERUM d.o.o., OIB 19108190699</derivirana_varijabla>
  </DomainObject.Predmet.ProtustrankaFormatedOIB>
  <DomainObject.Predmet.ProtustrankaFormatedWithAdress>
    <izvorni_sadrzaj> MARE LIBERUM d.o.o., Zagrebačka 163, 10380 Sveti Ivan Zelina</izvorni_sadrzaj>
    <derivirana_varijabla naziv="DomainObject.Predmet.ProtustrankaFormatedWithAdress_1"> MARE LIBERUM d.o.o., Zagrebačka 163, 10380 Sveti Ivan Zelina</derivirana_varijabla>
  </DomainObject.Predmet.ProtustrankaFormatedWithAdress>
  <DomainObject.Predmet.ProtustrankaFormatedWithAdressOIB>
    <izvorni_sadrzaj> MARE LIBERUM d.o.o., OIB 19108190699, Zagrebačka 163, 10380 Sveti Ivan Zelina</izvorni_sadrzaj>
    <derivirana_varijabla naziv="DomainObject.Predmet.ProtustrankaFormatedWithAdressOIB_1"> MARE LIBERUM d.o.o., OIB 19108190699, Zagrebačka 163, 10380 Sveti Ivan Zelina</derivirana_varijabla>
  </DomainObject.Predmet.ProtustrankaFormatedWithAdressOIB>
  <DomainObject.Predmet.ProtustrankaWithAdress>
    <izvorni_sadrzaj>MARE LIBERUM d.o.o. Zagrebačka 163, 10380 Sveti Ivan Zelina</izvorni_sadrzaj>
    <derivirana_varijabla naziv="DomainObject.Predmet.ProtustrankaWithAdress_1">MARE LIBERUM d.o.o. Zagrebačka 163, 10380 Sveti Ivan Zelina</derivirana_varijabla>
  </DomainObject.Predmet.ProtustrankaWithAdress>
  <DomainObject.Predmet.ProtustrankaWithAdressOIB>
    <izvorni_sadrzaj>MARE LIBERUM d.o.o., OIB 19108190699, Zagrebačka 163, 10380 Sveti Ivan Zelina</izvorni_sadrzaj>
    <derivirana_varijabla naziv="DomainObject.Predmet.ProtustrankaWithAdressOIB_1">MARE LIBERUM d.o.o., OIB 19108190699, Zagrebačka 163, 10380 Sveti Ivan Zelina</derivirana_varijabla>
  </DomainObject.Predmet.ProtustrankaWithAdressOIB>
  <DomainObject.Predmet.ProtustrankaNazivFormated>
    <izvorni_sadrzaj>MARE LIBERUM d.o.o.</izvorni_sadrzaj>
    <derivirana_varijabla naziv="DomainObject.Predmet.ProtustrankaNazivFormated_1">MARE LIBERUM d.o.o.</derivirana_varijabla>
  </DomainObject.Predmet.ProtustrankaNazivFormated>
  <DomainObject.Predmet.ProtustrankaNazivFormatedOIB>
    <izvorni_sadrzaj>MARE LIBERUM d.o.o., OIB 19108190699</izvorni_sadrzaj>
    <derivirana_varijabla naziv="DomainObject.Predmet.ProtustrankaNazivFormatedOIB_1">MARE LIBERUM d.o.o., OIB 19108190699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</izvorni_sadrzaj>
    <derivirana_varijabla naziv="DomainObject.Predmet.StrankaFormatedWithAdress_1"> FINA Regionalni centar Zagreb, Trg svibanjskih žrtava 1995. 1, 10000 Zagreb; ERSTE&amp;STEIERMÄRKISCHE BANKA dioničko društvo, Jadranski Trg 3a,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MARE LIBERUM d.o.o.</item>
    </izvorni_sadrzaj>
    <derivirana_varijabla naziv="DomainObject.Predmet.ProtuStrankaListFormated_1">
      <item>MARE LIBERUM d.o.o.</item>
    </derivirana_varijabla>
  </DomainObject.Predmet.ProtuStrankaListFormated>
  <DomainObject.Predmet.ProtuStrankaListFormatedOIB>
    <izvorni_sadrzaj>
      <item>MARE LIBERUM d.o.o., OIB 19108190699</item>
    </izvorni_sadrzaj>
    <derivirana_varijabla naziv="DomainObject.Predmet.ProtuStrankaListFormatedOIB_1">
      <item>MARE LIBERUM d.o.o., OIB 19108190699</item>
    </derivirana_varijabla>
  </DomainObject.Predmet.ProtuStrankaListFormatedOIB>
  <DomainObject.Predmet.ProtuStrankaListFormatedWithAdress>
    <izvorni_sadrzaj>
      <item>MARE LIBERUM d.o.o., Zagrebačka 163, 10380 Sveti Ivan Zelina</item>
    </izvorni_sadrzaj>
    <derivirana_varijabla naziv="DomainObject.Predmet.ProtuStrankaListFormatedWithAdress_1">
      <item>MARE LIBERUM d.o.o., Zagrebačka 163, 10380 Sveti Ivan Zelina</item>
    </derivirana_varijabla>
  </DomainObject.Predmet.ProtuStrankaListFormatedWithAdress>
  <DomainObject.Predmet.ProtuStrankaListFormatedWithAdressOIB>
    <izvorni_sadrzaj>
      <item>MARE LIBERUM d.o.o., OIB 19108190699, Zagrebačka 163, 10380 Sveti Ivan Zelina</item>
    </izvorni_sadrzaj>
    <derivirana_varijabla naziv="DomainObject.Predmet.ProtuStrankaListFormatedWithAdressOIB_1">
      <item>MARE LIBERUM d.o.o., OIB 19108190699, Zagrebačka 163, 10380 Sveti Ivan Zelina</item>
    </derivirana_varijabla>
  </DomainObject.Predmet.ProtuStrankaListFormatedWithAdressOIB>
  <DomainObject.Predmet.ProtuStrankaListNazivFormated>
    <izvorni_sadrzaj>
      <item>MARE LIBERUM d.o.o.</item>
    </izvorni_sadrzaj>
    <derivirana_varijabla naziv="DomainObject.Predmet.ProtuStrankaListNazivFormated_1">
      <item>MARE LIBERUM d.o.o.</item>
    </derivirana_varijabla>
  </DomainObject.Predmet.ProtuStrankaListNazivFormated>
  <DomainObject.Predmet.ProtuStrankaListNazivFormatedOIB>
    <izvorni_sadrzaj>
      <item>MARE LIBERUM d.o.o., OIB 19108190699</item>
    </izvorni_sadrzaj>
    <derivirana_varijabla naziv="DomainObject.Predmet.ProtuStrankaListNazivFormatedOIB_1">
      <item>MARE LIBERUM d.o.o., OIB 19108190699</item>
    </derivirana_varijabla>
  </DomainObject.Predmet.ProtuStrankaListNazivFormatedOIB>
  <DomainObject.Predmet.OstaliListFormated>
    <izvorni_sadrzaj>
      <item>Iva Dragišić</item>
      <item>Katja Jajaš</item>
    </izvorni_sadrzaj>
    <derivirana_varijabla naziv="DomainObject.Predmet.OstaliListFormated_1">
      <item>Iva Dragišić</item>
      <item>Katja Jajaš</item>
    </derivirana_varijabla>
  </DomainObject.Predmet.OstaliListFormated>
  <DomainObject.Predmet.OstaliListFormatedOIB>
    <izvorni_sadrzaj>
      <item>Iva Dragišić, OIB 76195486520</item>
      <item>Katja Jajaš</item>
    </izvorni_sadrzaj>
    <derivirana_varijabla naziv="DomainObject.Predmet.OstaliListFormatedOIB_1">
      <item>Iva Dragišić, OIB 76195486520</item>
      <item>Katja Jajaš</item>
    </derivirana_varijabla>
  </DomainObject.Predmet.OstaliListFormatedOIB>
  <DomainObject.Predmet.OstaliListFormatedWithAdress>
    <izvorni_sadrzaj>
      <item>Iva Dragišić, Srebrnjak 138, 10000 Zagreb</item>
      <item>Katja Jajaš, Trg 128. brigade Hrvatske vojske 4, 51000 Rijeka</item>
    </izvorni_sadrzaj>
    <derivirana_varijabla naziv="DomainObject.Predmet.OstaliListFormatedWithAdress_1">
      <item>Iva Dragišić, Srebrnjak 138, 10000 Zagreb</item>
      <item>Katja Jajaš, Trg 128. brigade Hrvatske vojske 4, 51000 Rijeka</item>
    </derivirana_varijabla>
  </DomainObject.Predmet.OstaliListFormatedWithAdress>
  <DomainObject.Predmet.OstaliListFormatedWithAdressOIB>
    <izvorni_sadrzaj>
      <item>Iva Dragišić, OIB 76195486520, Srebrnjak 138, 10000 Zagreb</item>
      <item>Katja Jajaš, Trg 128. brigade Hrvatske vojske 4, 51000 Rijeka</item>
    </izvorni_sadrzaj>
    <derivirana_varijabla naziv="DomainObject.Predmet.OstaliListFormatedWithAdressOIB_1">
      <item>Iva Dragišić, OIB 76195486520, Srebrnjak 138, 10000 Zagreb</item>
      <item>Katja Jajaš, Trg 128. brigade Hrvatske vojske 4, 51000 Rijeka</item>
    </derivirana_varijabla>
  </DomainObject.Predmet.OstaliListFormatedWithAdressOIB>
  <DomainObject.Predmet.OstaliListNazivFormated>
    <izvorni_sadrzaj>
      <item>Iva Dragišić</item>
      <item>Katja Jajaš</item>
    </izvorni_sadrzaj>
    <derivirana_varijabla naziv="DomainObject.Predmet.OstaliListNazivFormated_1">
      <item>Iva Dragišić</item>
      <item>Katja Jajaš</item>
    </derivirana_varijabla>
  </DomainObject.Predmet.OstaliListNazivFormated>
  <DomainObject.Predmet.OstaliListNazivFormatedOIB>
    <izvorni_sadrzaj>
      <item>Iva Dragišić, OIB 76195486520</item>
      <item>Katja Jajaš</item>
    </izvorni_sadrzaj>
    <derivirana_varijabla naziv="DomainObject.Predmet.OstaliListNazivFormatedOIB_1">
      <item>Iva Dragišić, OIB 76195486520</item>
      <item>Katja Jajaš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St-5777/2016-30</izvorni_sadrzaj>
    <derivirana_varijabla naziv="DomainObject.PoslovniBrojDokumenta_1">St-5777/2016-30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MARE LIBERUM d.o.o.</izvorni_sadrzaj>
    <derivirana_varijabla naziv="DomainObject.Predmet.ProtustrankaIDrugi_1">MARE LIBERUM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MARE LIBERUM d.o.o., OIB 19108190699, Zagrebačka 163, 10380 Sveti Ivan Zelina</izvorni_sadrzaj>
    <derivirana_varijabla naziv="DomainObject.Predmet.ProtustrankaIDrugiAdressOIB_1">MARE LIBERUM d.o.o., OIB 19108190699, Zagrebačka 163,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LIBERUM d.o.o.</item>
      <item>FINA Regionalni centar Zagreb</item>
      <item>Iva Dragišić</item>
      <item>Katja Jajaš</item>
      <item>ERSTE&amp;STEIERMÄRKISCHE BANKA dioničko društvo</item>
    </izvorni_sadrzaj>
    <derivirana_varijabla naziv="DomainObject.Predmet.SudioniciListNaziv_1">
      <item>MARE LIBERUM d.o.o.</item>
      <item>FINA Regionalni centar Zagreb</item>
      <item>Iva Dragišić</item>
      <item>Katja Jajaš</item>
      <item>ERSTE&amp;STEIERMÄRKISCHE BANKA dioničko društvo</item>
    </derivirana_varijabla>
  </DomainObject.Predmet.SudioniciListNaziv>
  <DomainObject.Predmet.SudioniciListAdressOIB>
    <izvorni_sadrzaj>
      <item>MARE LIBERUM d.o.o., OIB 19108190699, Zagrebačka 163,10380 Sveti Ivan Zelina</item>
      <item>FINA Regionalni centar Zagreb, OIB 85821130368, Trg svibanjskih žrtava 1995. 1,10000 Zagreb</item>
      <item>Iva Dragišić, OIB 76195486520, Srebrnjak 138,10000 Zagreb</item>
      <item>Katja Jajaš, Trg 128. brigade Hrvatske vojske 4,51000 Rijeka</item>
      <item>ERSTE&amp;STEIERMÄRKISCHE BANKA dioničko društvo, OIB 23057039320, Jadranski Trg 3a,51000 Rijeka</item>
    </izvorni_sadrzaj>
    <derivirana_varijabla naziv="DomainObject.Predmet.SudioniciListAdressOIB_1">
      <item>MARE LIBERUM d.o.o., OIB 19108190699, Zagrebačka 163,10380 Sveti Ivan Zelina</item>
      <item>FINA Regionalni centar Zagreb, OIB 85821130368, Trg svibanjskih žrtava 1995. 1,10000 Zagreb</item>
      <item>Iva Dragišić, OIB 76195486520, Srebrnjak 138,10000 Zagreb</item>
      <item>Katja Jajaš, Trg 128. brigade Hrvatske vojske 4,51000 Rijeka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19108190699</item>
      <item>, OIB 85821130368</item>
      <item>, OIB 76195486520</item>
      <item>, OIB null</item>
      <item>, OIB 23057039320</item>
    </izvorni_sadrzaj>
    <derivirana_varijabla naziv="DomainObject.Predmet.SudioniciListNazivOIB_1">
      <item>, OIB 19108190699</item>
      <item>, OIB 85821130368</item>
      <item>, OIB 76195486520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377B68-F5BE-466A-BC02-32CAF1F69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5327</properties:Characters>
  <properties:Lines>129</properties:Lines>
  <properties:Paragraphs>40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2018-09-26T07:31:00Z</dcterms:created>
  <dc:creator>Gordana Grčić</dc:creator>
  <cp:lastModifiedBy>Žana Livaja</cp:lastModifiedBy>
  <cp:lastPrinted>2018-09-26T07:59:00Z</cp:lastPrinted>
  <dcterms:modified xmlns:xsi="http://www.w3.org/2001/XMLSchema-instance" xsi:type="dcterms:W3CDTF">2018-09-26T07:59:00Z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St-5777/2016-30 / Odluka - Rješenje - otvaranje stečajnog postupka (St-5777-16)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