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CC77F8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CC77F8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CC77F8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6F13C9" w:rsidR="004D323C" w:rsidRPr="00CC77F8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6F13C9" w:rsidRPr="00CC77F8">
              <w:rPr>
                <w:rFonts w:hAnsi="Times New Roman" w:ascii="Times New Roman"/>
                <w:sz w:val="24"/>
                <w:szCs w:val="24"/>
              </w:rPr>
              <w:t>1219</w:t>
            </w:r>
            <w:r w:rsidRPr="00CC77F8">
              <w:rPr>
                <w:rFonts w:hAnsi="Times New Roman" w:ascii="Times New Roman"/>
                <w:sz w:val="24"/>
                <w:szCs w:val="24"/>
              </w:rPr>
              <w:t>/2016</w:t>
            </w:r>
          </w:p>
        </w:tc>
      </w:tr>
    </w:tbl>
    <w:p w14:textId="061a941" w14:paraId="061a941" w:rsidRDefault="004D323C" w:rsidP="006115E6" w:rsidR="004D323C" w:rsidRPr="00CC77F8">
      <w:pPr>
        <w:pStyle w:val="Naslov1"/>
        <w:spacing w:before="200"/>
        <w15:collapsed w:val="false"/>
        <w:rPr>
          <w:b w:val="false"/>
        </w:rPr>
      </w:pPr>
    </w:p>
    <w:p w:rsidRDefault="006115E6" w:rsidP="006115E6" w:rsidR="006115E6" w:rsidRPr="00CC77F8">
      <w:pPr>
        <w:pStyle w:val="Naslov1"/>
        <w:spacing w:before="200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  <w:t>Trgovački sud u Splitu, po sutkinji</w:t>
      </w:r>
      <w:r w:rsidR="00B15F12" w:rsidRPr="00CC77F8">
        <w:rPr>
          <w:szCs w:val="24"/>
          <w:lang w:val="hr-HR"/>
        </w:rPr>
        <w:t xml:space="preserve"> </w:t>
      </w:r>
      <w:r w:rsidRPr="00CC77F8">
        <w:rPr>
          <w:szCs w:val="24"/>
          <w:lang w:val="hr-HR"/>
        </w:rPr>
        <w:t xml:space="preserve">Ani Golub Gruić, </w:t>
      </w:r>
      <w:r w:rsidR="00455883" w:rsidRPr="00CC77F8">
        <w:rPr>
          <w:szCs w:val="24"/>
          <w:lang w:val="hr-HR"/>
        </w:rPr>
        <w:t xml:space="preserve">u </w:t>
      </w:r>
      <w:r w:rsidR="00AE0ACD" w:rsidRPr="00CC77F8">
        <w:rPr>
          <w:szCs w:val="24"/>
          <w:lang w:val="hr-HR"/>
        </w:rPr>
        <w:t xml:space="preserve">stečajnom </w:t>
      </w:r>
      <w:r w:rsidR="00455883" w:rsidRPr="00CC77F8">
        <w:rPr>
          <w:szCs w:val="24"/>
          <w:lang w:val="hr-HR"/>
        </w:rPr>
        <w:t xml:space="preserve">postupku nad dužnikom </w:t>
      </w:r>
      <w:r w:rsidR="006F13C9" w:rsidRPr="00CC77F8">
        <w:rPr>
          <w:szCs w:val="24"/>
          <w:lang w:val="hr-HR"/>
        </w:rPr>
        <w:t>RADIOKOMUNIKACIJE d.o.o. u stečaju, OIB: 27051517154, Split, Put Skalica 49</w:t>
      </w:r>
      <w:r w:rsidR="006F13C9" w:rsidRPr="00620028">
        <w:rPr>
          <w:szCs w:val="24"/>
          <w:lang w:val="hr-HR"/>
        </w:rPr>
        <w:t>, 2</w:t>
      </w:r>
      <w:r w:rsidR="00620028">
        <w:rPr>
          <w:szCs w:val="24"/>
          <w:lang w:val="hr-HR"/>
        </w:rPr>
        <w:t>7</w:t>
      </w:r>
      <w:r w:rsidR="006F13C9" w:rsidRPr="00620028">
        <w:rPr>
          <w:szCs w:val="24"/>
          <w:lang w:val="hr-HR"/>
        </w:rPr>
        <w:t>. travnja</w:t>
      </w:r>
      <w:r w:rsidR="006F13C9" w:rsidRPr="00CC77F8">
        <w:rPr>
          <w:szCs w:val="24"/>
          <w:lang w:val="hr-HR"/>
        </w:rPr>
        <w:t xml:space="preserve"> 2018.</w:t>
      </w:r>
    </w:p>
    <w:p w:rsidRDefault="006115E6" w:rsidP="00620028" w:rsidR="006115E6" w:rsidRPr="00CC77F8">
      <w:pPr>
        <w:spacing w:after="300" w:before="2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6115E6" w:rsidR="0062002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8C65A2" w:rsidRPr="00CC77F8">
        <w:rPr>
          <w:rFonts w:hAnsi="Times New Roman" w:ascii="Times New Roman"/>
          <w:sz w:val="24"/>
          <w:szCs w:val="24"/>
        </w:rPr>
        <w:t>Stjepanu Kugleru, dipl. ekonomist</w:t>
      </w:r>
      <w:r>
        <w:rPr>
          <w:rFonts w:hAnsi="Times New Roman" w:ascii="Times New Roman"/>
          <w:sz w:val="24"/>
          <w:szCs w:val="24"/>
        </w:rPr>
        <w:t>u</w:t>
      </w:r>
      <w:r w:rsidR="008C65A2" w:rsidRPr="00CC77F8">
        <w:rPr>
          <w:rFonts w:hAnsi="Times New Roman" w:ascii="Times New Roman"/>
          <w:sz w:val="24"/>
          <w:szCs w:val="24"/>
        </w:rPr>
        <w:t xml:space="preserve"> iz Milne, Milna 739, OIB: 12448674443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>
        <w:rPr>
          <w:rFonts w:hAnsi="Times New Roman" w:ascii="Times New Roman"/>
          <w:sz w:val="24"/>
          <w:szCs w:val="24"/>
        </w:rPr>
        <w:t>:</w:t>
      </w:r>
    </w:p>
    <w:p w:rsidRDefault="00620028" w:rsidP="006115E6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</w:t>
      </w:r>
      <w:r w:rsidR="006115E6" w:rsidRPr="00CC77F8">
        <w:rPr>
          <w:rFonts w:hAnsi="Times New Roman" w:ascii="Times New Roman"/>
          <w:sz w:val="24"/>
          <w:szCs w:val="24"/>
        </w:rPr>
        <w:t xml:space="preserve"> za obavljanje službe privremenog stečajnog upravitelja u iznosu od </w:t>
      </w:r>
      <w:r>
        <w:rPr>
          <w:rFonts w:hAnsi="Times New Roman" w:ascii="Times New Roman"/>
          <w:sz w:val="24"/>
          <w:szCs w:val="24"/>
        </w:rPr>
        <w:t>4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620028" w:rsidP="00620028" w:rsidR="008C65A2" w:rsidRPr="00CC77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- </w:t>
      </w:r>
      <w:r w:rsidR="008C65A2" w:rsidRPr="00CC77F8">
        <w:rPr>
          <w:rFonts w:hAnsi="Times New Roman" w:ascii="Times New Roman"/>
          <w:sz w:val="24"/>
          <w:szCs w:val="24"/>
        </w:rPr>
        <w:t>za obavljanje službe stečajnog upravitelja u iznosu od 19.240,00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620028" w:rsidRPr="00620028">
        <w:rPr>
          <w:rFonts w:hAnsi="Times New Roman" w:ascii="Times New Roman"/>
          <w:sz w:val="24"/>
          <w:szCs w:val="24"/>
        </w:rPr>
        <w:t>Ovlaš</w:t>
      </w:r>
      <w:r w:rsidR="00620028" w:rsidRPr="00620028">
        <w:rPr>
          <w:rFonts w:hAnsi="Times New Roman" w:ascii="Times New Roman" w:hint="eastAsia"/>
          <w:sz w:val="24"/>
          <w:szCs w:val="24"/>
        </w:rPr>
        <w:t>ć</w:t>
      </w:r>
      <w:r w:rsidR="00620028" w:rsidRPr="00620028">
        <w:rPr>
          <w:rFonts w:hAnsi="Times New Roman" w:ascii="Times New Roman"/>
          <w:sz w:val="24"/>
          <w:szCs w:val="24"/>
        </w:rPr>
        <w:t>uje se ste</w:t>
      </w:r>
      <w:r w:rsidR="00620028" w:rsidRPr="00620028">
        <w:rPr>
          <w:rFonts w:hAnsi="Times New Roman" w:ascii="Times New Roman" w:hint="eastAsia"/>
          <w:sz w:val="24"/>
          <w:szCs w:val="24"/>
        </w:rPr>
        <w:t>č</w:t>
      </w:r>
      <w:r w:rsidR="00620028" w:rsidRPr="00620028">
        <w:rPr>
          <w:rFonts w:hAnsi="Times New Roman" w:ascii="Times New Roman"/>
          <w:sz w:val="24"/>
          <w:szCs w:val="24"/>
        </w:rPr>
        <w:t xml:space="preserve">ajni upravitelj </w:t>
      </w:r>
      <w:r w:rsidR="00620028">
        <w:rPr>
          <w:rFonts w:hAnsi="Times New Roman" w:ascii="Times New Roman"/>
          <w:sz w:val="24"/>
          <w:szCs w:val="24"/>
        </w:rPr>
        <w:t>Stjepan Kugler</w:t>
      </w:r>
      <w:r w:rsidR="00620028" w:rsidRPr="00620028">
        <w:rPr>
          <w:rFonts w:hAnsi="Times New Roman" w:ascii="Times New Roman"/>
          <w:sz w:val="24"/>
          <w:szCs w:val="24"/>
        </w:rPr>
        <w:t>, nakon pravomo</w:t>
      </w:r>
      <w:r w:rsidR="00620028" w:rsidRPr="00620028">
        <w:rPr>
          <w:rFonts w:hAnsi="Times New Roman" w:ascii="Times New Roman" w:hint="eastAsia"/>
          <w:sz w:val="24"/>
          <w:szCs w:val="24"/>
        </w:rPr>
        <w:t>ć</w:t>
      </w:r>
      <w:r w:rsidR="00620028" w:rsidRPr="00620028">
        <w:rPr>
          <w:rFonts w:hAnsi="Times New Roman" w:ascii="Times New Roman"/>
          <w:sz w:val="24"/>
          <w:szCs w:val="24"/>
        </w:rPr>
        <w:t>nosti ovog rješenja, sa ra</w:t>
      </w:r>
      <w:r w:rsidR="00620028" w:rsidRPr="00620028">
        <w:rPr>
          <w:rFonts w:hAnsi="Times New Roman" w:ascii="Times New Roman" w:hint="eastAsia"/>
          <w:sz w:val="24"/>
          <w:szCs w:val="24"/>
        </w:rPr>
        <w:t>č</w:t>
      </w:r>
      <w:r w:rsidR="00620028" w:rsidRPr="00620028">
        <w:rPr>
          <w:rFonts w:hAnsi="Times New Roman" w:ascii="Times New Roman"/>
          <w:sz w:val="24"/>
          <w:szCs w:val="24"/>
        </w:rPr>
        <w:t>una ste</w:t>
      </w:r>
      <w:r w:rsidR="00620028" w:rsidRPr="00620028">
        <w:rPr>
          <w:rFonts w:hAnsi="Times New Roman" w:ascii="Times New Roman" w:hint="eastAsia"/>
          <w:sz w:val="24"/>
          <w:szCs w:val="24"/>
        </w:rPr>
        <w:t>č</w:t>
      </w:r>
      <w:r w:rsidR="00620028" w:rsidRPr="00620028">
        <w:rPr>
          <w:rFonts w:hAnsi="Times New Roman" w:ascii="Times New Roman"/>
          <w:sz w:val="24"/>
          <w:szCs w:val="24"/>
        </w:rPr>
        <w:t>ajnog dužnika isplatiti pripadaju</w:t>
      </w:r>
      <w:r w:rsidR="00620028" w:rsidRPr="00620028">
        <w:rPr>
          <w:rFonts w:hAnsi="Times New Roman" w:ascii="Times New Roman" w:hint="eastAsia"/>
          <w:sz w:val="24"/>
          <w:szCs w:val="24"/>
        </w:rPr>
        <w:t>ć</w:t>
      </w:r>
      <w:r w:rsidR="00620028" w:rsidRPr="00620028">
        <w:rPr>
          <w:rFonts w:hAnsi="Times New Roman" w:ascii="Times New Roman"/>
          <w:sz w:val="24"/>
          <w:szCs w:val="24"/>
        </w:rPr>
        <w:t>e netto iznose nagrade iz to</w:t>
      </w:r>
      <w:r w:rsidR="00620028" w:rsidRPr="00620028">
        <w:rPr>
          <w:rFonts w:hAnsi="Times New Roman" w:ascii="Times New Roman" w:hint="eastAsia"/>
          <w:sz w:val="24"/>
          <w:szCs w:val="24"/>
        </w:rPr>
        <w:t>č</w:t>
      </w:r>
      <w:r w:rsidR="00620028" w:rsidRPr="00620028">
        <w:rPr>
          <w:rFonts w:hAnsi="Times New Roman" w:ascii="Times New Roman"/>
          <w:sz w:val="24"/>
          <w:szCs w:val="24"/>
        </w:rPr>
        <w:t>k</w:t>
      </w:r>
      <w:r w:rsidR="00620028">
        <w:rPr>
          <w:rFonts w:hAnsi="Times New Roman" w:ascii="Times New Roman"/>
          <w:sz w:val="24"/>
          <w:szCs w:val="24"/>
        </w:rPr>
        <w:t>e</w:t>
      </w:r>
      <w:r w:rsidR="00620028" w:rsidRPr="00620028">
        <w:rPr>
          <w:rFonts w:hAnsi="Times New Roman" w:ascii="Times New Roman"/>
          <w:sz w:val="24"/>
          <w:szCs w:val="24"/>
        </w:rPr>
        <w:t xml:space="preserve"> I. izreke ovog rješenja (uz podmirenje pripadaju</w:t>
      </w:r>
      <w:r w:rsidR="00620028" w:rsidRPr="00620028">
        <w:rPr>
          <w:rFonts w:hAnsi="Times New Roman" w:ascii="Times New Roman" w:hint="eastAsia"/>
          <w:sz w:val="24"/>
          <w:szCs w:val="24"/>
        </w:rPr>
        <w:t>ć</w:t>
      </w:r>
      <w:r w:rsidR="00620028" w:rsidRPr="00620028">
        <w:rPr>
          <w:rFonts w:hAnsi="Times New Roman" w:ascii="Times New Roman"/>
          <w:sz w:val="24"/>
          <w:szCs w:val="24"/>
        </w:rPr>
        <w:t>ih poreza, prireza i doprinosa).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20028" w:rsidP="00C656FF" w:rsidR="00620028" w:rsidRPr="00CC77F8">
      <w:pPr>
        <w:spacing w:before="200"/>
        <w:ind w:firstLine="709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CC77F8">
        <w:rPr>
          <w:rFonts w:eastAsia="Times New Roman" w:hAnsi="Times New Roman" w:ascii="Times New Roman"/>
          <w:sz w:val="24"/>
          <w:szCs w:val="24"/>
        </w:rPr>
        <w:t>Rješenjem ovog suda poslovni broj 11.St-1219/2016</w:t>
      </w:r>
      <w:r w:rsidRPr="00CC77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C77F8">
        <w:rPr>
          <w:rFonts w:eastAsia="Times New Roman" w:hAnsi="Times New Roman" w:ascii="Times New Roman"/>
          <w:sz w:val="24"/>
          <w:szCs w:val="24"/>
        </w:rPr>
        <w:t>od 15. studenog 2017. otvoren je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CC77F8">
        <w:rPr>
          <w:rFonts w:eastAsia="Times New Roman" w:hAnsi="Times New Roman" w:ascii="Times New Roman"/>
          <w:sz w:val="24"/>
          <w:szCs w:val="24"/>
        </w:rPr>
        <w:t>stečajni postupak nad dužnikom RADIOKOMUNIKACIJE d.o.o., OIB: 27051517154, Split, Put Skalica 49. Istim rješenjem za stečajnog upravitelja imenovan je Stjepan Kugler iz Milne.</w:t>
      </w:r>
    </w:p>
    <w:p w:rsidRDefault="00620028" w:rsidP="00C656FF" w:rsidR="00620028" w:rsidRPr="006D5717">
      <w:pPr>
        <w:spacing w:before="20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22. ožujka 2018. (list 99-100 spisa) stečajni upravitelj zatražio je određivanje nagrade za izvršeni rad u ovom stečajnom postupku temeljem odredbe čl. 5. </w:t>
      </w:r>
      <w:r w:rsidRPr="006D5717">
        <w:rPr>
          <w:rFonts w:hAnsi="Times New Roman" w:ascii="Times New Roman"/>
          <w:sz w:val="24"/>
          <w:szCs w:val="24"/>
        </w:rPr>
        <w:t>Uredbe o kriterijima i načinu obračuna i plaćanja na</w:t>
      </w:r>
      <w:r>
        <w:rPr>
          <w:rFonts w:hAnsi="Times New Roman" w:ascii="Times New Roman"/>
          <w:sz w:val="24"/>
          <w:szCs w:val="24"/>
        </w:rPr>
        <w:t>grade stečajnim upraviteljima („Narodne novine“</w:t>
      </w:r>
      <w:r w:rsidRPr="006D5717">
        <w:rPr>
          <w:rFonts w:hAnsi="Times New Roman" w:ascii="Times New Roman"/>
          <w:sz w:val="24"/>
          <w:szCs w:val="24"/>
        </w:rPr>
        <w:t xml:space="preserve"> br. 105/15, dalj</w:t>
      </w:r>
      <w:r>
        <w:rPr>
          <w:rFonts w:hAnsi="Times New Roman" w:ascii="Times New Roman"/>
          <w:sz w:val="24"/>
          <w:szCs w:val="24"/>
        </w:rPr>
        <w:t>e: Uredba</w:t>
      </w:r>
      <w:r w:rsidRPr="006D5717">
        <w:rPr>
          <w:rFonts w:hAnsi="Times New Roman" w:ascii="Times New Roman"/>
          <w:sz w:val="24"/>
          <w:szCs w:val="24"/>
        </w:rPr>
        <w:t>)</w:t>
      </w:r>
      <w:r>
        <w:rPr>
          <w:rFonts w:hAnsi="Times New Roman" w:ascii="Times New Roman"/>
          <w:sz w:val="24"/>
          <w:szCs w:val="24"/>
        </w:rPr>
        <w:t>.</w:t>
      </w:r>
    </w:p>
    <w:p w:rsidRDefault="00620028" w:rsidP="00C656FF" w:rsidR="00620028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odnosu na zahtjev stečajnog upravitelja za određivanje nagrade za obavljeni rad u prethodnom postupku navodi se sljedeće:</w:t>
      </w:r>
    </w:p>
    <w:p w:rsidRDefault="00620028" w:rsidP="00C656FF" w:rsidR="00620028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čl. 119. st.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20028" w:rsidP="00C656FF" w:rsidR="00620028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 xml:space="preserve">redbi kojom Vlada Republike Hrvatske utvrđuje kriterije i način obračuna i plaćanja nagrade stečajnim upraviteljima (st. 2.), a naknadu troškova rješenjem </w:t>
      </w:r>
      <w:r w:rsidRPr="00B15F12">
        <w:rPr>
          <w:rFonts w:hAnsi="Times New Roman" w:ascii="Times New Roman"/>
          <w:sz w:val="24"/>
          <w:szCs w:val="24"/>
        </w:rPr>
        <w:lastRenderedPageBreak/>
        <w:t>određuje sud na temelju pisanoga, obrazloženoga i dokumentiranoga izvješća stečajnoga upravitelja (st. 3.).</w:t>
      </w:r>
    </w:p>
    <w:p w:rsidRDefault="00620028" w:rsidP="00C656FF" w:rsidR="00620028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20028" w:rsidP="00C656FF" w:rsidR="0062002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konkretnom slučaju, rješenjem ovog suda poslovni broj 11.St-1219/2016 od </w:t>
      </w:r>
      <w:r w:rsidRPr="00620028">
        <w:rPr>
          <w:rFonts w:hAnsi="Times New Roman" w:ascii="Times New Roman"/>
          <w:sz w:val="24"/>
          <w:szCs w:val="24"/>
        </w:rPr>
        <w:t>7. travnja 2017. pokrenut je prethodni postupak radi utvr</w:t>
      </w:r>
      <w:r w:rsidRPr="00620028">
        <w:rPr>
          <w:rFonts w:hAnsi="Times New Roman" w:ascii="Times New Roman" w:hint="eastAsia"/>
          <w:sz w:val="24"/>
          <w:szCs w:val="24"/>
        </w:rPr>
        <w:t>đ</w:t>
      </w:r>
      <w:r w:rsidRPr="00620028">
        <w:rPr>
          <w:rFonts w:hAnsi="Times New Roman" w:ascii="Times New Roman"/>
          <w:sz w:val="24"/>
          <w:szCs w:val="24"/>
        </w:rPr>
        <w:t>ivanja pretpostavki za otvaranje ste</w:t>
      </w:r>
      <w:r w:rsidRPr="00620028">
        <w:rPr>
          <w:rFonts w:hAnsi="Times New Roman" w:ascii="Times New Roman" w:hint="eastAsia"/>
          <w:sz w:val="24"/>
          <w:szCs w:val="24"/>
        </w:rPr>
        <w:t>č</w:t>
      </w:r>
      <w:r w:rsidRPr="00620028">
        <w:rPr>
          <w:rFonts w:hAnsi="Times New Roman" w:ascii="Times New Roman"/>
          <w:sz w:val="24"/>
          <w:szCs w:val="24"/>
        </w:rPr>
        <w:t>ajnog postupka nad dužnikom Radiokomunikacije d.o.o. Split, a dužniku je odre</w:t>
      </w:r>
      <w:r w:rsidRPr="00620028">
        <w:rPr>
          <w:rFonts w:hAnsi="Times New Roman" w:ascii="Times New Roman" w:hint="eastAsia"/>
          <w:sz w:val="24"/>
          <w:szCs w:val="24"/>
        </w:rPr>
        <w:t>đ</w:t>
      </w:r>
      <w:r w:rsidRPr="00620028">
        <w:rPr>
          <w:rFonts w:hAnsi="Times New Roman" w:ascii="Times New Roman"/>
          <w:sz w:val="24"/>
          <w:szCs w:val="24"/>
        </w:rPr>
        <w:t>ena mjera osiguranja postavljanjem privremenog ste</w:t>
      </w:r>
      <w:r w:rsidRPr="00620028">
        <w:rPr>
          <w:rFonts w:hAnsi="Times New Roman" w:ascii="Times New Roman" w:hint="eastAsia"/>
          <w:sz w:val="24"/>
          <w:szCs w:val="24"/>
        </w:rPr>
        <w:t>č</w:t>
      </w:r>
      <w:r w:rsidRPr="00620028">
        <w:rPr>
          <w:rFonts w:hAnsi="Times New Roman" w:ascii="Times New Roman"/>
          <w:sz w:val="24"/>
          <w:szCs w:val="24"/>
        </w:rPr>
        <w:t xml:space="preserve">ajnog upravitelja u </w:t>
      </w:r>
      <w:r>
        <w:rPr>
          <w:rFonts w:hAnsi="Times New Roman" w:ascii="Times New Roman"/>
          <w:sz w:val="24"/>
          <w:szCs w:val="24"/>
        </w:rPr>
        <w:t>osobi Stjepana Kuglera iz Milne, kojem je naloženo utvrditi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imovinu stečajnog dužnika i njezinu vrijednost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stanje obveza stečajnog dužnika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da li je imovina stečajnog dužnika dovoljna za namirenje troškova stečajnog postupka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koliki je iznos predvidljivih troškova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prethodnog i stečajnog postupka te o utvrđenom sudu podnijeti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izvješće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620028" w:rsidP="00C656FF" w:rsidR="00620028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</w:t>
      </w:r>
      <w:r w:rsidRPr="00CC77F8">
        <w:rPr>
          <w:rFonts w:cs="Times New Roman" w:hAnsi="Times New Roman" w:ascii="Times New Roman"/>
          <w:sz w:val="24"/>
          <w:szCs w:val="24"/>
        </w:rPr>
        <w:t xml:space="preserve"> 13. svibnja 2017</w:t>
      </w:r>
      <w:r>
        <w:rPr>
          <w:rFonts w:cs="Times New Roman" w:hAnsi="Times New Roman" w:ascii="Times New Roman"/>
          <w:sz w:val="24"/>
          <w:szCs w:val="24"/>
        </w:rPr>
        <w:t>. p</w:t>
      </w:r>
      <w:r w:rsidRPr="00CC77F8">
        <w:rPr>
          <w:rFonts w:cs="Times New Roman" w:hAnsi="Times New Roman" w:ascii="Times New Roman"/>
          <w:sz w:val="24"/>
          <w:szCs w:val="24"/>
        </w:rPr>
        <w:t>rivremeni stečajni upravitelj dostavio</w:t>
      </w:r>
      <w:r>
        <w:rPr>
          <w:rFonts w:cs="Times New Roman" w:hAnsi="Times New Roman" w:ascii="Times New Roman"/>
          <w:sz w:val="24"/>
          <w:szCs w:val="24"/>
        </w:rPr>
        <w:t xml:space="preserve"> je traženo izvješće (list 21-25 spisa).</w:t>
      </w:r>
    </w:p>
    <w:p w:rsidRDefault="00620028" w:rsidP="00C656FF" w:rsidR="00620028" w:rsidRPr="00B15F12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>
        <w:rPr>
          <w:rFonts w:hAnsi="Times New Roman" w:ascii="Times New Roman"/>
          <w:sz w:val="24"/>
          <w:szCs w:val="24"/>
        </w:rPr>
        <w:t>4.0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620028" w:rsidP="00C656FF" w:rsidR="00620028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odnosu na 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zahtjev ste</w:t>
      </w:r>
      <w:r w:rsidRPr="00620028">
        <w:rPr>
          <w:rFonts w:eastAsia="Times New Roman" w:hAnsi="Times New Roman" w:ascii="Times New Roman" w:hint="eastAsia"/>
          <w:sz w:val="24"/>
          <w:szCs w:val="24"/>
          <w:lang w:eastAsia="hr-HR"/>
        </w:rPr>
        <w:t>č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ajnog upravitelja za odre</w:t>
      </w:r>
      <w:r w:rsidRPr="00620028">
        <w:rPr>
          <w:rFonts w:eastAsia="Times New Roman" w:hAnsi="Times New Roman" w:ascii="Times New Roman" w:hint="eastAsia"/>
          <w:sz w:val="24"/>
          <w:szCs w:val="24"/>
          <w:lang w:eastAsia="hr-HR"/>
        </w:rPr>
        <w:t>đ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ivanje nagrade za obavljeni rad 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stečajnom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postupku navodi se sljede</w:t>
      </w:r>
      <w:r w:rsidRPr="00620028">
        <w:rPr>
          <w:rFonts w:eastAsia="Times New Roman" w:hAnsi="Times New Roman" w:ascii="Times New Roman" w:hint="eastAsia"/>
          <w:sz w:val="24"/>
          <w:szCs w:val="24"/>
          <w:lang w:eastAsia="hr-HR"/>
        </w:rPr>
        <w:t>ć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e:</w:t>
      </w:r>
    </w:p>
    <w:p w:rsidRDefault="00C656FF" w:rsidP="00C656FF" w:rsidR="00620028" w:rsidRPr="00620028">
      <w:pPr>
        <w:spacing w:before="20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Odredbom čl. 2. st. 2</w:t>
      </w:r>
      <w:r w:rsidR="00620028" w:rsidRPr="0062002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Uredbe</w:t>
      </w:r>
      <w:r w:rsidR="00620028"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nagradu za obavljene poslove određuje sud bez odgode prema pravilima te Uredbe, nakon što osobe iz st. 1. dovrše sve poslove za koje su imenovani.</w:t>
      </w:r>
    </w:p>
    <w:p w:rsidRDefault="00620028" w:rsidP="00C656FF" w:rsidR="00620028" w:rsidRPr="00620028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Odredbom čl. 5. st. 1. Uredbe propisano je da sud rješenjem utvrđuje visinu nagrade, uzimajući u obzir obujam i složenost poslova, rad stečajnog upravitelja na ispitivanju tražbina te vrijednost unovčene stečajne mase.</w:t>
      </w:r>
    </w:p>
    <w:p w:rsidRDefault="00620028" w:rsidP="00C656FF" w:rsidR="00620028" w:rsidRPr="00620028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Odredbom čl. 7. Uredbe propisano je da se nagrada stečajnom upravitelju s osnove vrijednosti unovčene stečajne mase obračunava primjenom tablice vrijednosti unovčene stečajne mase i nagrade u postupcima.</w:t>
      </w:r>
    </w:p>
    <w:p w:rsidRDefault="00C656FF" w:rsidP="00C656FF" w:rsidR="00C656FF" w:rsidRPr="00620028">
      <w:pPr>
        <w:spacing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Iz zahtjeva stečajnog upravitelja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. ožujka 2018. te pregledom cjelokupnog spisa nesporno proizlazi da je stečajni upravitelj unovčio cjelokupnu stečajnu masu dužnika (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) u ukupnom iznosu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127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.000,00 kn.</w:t>
      </w:r>
    </w:p>
    <w:p w:rsidRDefault="00620028" w:rsidP="00C656FF" w:rsidR="00620028" w:rsidRPr="00620028">
      <w:pPr>
        <w:spacing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Pregledom spisa ovaj sud utvrđuje da se aktivnost stečajnog upravitelja 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Stjepana Kuglera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u ovom stečajnom postupku u bitnom sastojala od poslova pregleda poslovne dokumentacije stečajnog dužnika, sređivanja poslovne dokumentacije, sastavljanja izvješća o tijeku stečajnog postupka i stanju stečajne mase te radnji vezanih za unovčenje imovine stečajnog dužnika i radnji vezanih za provođenje stečajnog postupka (očuvanje stečajne mase).</w:t>
      </w:r>
    </w:p>
    <w:p w:rsidRDefault="00620028" w:rsidP="00C656FF" w:rsidR="00620028">
      <w:pPr>
        <w:spacing w:after="240"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>Slijedom navedenog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656FF" w:rsidRPr="00C656FF">
        <w:rPr>
          <w:rFonts w:eastAsia="Times New Roman" w:hAnsi="Times New Roman" w:ascii="Times New Roman"/>
          <w:sz w:val="24"/>
          <w:szCs w:val="24"/>
          <w:lang w:eastAsia="hr-HR"/>
        </w:rPr>
        <w:t>a temeljem odredbe čl. 5. u vezi s odredbom čl. 7. Uredbe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656FF" w:rsidRPr="00C656F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ovaj sud ocjenjuje da je u ovom predmetu nižeg stupnja složenosti za izvršeni rad stečajnom upravitelju 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Stjepanu Kugleru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za unovčenje imovine u ukupnom iznosu od 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127</w:t>
      </w:r>
      <w:r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.000,00 kn primjereno odrediti bruto nagradu u iznosu od </w:t>
      </w:r>
      <w:r w:rsidR="00C656FF" w:rsidRPr="00C656FF">
        <w:rPr>
          <w:rFonts w:eastAsia="Times New Roman" w:hAnsi="Times New Roman" w:ascii="Times New Roman"/>
          <w:sz w:val="24"/>
          <w:szCs w:val="24"/>
        </w:rPr>
        <w:t>19.240,00 kn</w:t>
      </w:r>
      <w:r w:rsidR="00C656FF">
        <w:rPr>
          <w:rFonts w:eastAsia="Times New Roman" w:hAnsi="Times New Roman" w:ascii="Times New Roman"/>
          <w:sz w:val="24"/>
          <w:szCs w:val="24"/>
        </w:rPr>
        <w:t>,</w:t>
      </w:r>
      <w:r w:rsidRPr="00620028">
        <w:rPr>
          <w:rFonts w:eastAsia="Times New Roman" w:hAnsi="Times New Roman" w:ascii="Times New Roman"/>
          <w:sz w:val="24"/>
          <w:szCs w:val="24"/>
        </w:rPr>
        <w:t xml:space="preserve"> </w:t>
      </w:r>
      <w:r w:rsidR="00C656FF">
        <w:rPr>
          <w:rFonts w:eastAsia="Times New Roman" w:hAnsi="Times New Roman" w:ascii="Times New Roman"/>
          <w:sz w:val="24"/>
          <w:szCs w:val="24"/>
          <w:lang w:eastAsia="hr-HR"/>
        </w:rPr>
        <w:t>a prema sljedećoj tablici:</w:t>
      </w:r>
    </w:p>
    <w:tbl>
      <w:tblPr>
        <w:tblStyle w:val="Reetkatablice1"/>
        <w:tblW w:type="dxa" w:w="9768"/>
        <w:tblLook w:val="04A0" w:noVBand="1" w:noHBand="0" w:lastColumn="0" w:firstColumn="1" w:lastRow="0" w:firstRow="1"/>
      </w:tblPr>
      <w:tblGrid>
        <w:gridCol w:w="1976"/>
        <w:gridCol w:w="1742"/>
        <w:gridCol w:w="613"/>
        <w:gridCol w:w="1742"/>
        <w:gridCol w:w="1942"/>
        <w:gridCol w:w="1753"/>
      </w:tblGrid>
      <w:tr w:rsidTr="00396733" w:rsidR="00C656FF" w:rsidRPr="00C656FF">
        <w:trPr>
          <w:trHeight w:val="244"/>
        </w:trPr>
        <w:tc>
          <w:tcPr>
            <w:tcW w:type="auto" w:w="0"/>
            <w:gridSpan w:val="4"/>
            <w:hideMark/>
          </w:tcPr>
          <w:p w:rsidRDefault="00C656FF" w:rsidP="00C656FF" w:rsidR="00C656FF" w:rsidRPr="00C656FF">
            <w:pPr>
              <w:spacing w:afterAutospacing="true" w:after="10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Vrijednost unovčene stečajne mase u kunama</w:t>
            </w:r>
          </w:p>
        </w:tc>
        <w:tc>
          <w:tcPr>
            <w:tcW w:type="auto" w:w="0"/>
            <w:hideMark/>
          </w:tcPr>
          <w:p w:rsidRDefault="00C656FF" w:rsidP="00C656FF" w:rsidR="00C656FF" w:rsidRPr="00C656FF">
            <w:pPr>
              <w:spacing w:afterAutospacing="true" w:after="100" w:beforeAutospacing="true" w:before="10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Nagrada u %</w:t>
            </w:r>
          </w:p>
        </w:tc>
        <w:tc>
          <w:tcPr>
            <w:tcW w:type="dxa" w:w="1753"/>
          </w:tcPr>
          <w:p w:rsidRDefault="00C656FF" w:rsidP="00C656FF" w:rsidR="00C656FF" w:rsidRPr="00C656FF">
            <w:pPr>
              <w:spacing w:afterAutospacing="true" w:after="100" w:beforeAutospacing="true" w:before="100"/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Iznos nagrade</w:t>
            </w:r>
          </w:p>
        </w:tc>
      </w:tr>
      <w:tr w:rsidTr="00C656FF" w:rsidR="00C656FF" w:rsidRPr="00C656FF">
        <w:trPr>
          <w:trHeight w:val="454"/>
        </w:trPr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100.000,00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16</w:t>
            </w:r>
          </w:p>
        </w:tc>
        <w:tc>
          <w:tcPr>
            <w:tcW w:type="dxa" w:w="1753"/>
            <w:vAlign w:val="center"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16.000,00</w:t>
            </w:r>
          </w:p>
        </w:tc>
      </w:tr>
      <w:tr w:rsidTr="00C656FF" w:rsidR="00C656FF" w:rsidRPr="00C656FF">
        <w:trPr>
          <w:trHeight w:val="454"/>
        </w:trPr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na razliku od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100.000,01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do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300.000,00</w:t>
            </w:r>
          </w:p>
        </w:tc>
        <w:tc>
          <w:tcPr>
            <w:tcW w:type="auto" w:w="0"/>
            <w:vAlign w:val="center"/>
            <w:hideMark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12</w:t>
            </w:r>
          </w:p>
        </w:tc>
        <w:tc>
          <w:tcPr>
            <w:tcW w:type="dxa" w:w="1753"/>
            <w:vAlign w:val="center"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3.240</w:t>
            </w:r>
            <w:r w:rsidRPr="00C656FF">
              <w:rPr>
                <w:rFonts w:eastAsia="Times New Roman" w:hAnsi="Times New Roman" w:ascii="Times New Roman"/>
                <w:sz w:val="24"/>
                <w:szCs w:val="24"/>
              </w:rPr>
              <w:t>,00</w:t>
            </w:r>
          </w:p>
        </w:tc>
      </w:tr>
      <w:tr w:rsidTr="00C656FF" w:rsidR="00C656FF" w:rsidRPr="00C656FF">
        <w:trPr>
          <w:trHeight w:val="454"/>
        </w:trPr>
        <w:tc>
          <w:tcPr>
            <w:tcW w:type="auto" w:w="0"/>
            <w:gridSpan w:val="5"/>
            <w:vAlign w:val="center"/>
          </w:tcPr>
          <w:p w:rsidRDefault="00C656FF" w:rsidP="00C656FF" w:rsidR="00C656FF" w:rsidRP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753"/>
            <w:vAlign w:val="center"/>
          </w:tcPr>
          <w:p w:rsidRDefault="00C656FF" w:rsidP="00C656FF" w:rsidR="00C656FF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19.240,00</w:t>
            </w:r>
          </w:p>
        </w:tc>
      </w:tr>
    </w:tbl>
    <w:p w:rsidRDefault="00C656FF" w:rsidP="00C656FF" w:rsidR="00620028" w:rsidRPr="00620028">
      <w:pPr>
        <w:spacing w:before="20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Određeni </w:t>
      </w:r>
      <w:r w:rsidR="00620028"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iznos nagrade </w:t>
      </w:r>
      <w:r>
        <w:rPr>
          <w:rFonts w:eastAsiaTheme="minorHAnsi" w:hAnsi="Times New Roman" w:ascii="Times New Roman"/>
          <w:sz w:val="24"/>
          <w:szCs w:val="24"/>
        </w:rPr>
        <w:t>od 4.000,00 kn</w:t>
      </w:r>
      <w:r w:rsidR="001F6931">
        <w:rPr>
          <w:rFonts w:eastAsiaTheme="minorHAnsi" w:hAnsi="Times New Roman" w:ascii="Times New Roman"/>
          <w:sz w:val="24"/>
          <w:szCs w:val="24"/>
        </w:rPr>
        <w:t xml:space="preserve"> bruto</w:t>
      </w:r>
      <w:r>
        <w:rPr>
          <w:rFonts w:eastAsiaTheme="minorHAnsi" w:hAnsi="Times New Roman" w:ascii="Times New Roman"/>
          <w:sz w:val="24"/>
          <w:szCs w:val="24"/>
        </w:rPr>
        <w:t xml:space="preserve"> za obavljene poslove u prethodnom postupku i iznos nagrade od 19.</w:t>
      </w:r>
      <w:r w:rsidR="00620028" w:rsidRPr="00620028">
        <w:rPr>
          <w:rFonts w:eastAsiaTheme="minorHAnsi" w:hAnsi="Times New Roman" w:ascii="Times New Roman"/>
          <w:sz w:val="24"/>
          <w:szCs w:val="24"/>
        </w:rPr>
        <w:t>2</w:t>
      </w:r>
      <w:r>
        <w:rPr>
          <w:rFonts w:eastAsiaTheme="minorHAnsi" w:hAnsi="Times New Roman" w:ascii="Times New Roman"/>
          <w:sz w:val="24"/>
          <w:szCs w:val="24"/>
        </w:rPr>
        <w:t>4</w:t>
      </w:r>
      <w:r w:rsidR="00620028" w:rsidRPr="00620028">
        <w:rPr>
          <w:rFonts w:eastAsiaTheme="minorHAnsi" w:hAnsi="Times New Roman" w:ascii="Times New Roman"/>
          <w:sz w:val="24"/>
          <w:szCs w:val="24"/>
        </w:rPr>
        <w:t>0,00 kn</w:t>
      </w:r>
      <w:r>
        <w:rPr>
          <w:rFonts w:eastAsiaTheme="minorHAnsi" w:hAnsi="Times New Roman" w:ascii="Times New Roman"/>
          <w:sz w:val="24"/>
          <w:szCs w:val="24"/>
        </w:rPr>
        <w:t xml:space="preserve"> </w:t>
      </w:r>
      <w:r w:rsidR="001F6931">
        <w:rPr>
          <w:rFonts w:eastAsiaTheme="minorHAnsi" w:hAnsi="Times New Roman" w:ascii="Times New Roman"/>
          <w:sz w:val="24"/>
          <w:szCs w:val="24"/>
        </w:rPr>
        <w:t xml:space="preserve">bruto </w:t>
      </w:r>
      <w:r>
        <w:rPr>
          <w:rFonts w:eastAsiaTheme="minorHAnsi" w:hAnsi="Times New Roman" w:ascii="Times New Roman"/>
          <w:sz w:val="24"/>
          <w:szCs w:val="24"/>
        </w:rPr>
        <w:t>za obavljene poslove u otvorenom stečajnom postupku stečajni</w:t>
      </w:r>
      <w:r w:rsidR="00620028" w:rsidRPr="00620028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 isplatit će iz sredstava dužnika (na račun stečajne mase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).</w:t>
      </w:r>
    </w:p>
    <w:p w:rsidRDefault="00C656FF" w:rsidP="00C656FF" w:rsidR="00620028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Slijedom svega naprijed navedenog, odlučeno je kao u izreci ovog rješenja.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C656FF">
        <w:rPr>
          <w:rFonts w:hAnsi="Times New Roman" w:ascii="Times New Roman"/>
          <w:sz w:val="24"/>
          <w:szCs w:val="24"/>
        </w:rPr>
        <w:t>27</w:t>
      </w:r>
      <w:r w:rsidR="00BF3CD3">
        <w:rPr>
          <w:rFonts w:hAnsi="Times New Roman" w:ascii="Times New Roman"/>
          <w:sz w:val="24"/>
          <w:szCs w:val="24"/>
        </w:rPr>
        <w:t>. travnja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 w:rsidRPr="00CC77F8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BF3CD3">
        <w:rPr>
          <w:rFonts w:hAnsi="Times New Roman" w:ascii="Times New Roman"/>
          <w:sz w:val="24"/>
          <w:szCs w:val="24"/>
        </w:rPr>
        <w:t>stečajnom upravitelju Stjepanu Kugleru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7CA8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7F7CA8">
      <w:rPr>
        <w:rStyle w:val="Brojstranice"/>
        <w:rFonts w:hAnsi="Times New Roman" w:ascii="Times New Roman"/>
        <w:noProof/>
        <w:sz w:val="24"/>
        <w:szCs w:val="24"/>
      </w:rPr>
      <w:t>3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 St-</w:t>
    </w:r>
    <w:r w:rsidR="006F13C9">
      <w:rPr>
        <w:rFonts w:hAnsi="Times New Roman" w:ascii="Times New Roman"/>
        <w:sz w:val="24"/>
        <w:szCs w:val="24"/>
      </w:rPr>
      <w:t>1219</w:t>
    </w:r>
    <w:r w:rsidR="006115E6">
      <w:rPr>
        <w:rFonts w:hAnsi="Times New Roman" w:ascii="Times New Roman"/>
        <w:sz w:val="24"/>
        <w:szCs w:val="24"/>
      </w:rPr>
      <w:t>/2016</w:t>
    </w:r>
  </w:p>
  <w:p w:rsidRDefault="007F7CA8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7F7CA8" w:rsidR="008D185E" w:rsidRPr="00265077">
    <w:pPr>
      <w:pStyle w:val="Zaglavlje"/>
      <w:rPr>
        <w:sz w:val="16"/>
        <w:szCs w:val="16"/>
      </w:rPr>
    </w:pPr>
  </w:p>
  <w:p w:rsidRDefault="007F7CA8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D398C"/>
    <w:rsid w:val="001F6931"/>
    <w:rsid w:val="00287799"/>
    <w:rsid w:val="00347663"/>
    <w:rsid w:val="00370EEF"/>
    <w:rsid w:val="00377E15"/>
    <w:rsid w:val="003B2AB9"/>
    <w:rsid w:val="00455883"/>
    <w:rsid w:val="00494F46"/>
    <w:rsid w:val="004A5AB7"/>
    <w:rsid w:val="004A7A51"/>
    <w:rsid w:val="004B19A7"/>
    <w:rsid w:val="004D198D"/>
    <w:rsid w:val="004D323C"/>
    <w:rsid w:val="0055138A"/>
    <w:rsid w:val="005515CE"/>
    <w:rsid w:val="005528B2"/>
    <w:rsid w:val="00580E68"/>
    <w:rsid w:val="005B3156"/>
    <w:rsid w:val="005E3F65"/>
    <w:rsid w:val="006115E6"/>
    <w:rsid w:val="006168B1"/>
    <w:rsid w:val="00620028"/>
    <w:rsid w:val="00636369"/>
    <w:rsid w:val="00677E8E"/>
    <w:rsid w:val="0068547F"/>
    <w:rsid w:val="006F13C9"/>
    <w:rsid w:val="0079317D"/>
    <w:rsid w:val="007F7CA8"/>
    <w:rsid w:val="00870F94"/>
    <w:rsid w:val="008A569E"/>
    <w:rsid w:val="008C65A2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7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CA8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F7CA8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F7CA8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F7CA8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7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CA8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F7CA8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F7CA8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F7CA8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St-1219/2016</izvorni_sadrzaj>
    <derivirana_varijabla naziv="DomainObject.Predmet.OznakaBroj_1">St-1219/2016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RADIOKOMUNIKACIJE d.o.o. za proizvodnju, servis i trgovinu u stečaju</izvorni_sadrzaj>
    <derivirana_varijabla naziv="DomainObject.Predmet.ProtustrankaFormated_1">  RADIOKOMUNIKACIJE d.o.o. za proizvodnju, servis i trgovinu u stečaju</derivirana_varijabla>
  </DomainObject.Predmet.ProtustrankaFormated>
  <DomainObject.Predmet.ProtustrankaFormatedOIB>
    <izvorni_sadrzaj>  RADIOKOMUNIKACIJE d.o.o. za proizvodnju, servis i trgovinu u stečaju, OIB 27051517154</izvorni_sadrzaj>
    <derivirana_varijabla naziv="DomainObject.Predmet.ProtustrankaFormatedOIB_1">  RADIOKOMUNIKACIJE d.o.o. za proizvodnju, servis i trgovinu u stečaju, OIB 27051517154</derivirana_varijabla>
  </DomainObject.Predmet.ProtustrankaFormatedOIB>
  <DomainObject.Predmet.ProtustrankaFormatedWithAdress>
    <izvorni_sadrzaj> RADIOKOMUNIKACIJE d.o.o. za proizvodnju, servis i trgovinu u stečaju, Put Skalica 49, 21000 Split</izvorni_sadrzaj>
    <derivirana_varijabla naziv="DomainObject.Predmet.ProtustrankaFormatedWithAdress_1"> RADIOKOMUNIKACIJE d.o.o. za proizvodnju, servis i trgovinu u stečaju, Put Skalica 49, 21000 Split</derivirana_varijabla>
  </DomainObject.Predmet.ProtustrankaFormatedWithAdress>
  <DomainObject.Predmet.ProtustrankaFormatedWithAdressOIB>
    <izvorni_sadrzaj> RADIOKOMUNIKACIJE d.o.o. za proizvodnju, servis i trgovinu u stečaju, OIB 27051517154, Put Skalica 49, 21000 Split</izvorni_sadrzaj>
    <derivirana_varijabla naziv="DomainObject.Predmet.ProtustrankaFormatedWithAdressOIB_1"> RADIOKOMUNIKACIJE d.o.o. za proizvodnju, servis i trgovinu u stečaju, OIB 27051517154, Put Skalica 49, 21000 Split</derivirana_varijabla>
  </DomainObject.Predmet.ProtustrankaFormatedWithAdressOIB>
  <DomainObject.Predmet.ProtustrankaWithAdress>
    <izvorni_sadrzaj>RADIOKOMUNIKACIJE d.o.o. za proizvodnju, servis i trgovinu u stečaju Put Skalica 49, 21000 Split</izvorni_sadrzaj>
    <derivirana_varijabla naziv="DomainObject.Predmet.ProtustrankaWithAdress_1">RADIOKOMUNIKACIJE d.o.o. za proizvodnju, servis i trgovinu u stečaju Put Skalica 49, 21000 Split</derivirana_varijabla>
  </DomainObject.Predmet.ProtustrankaWithAdress>
  <DomainObject.Predmet.ProtustrankaWithAdressOIB>
    <izvorni_sadrzaj>RADIOKOMUNIKACIJE d.o.o. za proizvodnju, servis i trgovinu u stečaju, OIB 27051517154, Put Skalica 49, 21000 Split</izvorni_sadrzaj>
    <derivirana_varijabla naziv="DomainObject.Predmet.ProtustrankaWithAdressOIB_1">RADIOKOMUNIKACIJE d.o.o. za proizvodnju, servis i trgovinu u stečaju, OIB 27051517154, Put Skalica 49, 21000 Split</derivirana_varijabla>
  </DomainObject.Predmet.ProtustrankaWithAdressOIB>
  <DomainObject.Predmet.ProtustrankaNazivFormated>
    <izvorni_sadrzaj>RADIOKOMUNIKACIJE d.o.o. za proizvodnju, servis i trgovinu u stečaju</izvorni_sadrzaj>
    <derivirana_varijabla naziv="DomainObject.Predmet.ProtustrankaNazivFormated_1">RADIOKOMUNIKACIJE d.o.o. za proizvodnju, servis i trgovinu u stečaju</derivirana_varijabla>
  </DomainObject.Predmet.ProtustrankaNazivFormated>
  <DomainObject.Predmet.ProtustrankaNazivFormatedOIB>
    <izvorni_sadrzaj>RADIOKOMUNIKACIJE d.o.o. za proizvodnju, servis i trgovinu u stečaju, OIB 27051517154</izvorni_sadrzaj>
    <derivirana_varijabla naziv="DomainObject.Predmet.ProtustrankaNazivFormatedOIB_1">RADIOKOMUNIKACIJE d.o.o. za proizvodnju, servis i trgovinu u stečaju, OIB 27051517154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1218222.98</izvorni_sadrzaj>
    <derivirana_varijabla naziv="DomainObject.Predmet.TrenutnaVrijednost_1">1218222.98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RADIOKOMUNIKACIJE d.o.o. za proizvodnju, servis i trgovinu u stečaju</item>
    </izvorni_sadrzaj>
    <derivirana_varijabla naziv="DomainObject.Predmet.ProtuStrankaListFormated_1">
      <item>RADIOKOMUNIKACIJE d.o.o. za proizvodnju, servis i trgovinu u stečaju</item>
    </derivirana_varijabla>
  </DomainObject.Predmet.ProtuStrankaListFormated>
  <DomainObject.Predmet.ProtuStrankaListFormatedOIB>
    <izvorni_sadrzaj>
      <item>RADIOKOMUNIKACIJE d.o.o. za proizvodnju, servis i trgovinu u stečaju, OIB 27051517154</item>
    </izvorni_sadrzaj>
    <derivirana_varijabla naziv="DomainObject.Predmet.ProtuStrankaListFormatedOIB_1">
      <item>RADIOKOMUNIKACIJE d.o.o. za proizvodnju, servis i trgovinu u stečaju, OIB 27051517154</item>
    </derivirana_varijabla>
  </DomainObject.Predmet.ProtuStrankaListFormatedOIB>
  <DomainObject.Predmet.ProtuStrankaListFormatedWithAdress>
    <izvorni_sadrzaj>
      <item>RADIOKOMUNIKACIJE d.o.o. za proizvodnju, servis i trgovinu u stečaju, Put Skalica 49, 21000 Split</item>
    </izvorni_sadrzaj>
    <derivirana_varijabla naziv="DomainObject.Predmet.ProtuStrankaListFormatedWithAdress_1">
      <item>RADIOKOMUNIKACIJE d.o.o. za proizvodnju, servis i trgovinu u stečaju, Put Skalica 49, 21000 Split</item>
    </derivirana_varijabla>
  </DomainObject.Predmet.ProtuStrankaListFormatedWithAdress>
  <DomainObject.Predmet.ProtuStrankaListFormatedWithAdressOIB>
    <izvorni_sadrzaj>
      <item>RADIOKOMUNIKACIJE d.o.o. za proizvodnju, servis i trgovinu u stečaju, OIB 27051517154, Put Skalica 49, 21000 Split</item>
    </izvorni_sadrzaj>
    <derivirana_varijabla naziv="DomainObject.Predmet.ProtuStrankaListFormatedWithAdressOIB_1">
      <item>RADIOKOMUNIKACIJE d.o.o. za proizvodnju, servis i trgovinu u stečaju, OIB 27051517154, Put Skalica 49, 21000 Split</item>
    </derivirana_varijabla>
  </DomainObject.Predmet.ProtuStrankaListFormatedWithAdressOIB>
  <DomainObject.Predmet.ProtuStrankaListNazivFormated>
    <izvorni_sadrzaj>
      <item>RADIOKOMUNIKACIJE d.o.o. za proizvodnju, servis i trgovinu u stečaju</item>
    </izvorni_sadrzaj>
    <derivirana_varijabla naziv="DomainObject.Predmet.ProtuStrankaListNazivFormated_1">
      <item>RADIOKOMUNIKACIJE d.o.o. za proizvodnju, servis i trgovinu u stečaju</item>
    </derivirana_varijabla>
  </DomainObject.Predmet.ProtuStrankaListNazivFormated>
  <DomainObject.Predmet.ProtuStrankaListNazivFormatedOIB>
    <izvorni_sadrzaj>
      <item>RADIOKOMUNIKACIJE d.o.o. za proizvodnju, servis i trgovinu u stečaju, OIB 27051517154</item>
    </izvorni_sadrzaj>
    <derivirana_varijabla naziv="DomainObject.Predmet.ProtuStrankaListNazivFormatedOIB_1">
      <item>RADIOKOMUNIKACIJE d.o.o. za proizvodnju, servis i trgovinu u stečaju, OIB 27051517154</item>
    </derivirana_varijabla>
  </DomainObject.Predmet.ProtuStrankaListNazivFormatedOIB>
  <DomainObject.Predmet.OstaliListFormated>
    <izvorni_sadrzaj>
      <item>Srđan Kolundžić</item>
    </izvorni_sadrzaj>
    <derivirana_varijabla naziv="DomainObject.Predmet.OstaliListFormated_1">
      <item>Srđan Kolundžić</item>
    </derivirana_varijabla>
  </DomainObject.Predmet.OstaliListFormated>
  <DomainObject.Predmet.OstaliListFormatedOIB>
    <izvorni_sadrzaj>
      <item>Srđan Kolundžić, OIB 42931760524</item>
    </izvorni_sadrzaj>
    <derivirana_varijabla naziv="DomainObject.Predmet.OstaliListFormatedOIB_1">
      <item>Srđan Kolundžić, OIB 42931760524</item>
    </derivirana_varijabla>
  </DomainObject.Predmet.OstaliListFormatedOIB>
  <DomainObject.Predmet.OstaliListFormatedWithAdress>
    <izvorni_sadrzaj>
      <item>Srđan Kolundžić, Put Skalica 49, 21000 Split</item>
    </izvorni_sadrzaj>
    <derivirana_varijabla naziv="DomainObject.Predmet.OstaliListFormatedWithAdress_1">
      <item>Srđan Kolundžić, Put Skalica 49, 21000 Split</item>
    </derivirana_varijabla>
  </DomainObject.Predmet.OstaliListFormatedWithAdress>
  <DomainObject.Predmet.OstaliListFormatedWithAdressOIB>
    <izvorni_sadrzaj>
      <item>Srđan Kolundžić, OIB 42931760524, Put Skalica 49, 21000 Split</item>
    </izvorni_sadrzaj>
    <derivirana_varijabla naziv="DomainObject.Predmet.OstaliListFormatedWithAdressOIB_1">
      <item>Srđan Kolundžić, OIB 42931760524, Put Skalica 49, 21000 Split</item>
    </derivirana_varijabla>
  </DomainObject.Predmet.OstaliListFormatedWithAdressOIB>
  <DomainObject.Predmet.OstaliListNazivFormated>
    <izvorni_sadrzaj>
      <item>Srđan Kolundžić</item>
    </izvorni_sadrzaj>
    <derivirana_varijabla naziv="DomainObject.Predmet.OstaliListNazivFormated_1">
      <item>Srđan Kolundžić</item>
    </derivirana_varijabla>
  </DomainObject.Predmet.OstaliListNazivFormated>
  <DomainObject.Predmet.OstaliListNazivFormatedOIB>
    <izvorni_sadrzaj>
      <item>Srđan Kolundžić, OIB 42931760524</item>
    </izvorni_sadrzaj>
    <derivirana_varijabla naziv="DomainObject.Predmet.OstaliListNazivFormatedOIB_1">
      <item>Srđan Kolundžić, OIB 42931760524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RADIOKOMUNIKACIJE d.o.o. za proizvodnju, servis i trgovinu u stečaju</izvorni_sadrzaj>
    <derivirana_varijabla naziv="DomainObject.Predmet.ProtustrankaIDrugi_1">RADIOKOMUNIKACIJE d.o.o. za proizvodnju, servis i trgovinu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RADIOKOMUNIKACIJE d.o.o. za proizvodnju, servis i trgovinu u stečaju, OIB 27051517154, Put Skalica 49, 21000 Split</izvorni_sadrzaj>
    <derivirana_varijabla naziv="DomainObject.Predmet.ProtustrankaIDrugiAdressOIB_1">RADIOKOMUNIKACIJE d.o.o. za proizvodnju, servis i trgovinu u stečaju, OIB 27051517154, Put Skalica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RADIOKOMUNIKACIJE d.o.o. za proizvodnju, servis i trgovinu u stečaju</item>
      <item>FINANCIJSKA AGENCIJA, RC SPLIT</item>
      <item>Srđan Kolundžić</item>
    </izvorni_sadrzaj>
    <derivirana_varijabla naziv="DomainObject.Predmet.SudioniciListNaziv_1">
      <item>RADIOKOMUNIKACIJE d.o.o. za proizvodnju, servis i trgovinu u stečaju</item>
      <item>FINANCIJSKA AGENCIJA, RC SPLIT</item>
      <item>Srđan Kolundžić</item>
    </derivirana_varijabla>
  </DomainObject.Predmet.SudioniciListNaziv>
  <DomainObject.Predmet.SudioniciListAdressOIB>
    <izvorni_sadrzaj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izvorni_sadrzaj>
    <derivirana_varijabla naziv="DomainObject.Predmet.SudioniciListAdressOIB_1">
      <item>RADIOKOMUNIKACIJE d.o.o. za proizvodnju, servis i trgovinu u stečaju, OIB 27051517154, Put Skalica 49,21000 Split</item>
      <item>FINANCIJSKA AGENCIJA, RC SPLIT, OIB 85821130368, Mažuranićevo šetalište 24 b,21000 Split</item>
      <item>Srđan Kolundžić, OIB 42931760524, Put Skalica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27051517154</item>
      <item>, OIB 85821130368</item>
      <item>, OIB 42931760524</item>
    </izvorni_sadrzaj>
    <derivirana_varijabla naziv="DomainObject.Predmet.SudioniciListNazivOIB_1">
      <item>, OIB 27051517154</item>
      <item>, OIB 85821130368</item>
      <item>, OIB 42931760524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A3C2EE-9848-412E-93A3-B1A6674F9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966</properties:Words>
  <properties:Characters>5575</properties:Characters>
  <properties:Lines>125</properties:Lines>
  <properties:Paragraphs>54</properties:Paragraphs>
  <properties:TotalTime>69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6501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2017-10-02T06:47:00Z</dcterms:created>
  <dc:creator>Ana Golub Gruić</dc:creator>
  <cp:lastModifiedBy>Ana Golub Gruić</cp:lastModifiedBy>
  <cp:lastPrinted>2018-04-27T08:29:00Z</cp:lastPrinted>
  <dcterms:modified xmlns:xsi="http://www.w3.org/2001/XMLSchema-instance" xsi:type="dcterms:W3CDTF">2018-04-27T10:05:00Z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(St-1219-2016 rješenje - nagrada privremenom i stečajnom Kugler.docx)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