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8648" w14:paraId="d058648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B976AE">
        <w:rPr>
          <w:rFonts w:hAnsi="Times New Roman" w:ascii="Times New Roman"/>
          <w:noProof w:val="false"/>
          <w:szCs w:val="24"/>
        </w:rPr>
        <w:t>2378/17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B976AE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imovinom </w:t>
      </w:r>
      <w:r w:rsidR="001E469C">
        <w:rPr>
          <w:rFonts w:hAnsi="Times New Roman" w:ascii="Times New Roman"/>
        </w:rPr>
        <w:t xml:space="preserve">stečajnog dužnika </w:t>
      </w:r>
      <w:r w:rsidR="00B976AE" w:rsidRPr="00D83F4C">
        <w:rPr>
          <w:rFonts w:hAnsi="Times New Roman" w:ascii="Times New Roman"/>
        </w:rPr>
        <w:t>ŠPILJAR M&amp;B d.o.o.</w:t>
      </w:r>
      <w:r w:rsidR="00B976AE">
        <w:rPr>
          <w:rFonts w:hAnsi="Times New Roman" w:ascii="Times New Roman"/>
        </w:rPr>
        <w:t xml:space="preserve"> u stečaju</w:t>
      </w:r>
      <w:r w:rsidR="00B976AE" w:rsidRPr="00D83F4C">
        <w:rPr>
          <w:rFonts w:hAnsi="Times New Roman" w:ascii="Times New Roman"/>
        </w:rPr>
        <w:t>, Zagreb, Slavka Batušića 11, OIB 58864923846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955AED">
        <w:rPr>
          <w:rFonts w:hAnsi="Times New Roman" w:ascii="Times New Roman"/>
          <w:szCs w:val="24"/>
        </w:rPr>
        <w:t>12. srpnja</w:t>
      </w:r>
      <w:r w:rsidR="00AD12C9">
        <w:rPr>
          <w:rFonts w:hAnsi="Times New Roman" w:ascii="Times New Roman"/>
          <w:szCs w:val="24"/>
        </w:rPr>
        <w:t xml:space="preserve"> </w:t>
      </w:r>
      <w:r w:rsidR="00B976AE">
        <w:rPr>
          <w:rFonts w:hAnsi="Times New Roman" w:ascii="Times New Roman"/>
          <w:szCs w:val="24"/>
        </w:rPr>
        <w:t>2018.</w:t>
      </w:r>
    </w:p>
    <w:p w:rsidRDefault="00A61A10" w:rsidP="00B314E8" w:rsidR="00A61A10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>
      <w:pPr>
        <w:pStyle w:val="Tijeloteksta"/>
        <w:rPr>
          <w:rFonts w:hAnsi="Times New Roman" w:ascii="Times New Roman"/>
          <w:b/>
          <w:szCs w:val="24"/>
        </w:rPr>
      </w:pPr>
    </w:p>
    <w:p w:rsidRDefault="00A61A10" w:rsidP="000D4F31" w:rsidR="00A61A10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1E469C" w:rsidR="001E469C" w:rsidRPr="00793238">
      <w:pPr>
        <w:pStyle w:val="Tijeloteksta"/>
        <w:ind w:firstLine="720"/>
        <w:rPr>
          <w:rFonts w:hAnsi="Times New Roman" w:ascii="Times New Roman"/>
          <w:szCs w:val="24"/>
        </w:rPr>
      </w:pPr>
      <w:r w:rsidRPr="00EC6039">
        <w:rPr>
          <w:rFonts w:hAnsi="Times New Roman" w:ascii="Times New Roman"/>
          <w:szCs w:val="24"/>
        </w:rPr>
        <w:t xml:space="preserve">Određuje se </w:t>
      </w:r>
      <w:r w:rsidR="00EC6039" w:rsidRPr="00EC6039">
        <w:rPr>
          <w:rFonts w:hAnsi="Times New Roman" w:ascii="Times New Roman"/>
          <w:szCs w:val="24"/>
        </w:rPr>
        <w:t>ročište radi utvrđivanja vrijednosti nekretnin</w:t>
      </w:r>
      <w:r w:rsidR="00955AED">
        <w:rPr>
          <w:rFonts w:hAnsi="Times New Roman" w:ascii="Times New Roman"/>
          <w:szCs w:val="24"/>
        </w:rPr>
        <w:t>a</w:t>
      </w:r>
      <w:r w:rsidR="00EC6039" w:rsidRPr="00EC6039">
        <w:rPr>
          <w:rFonts w:hAnsi="Times New Roman" w:ascii="Times New Roman"/>
          <w:szCs w:val="24"/>
        </w:rPr>
        <w:t xml:space="preserve"> u vlasništvu </w:t>
      </w:r>
      <w:r w:rsidR="001E469C">
        <w:rPr>
          <w:rFonts w:hAnsi="Times New Roman" w:ascii="Times New Roman"/>
          <w:szCs w:val="24"/>
        </w:rPr>
        <w:t xml:space="preserve">stečajnog </w:t>
      </w:r>
      <w:r w:rsidR="00A036F0" w:rsidRPr="00EC6039">
        <w:rPr>
          <w:rFonts w:hAnsi="Times New Roman" w:ascii="Times New Roman"/>
          <w:szCs w:val="24"/>
        </w:rPr>
        <w:t xml:space="preserve">dužnika </w:t>
      </w:r>
      <w:r w:rsidR="003C587B" w:rsidRPr="00D83F4C">
        <w:rPr>
          <w:rFonts w:hAnsi="Times New Roman" w:ascii="Times New Roman"/>
        </w:rPr>
        <w:t>ŠPILJAR M&amp;B d.o.o.</w:t>
      </w:r>
      <w:r w:rsidR="003C587B">
        <w:rPr>
          <w:rFonts w:hAnsi="Times New Roman" w:ascii="Times New Roman"/>
        </w:rPr>
        <w:t xml:space="preserve"> u stečaju</w:t>
      </w:r>
      <w:r w:rsidR="003C587B" w:rsidRPr="00D83F4C">
        <w:rPr>
          <w:rFonts w:hAnsi="Times New Roman" w:ascii="Times New Roman"/>
        </w:rPr>
        <w:t>, Zagreb, Slavka Batušića 11, OIB 58864923846</w:t>
      </w:r>
      <w:r w:rsidR="0063170F" w:rsidRPr="00EC6039">
        <w:rPr>
          <w:rFonts w:hAnsi="Times New Roman" w:ascii="Times New Roman"/>
          <w:szCs w:val="24"/>
        </w:rPr>
        <w:t xml:space="preserve">, </w:t>
      </w:r>
      <w:r w:rsidR="00955AED">
        <w:rPr>
          <w:rFonts w:hAnsi="Times New Roman" w:ascii="Times New Roman"/>
          <w:szCs w:val="24"/>
        </w:rPr>
        <w:t>upisanih</w:t>
      </w:r>
      <w:r w:rsidR="00955AED" w:rsidRPr="00F20F9A">
        <w:rPr>
          <w:rFonts w:hAnsi="Times New Roman" w:ascii="Times New Roman"/>
          <w:szCs w:val="24"/>
        </w:rPr>
        <w:t xml:space="preserve"> </w:t>
      </w:r>
      <w:r w:rsidR="003C587B">
        <w:rPr>
          <w:rFonts w:hAnsi="Times New Roman" w:ascii="Times New Roman"/>
          <w:szCs w:val="24"/>
        </w:rPr>
        <w:t xml:space="preserve">upisane </w:t>
      </w:r>
      <w:r w:rsidR="003C587B">
        <w:rPr>
          <w:rFonts w:hAnsi="Times New Roman" w:ascii="Times New Roman"/>
        </w:rPr>
        <w:t>kod Općinskog građanskog suda u Zagrebu, Zemljišnoknjižni odjel Zagreb</w:t>
      </w:r>
      <w:r w:rsidR="003C587B">
        <w:rPr>
          <w:rFonts w:hAnsi="Times New Roman" w:ascii="Times New Roman"/>
          <w:szCs w:val="24"/>
        </w:rPr>
        <w:t xml:space="preserve"> u zk.ul. 2480 k.o. Vrapče Novo, kat. čestica 2006, poslovno stambena kuća br. 322, zgrada i dvorište u Ilici</w:t>
      </w:r>
      <w:r w:rsidR="00955AED" w:rsidRPr="00F20F9A">
        <w:rPr>
          <w:rFonts w:hAnsi="Times New Roman" w:ascii="Times New Roman"/>
          <w:szCs w:val="24"/>
        </w:rPr>
        <w:t xml:space="preserve"> i to: </w:t>
      </w:r>
      <w:r w:rsidR="003C587B">
        <w:rPr>
          <w:rFonts w:hAnsi="Times New Roman" w:ascii="Times New Roman"/>
        </w:rPr>
        <w:t>5. suvlasnički dio: 165/10000 etažno vlasništvo (E-5), 6. suvlasnički dio: 165/10000 etažno vlasništvo (E-6), 10. suvlasnički dio: 1253/10000 etažno vlasništvo (E-10),</w:t>
      </w:r>
    </w:p>
    <w:p w:rsidRDefault="00A61A10" w:rsidP="00A61A10" w:rsidR="00A61A10">
      <w:pPr>
        <w:pStyle w:val="Tijeloteksta"/>
        <w:rPr>
          <w:rFonts w:hAnsi="Times New Roman" w:ascii="Times New Roman"/>
          <w:szCs w:val="24"/>
        </w:rPr>
      </w:pPr>
    </w:p>
    <w:p w:rsidRDefault="00EC6039" w:rsidP="00A61A10" w:rsidR="00EC603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dan </w:t>
      </w:r>
      <w:r w:rsidR="003C587B">
        <w:rPr>
          <w:rFonts w:hAnsi="Times New Roman" w:ascii="Times New Roman"/>
          <w:szCs w:val="24"/>
        </w:rPr>
        <w:t>5</w:t>
      </w:r>
      <w:r w:rsidR="001F5D0C">
        <w:rPr>
          <w:rFonts w:hAnsi="Times New Roman" w:ascii="Times New Roman"/>
          <w:szCs w:val="24"/>
        </w:rPr>
        <w:t>. rujna</w:t>
      </w:r>
      <w:r w:rsidR="00A61A10">
        <w:rPr>
          <w:rFonts w:hAnsi="Times New Roman" w:ascii="Times New Roman"/>
          <w:szCs w:val="24"/>
        </w:rPr>
        <w:t xml:space="preserve"> 201</w:t>
      </w:r>
      <w:r w:rsidR="003C587B">
        <w:rPr>
          <w:rFonts w:hAnsi="Times New Roman" w:ascii="Times New Roman"/>
          <w:szCs w:val="24"/>
        </w:rPr>
        <w:t>8</w:t>
      </w:r>
      <w:r w:rsidR="00A61A10">
        <w:rPr>
          <w:rFonts w:hAnsi="Times New Roman" w:ascii="Times New Roman"/>
          <w:szCs w:val="24"/>
        </w:rPr>
        <w:t>. u 10,</w:t>
      </w:r>
      <w:r w:rsidR="003C587B">
        <w:rPr>
          <w:rFonts w:hAnsi="Times New Roman" w:ascii="Times New Roman"/>
          <w:szCs w:val="24"/>
        </w:rPr>
        <w:t>3</w:t>
      </w:r>
      <w:r w:rsidR="00A61A10">
        <w:rPr>
          <w:rFonts w:hAnsi="Times New Roman" w:ascii="Times New Roman"/>
          <w:szCs w:val="24"/>
        </w:rPr>
        <w:t xml:space="preserve">0 sati, u zgradi Trgovačkog suda u Zagrebu, Stalna služba, Karlovac, </w:t>
      </w:r>
      <w:r w:rsidR="00955AED">
        <w:rPr>
          <w:rFonts w:hAnsi="Times New Roman" w:ascii="Times New Roman"/>
          <w:szCs w:val="24"/>
        </w:rPr>
        <w:t>Trg hrvatskih branitelja 1/II</w:t>
      </w:r>
      <w:r w:rsidR="00A61A10">
        <w:rPr>
          <w:rFonts w:hAnsi="Times New Roman" w:ascii="Times New Roman"/>
          <w:szCs w:val="24"/>
        </w:rPr>
        <w:t xml:space="preserve">, soba broj </w:t>
      </w:r>
      <w:r w:rsidR="00955AED">
        <w:rPr>
          <w:rFonts w:hAnsi="Times New Roman" w:ascii="Times New Roman"/>
          <w:szCs w:val="24"/>
        </w:rPr>
        <w:t>204</w:t>
      </w:r>
      <w:r w:rsidR="00A61A10">
        <w:rPr>
          <w:rFonts w:hAnsi="Times New Roman" w:ascii="Times New Roman"/>
          <w:szCs w:val="24"/>
        </w:rPr>
        <w:t>, na koje ročište se dostavom ovog zaključka pozivaju:</w:t>
      </w:r>
    </w:p>
    <w:p w:rsidRDefault="00A61A10" w:rsidP="00A61A10" w:rsid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</w:t>
      </w:r>
    </w:p>
    <w:p w:rsidRDefault="00A61A10" w:rsidP="001F5D0C" w:rsidR="001F5D0C" w:rsidRPr="001F5D0C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razlučni vjerovnik </w:t>
      </w:r>
      <w:r w:rsidR="003C587B">
        <w:rPr>
          <w:rFonts w:hAnsi="Times New Roman" w:ascii="Times New Roman"/>
        </w:rPr>
        <w:t>Centar banka d.d. u stečaju, Zagreb, A. Heinza 47A</w:t>
      </w:r>
      <w:r w:rsidR="001F5D0C">
        <w:rPr>
          <w:rFonts w:hAnsi="Times New Roman" w:ascii="Times New Roman"/>
        </w:rPr>
        <w:t>,</w:t>
      </w:r>
    </w:p>
    <w:p w:rsidRDefault="001F5D0C" w:rsidP="003C587B" w:rsidR="00853078" w:rsidRP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razlučni vjerovnik </w:t>
      </w:r>
      <w:r w:rsidR="003C587B">
        <w:rPr>
          <w:rFonts w:hAnsi="Times New Roman" w:ascii="Times New Roman"/>
          <w:szCs w:val="24"/>
        </w:rPr>
        <w:t>Republika Hrvatska, Ministarstvo financija, po ŽDO Zagreb</w:t>
      </w:r>
    </w:p>
    <w:p w:rsidRDefault="004A141B" w:rsidP="00A61A10" w:rsid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955AED">
        <w:rPr>
          <w:rFonts w:hAnsi="Times New Roman" w:ascii="Times New Roman"/>
          <w:szCs w:val="24"/>
        </w:rPr>
        <w:t>12. srpnja</w:t>
      </w:r>
      <w:r w:rsidR="00143028">
        <w:rPr>
          <w:rFonts w:hAnsi="Times New Roman" w:ascii="Times New Roman"/>
          <w:szCs w:val="24"/>
        </w:rPr>
        <w:t xml:space="preserve"> </w:t>
      </w:r>
      <w:r w:rsidR="003C587B">
        <w:rPr>
          <w:rFonts w:hAnsi="Times New Roman" w:ascii="Times New Roman"/>
          <w:szCs w:val="24"/>
        </w:rPr>
        <w:t>2018.</w:t>
      </w:r>
    </w:p>
    <w:p w:rsidRDefault="00E03D85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 xml:space="preserve"> </w:t>
      </w: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  <w:t>Renata Klokočki</w:t>
      </w:r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A61A10" w:rsidP="00B314E8" w:rsidR="00A61A10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91485F" w:rsidR="00881DAC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76AE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1E469C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E469C"/>
    <w:rsid w:val="001F5D0C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C587B"/>
    <w:rsid w:val="003D357F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55AED"/>
    <w:rsid w:val="00991E8E"/>
    <w:rsid w:val="00992055"/>
    <w:rsid w:val="009A4E8F"/>
    <w:rsid w:val="009B56B4"/>
    <w:rsid w:val="009E4927"/>
    <w:rsid w:val="009F3B1B"/>
    <w:rsid w:val="00A036F0"/>
    <w:rsid w:val="00A44479"/>
    <w:rsid w:val="00A61A10"/>
    <w:rsid w:val="00A91D89"/>
    <w:rsid w:val="00A960BB"/>
    <w:rsid w:val="00AC14E9"/>
    <w:rsid w:val="00AD105D"/>
    <w:rsid w:val="00AD12C9"/>
    <w:rsid w:val="00B314E8"/>
    <w:rsid w:val="00B50BDC"/>
    <w:rsid w:val="00B976AE"/>
    <w:rsid w:val="00BB5EB8"/>
    <w:rsid w:val="00C01D54"/>
    <w:rsid w:val="00C2061F"/>
    <w:rsid w:val="00C20895"/>
    <w:rsid w:val="00C3364F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3D85"/>
    <w:rsid w:val="00E207D3"/>
    <w:rsid w:val="00E345F5"/>
    <w:rsid w:val="00E347E2"/>
    <w:rsid w:val="00E7063B"/>
    <w:rsid w:val="00EA36C6"/>
    <w:rsid w:val="00EC6039"/>
    <w:rsid w:val="00ED1913"/>
    <w:rsid w:val="00F41913"/>
    <w:rsid w:val="00F5464F"/>
    <w:rsid w:val="00F6123A"/>
    <w:rsid w:val="00F80552"/>
    <w:rsid w:val="00FA4D1E"/>
    <w:rsid w:val="00FB43C5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43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3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3C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3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3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43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3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3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3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3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2378</izvorni_sadrzaj>
    <derivirana_varijabla naziv="DomainObject.Predmet.Broj_1">2378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St-2378/2017</izvorni_sadrzaj>
    <derivirana_varijabla naziv="DomainObject.Predmet.OznakaBroj_1">St-2378/2017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ŠPILJAR M&amp;B d.o.o. za ekološku i sanitarnu zaštitu, sanitaciju, proizvodnju, trgovinu i usluge u stečaju zastupanog po punomoćniku Alija Hrastinski &amp; Graf odvjetničko društvo</izvorni_sadrzaj>
    <derivirana_varijabla naziv="DomainObject.Predmet.ProtustrankaFormated_1">  ŠPILJAR M&amp;B d.o.o. za ekološku i sanitarnu zaštitu, sanitaciju, proizvodnju, trgovinu i usluge u stečaju zastupanog po punomoćniku Alija Hrastinski &amp; Graf odvjetničko društvo</derivirana_varijabla>
  </DomainObject.Predmet.ProtustrankaFormated>
  <DomainObject.Predmet.ProtustrankaFormatedOIB>
    <izvorni_sadrzaj>  ŠPILJAR M&amp;B d.o.o. za ekološku i sanitarnu zaštitu, sanitaciju, proizvodnju, trgovinu i usluge u stečaju, OIB 58864923846 zastupanog po punomoćniku Alija Hrastinski &amp; Graf odvjetničko društvo</izvorni_sadrzaj>
    <derivirana_varijabla naziv="DomainObject.Predmet.ProtustrankaFormatedOIB_1">  ŠPILJAR M&amp;B d.o.o. za ekološku i sanitarnu zaštitu, sanitaciju, proizvodnju, trgovinu i usluge u stečaju, OIB 58864923846 zastupanog po punomoćniku Alija Hrastinski &amp; Graf odvjetničko društvo</derivirana_varijabla>
  </DomainObject.Predmet.ProtustrankaFormatedOIB>
  <DomainObject.Predmet.ProtustrankaFormatedWithAdress>
    <izvorni_sadrzaj> ŠPILJAR M&amp;B d.o.o. za ekološku i sanitarnu zaštitu, sanitaciju, proizvodnju, trgovinu i usluge u stečaju, Slavka Batušića 11, 10000 Zagreb zastupanog po punomoćniku Alija Hrastinski &amp; Graf odvjetničko društvo</izvorni_sadrzaj>
    <derivirana_varijabla naziv="DomainObject.Predmet.ProtustrankaFormatedWithAdress_1"> ŠPILJAR M&amp;B d.o.o. za ekološku i sanitarnu zaštitu, sanitaciju, proizvodnju, trgovinu i usluge u stečaju, Slavka Batušića 11, 10000 Zagreb zastupanog po punomoćniku Alija Hrastinski &amp; Graf odvjetničko društvo</derivirana_varijabla>
  </DomainObject.Predmet.ProtustrankaFormatedWithAdress>
  <DomainObject.Predmet.ProtustrankaFormatedWithAdressOIB>
    <izvorni_sadrzaj> ŠPILJAR M&amp;B d.o.o. za ekološku i sanitarnu zaštitu, sanitaciju, proizvodnju, trgovinu i usluge u stečaju, OIB 58864923846, Slavka Batušića 11, 10000 Zagreb zastupanog po punomoćniku Alija Hrastinski &amp; Graf odvjetničko društvo</izvorni_sadrzaj>
    <derivirana_varijabla naziv="DomainObject.Predmet.ProtustrankaFormatedWithAdressOIB_1"> ŠPILJAR M&amp;B d.o.o. za ekološku i sanitarnu zaštitu, sanitaciju, proizvodnju, trgovinu i usluge u stečaju, OIB 58864923846, Slavka Batušića 11, 10000 Zagreb zastupanog po punomoćniku Alija Hrastinski &amp; Graf odvjetničko društvo</derivirana_varijabla>
  </DomainObject.Predmet.ProtustrankaFormatedWithAdressOIB>
  <DomainObject.Predmet.ProtustrankaWithAdress>
    <izvorni_sadrzaj>ŠPILJAR M&amp;B d.o.o. za ekološku i sanitarnu zaštitu, sanitaciju, proizvodnju, trgovinu i usluge u stečaju Slavka Batušića 11, 10000 Zagreb</izvorni_sadrzaj>
    <derivirana_varijabla naziv="DomainObject.Predmet.ProtustrankaWithAdress_1">ŠPILJAR M&amp;B d.o.o. za ekološku i sanitarnu zaštitu, sanitaciju, proizvodnju, trgovinu i usluge u stečaju Slavka Batušića 11, 10000 Zagreb</derivirana_varijabla>
  </DomainObject.Predmet.ProtustrankaWithAdress>
  <DomainObject.Predmet.ProtustrankaWith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WithAdressOIB_1">ŠPILJAR M&amp;B d.o.o. za ekološku i sanitarnu zaštitu, sanitaciju, proizvodnju, trgovinu i usluge u stečaju, OIB 58864923846, Slavka Batušića 11, 10000 Zagreb</derivirana_varijabla>
  </DomainObject.Predmet.ProtustrankaWithAdressOIB>
  <DomainObject.Predmet.ProtustrankaNazivFormated>
    <izvorni_sadrzaj>ŠPILJAR M&amp;B d.o.o. za ekološku i sanitarnu zaštitu, sanitaciju, proizvodnju, trgovinu i usluge u stečaju</izvorni_sadrzaj>
    <derivirana_varijabla naziv="DomainObject.Predmet.ProtustrankaNazivFormated_1">ŠPILJAR M&amp;B d.o.o. za ekološku i sanitarnu zaštitu, sanitaciju, proizvodnju, trgovinu i usluge u stečaju</derivirana_varijabla>
  </DomainObject.Predmet.ProtustrankaNazivFormated>
  <DomainObject.Predmet.ProtustrankaNazivFormatedOIB>
    <izvorni_sadrzaj>ŠPILJAR M&amp;B d.o.o. za ekološku i sanitarnu zaštitu, sanitaciju, proizvodnju, trgovinu i usluge u stečaju, OIB 58864923846</izvorni_sadrzaj>
    <derivirana_varijabla naziv="DomainObject.Predmet.ProtustrankaNazivFormatedOIB_1">ŠPILJAR M&amp;B d.o.o. za ekološku i sanitarnu zaštitu, sanitaciju, proizvodnju, trgovinu i usluge u stečaju, OIB 58864923846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ŠPILJAR M&amp;B d.o.o. za ekološku i sanitarnu zaštitu, sanitaciju, proizvodnju, trgovinu i usluge u stečaju zastupanog po punomoćniku Alija Hrastinski &amp; Graf odvjetničko društvo</item>
    </izvorni_sadrzaj>
    <derivirana_varijabla naziv="DomainObject.Predmet.ProtuStrankaListFormated_1">
      <item>ŠPILJAR M&amp;B d.o.o. za ekološku i sanitarnu zaštitu, sanitaciju, proizvodnju, trgovinu i usluge u stečaju zastupanog po punomoćniku Alija Hrastinski &amp; Graf odvjetničko društvo</item>
    </derivirana_varijabla>
  </DomainObject.Predmet.ProtuStrankaListFormated>
  <DomainObject.Predmet.ProtuStrankaListFormatedOIB>
    <izvorni_sadrzaj>
      <item>ŠPILJAR M&amp;B d.o.o. za ekološku i sanitarnu zaštitu, sanitaciju, proizvodnju, trgovinu i usluge u stečaju, OIB 58864923846 zastupanog po punomoćniku Alija Hrastinski &amp; Graf odvjetničko društvo</item>
    </izvorni_sadrzaj>
    <derivirana_varijabla naziv="DomainObject.Predmet.ProtuStrankaListFormatedOIB_1">
      <item>ŠPILJAR M&amp;B d.o.o. za ekološku i sanitarnu zaštitu, sanitaciju, proizvodnju, trgovinu i usluge u stečaju, OIB 58864923846 zastupanog po punomoćniku Alija Hrastinski &amp; Graf odvjetničko društvo</item>
    </derivirana_varijabla>
  </DomainObject.Predmet.ProtuStrankaListFormatedOIB>
  <DomainObject.Predmet.ProtuStrankaListFormatedWithAdress>
    <izvorni_sadrzaj>
      <item>ŠPILJAR M&amp;B d.o.o. za ekološku i sanitarnu zaštitu, sanitaciju, proizvodnju, trgovinu i usluge u stečaju, Slavka Batušića 11, 10000 Zagreb zastupanog po punomoćniku Alija Hrastinski &amp; Graf odvjetničko društvo</item>
    </izvorni_sadrzaj>
    <derivirana_varijabla naziv="DomainObject.Predmet.ProtuStrankaListFormatedWithAdress_1">
      <item>ŠPILJAR M&amp;B d.o.o. za ekološku i sanitarnu zaštitu, sanitaciju, proizvodnju, trgovinu i usluge u stečaju, Slavka Batušića 11, 10000 Zagreb zastupanog po punomoćniku Alija Hrastinski &amp; Graf odvjetničko društvo</item>
    </derivirana_varijabla>
  </DomainObject.Predmet.ProtuStrankaListFormatedWithAdress>
  <DomainObject.Predmet.ProtuStrankaListFormatedWithAdressOIB>
    <izvorni_sadrzaj>
      <item>ŠPILJAR M&amp;B d.o.o. za ekološku i sanitarnu zaštitu, sanitaciju, proizvodnju, trgovinu i usluge u stečaju, OIB 58864923846, Slavka Batušića 11, 10000 Zagreb zastupanog po punomoćniku Alija Hrastinski &amp; Graf odvjetničko društvo</item>
    </izvorni_sadrzaj>
    <derivirana_varijabla naziv="DomainObject.Predmet.ProtuStrankaListFormatedWithAdressOIB_1">
      <item>ŠPILJAR M&amp;B d.o.o. za ekološku i sanitarnu zaštitu, sanitaciju, proizvodnju, trgovinu i usluge u stečaju, OIB 58864923846, Slavka Batušića 11, 10000 Zagreb zastupanog po punomoćniku Alija Hrastinski &amp; Graf odvjetničko društvo</item>
    </derivirana_varijabla>
  </DomainObject.Predmet.ProtuStrankaListFormatedWithAdressOIB>
  <DomainObject.Predmet.ProtuStrankaListNazivFormated>
    <izvorni_sadrzaj>
      <item>ŠPILJAR M&amp;B d.o.o. za ekološku i sanitarnu zaštitu, sanitaciju, proizvodnju, trgovinu i usluge u stečaju</item>
    </izvorni_sadrzaj>
    <derivirana_varijabla naziv="DomainObject.Predmet.ProtuStrankaListNazivFormated_1">
      <item>ŠPILJAR M&amp;B d.o.o. za ekološku i sanitarnu zaštitu, sanitaciju, proizvodnju, trgovinu i usluge u stečaju</item>
    </derivirana_varijabla>
  </DomainObject.Predmet.ProtuStrankaListNazivFormated>
  <DomainObject.Predmet.ProtuStrankaListNazivFormatedOIB>
    <izvorni_sadrzaj>
      <item>ŠPILJAR M&amp;B d.o.o. za ekološku i sanitarnu zaštitu, sanitaciju, proizvodnju, trgovinu i usluge u stečaju, OIB 58864923846</item>
    </izvorni_sadrzaj>
    <derivirana_varijabla naziv="DomainObject.Predmet.ProtuStrankaListNazivFormatedOIB_1">
      <item>ŠPILJAR M&amp;B d.o.o. za ekološku i sanitarnu zaštitu, sanitaciju, proizvodnju, trgovinu i usluge u stečaju, OIB 58864923846</item>
    </derivirana_varijabla>
  </DomainObject.Predmet.ProtuStrankaListNazivFormatedOIB>
  <DomainObject.Predmet.OstaliListFormated>
    <izvorni_sadrzaj>
      <item>ŽDO u Zagrebu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izvorni_sadrzaj>
    <derivirana_varijabla naziv="DomainObject.Predmet.OstaliListFormated_1">
      <item>ŽDO u Zagrebu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derivirana_varijabla>
  </DomainObject.Predmet.OstaliListFormated>
  <DomainObject.Predmet.OstaliListFormatedOIB>
    <izvorni_sadrzaj>
      <item>ŽDO u Zagrebu,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izvorni_sadrzaj>
    <derivirana_varijabla naziv="DomainObject.Predmet.OstaliListFormatedOIB_1">
      <item>ŽDO u Zagrebu,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_1">
      <item>ŽDO u Zagrebu, Savska cesta 41, 10000 Zagreb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OIB_1">
      <item>ŽDO u Zagrebu, OIB 16488001145, Savska cesta 41, 10000 Zagreb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derivirana_varijabla>
  </DomainObject.Predmet.OstaliListFormatedWithAdressOIB>
  <DomainObject.Predmet.OstaliListNazivFormated>
    <izvorni_sadrzaj>
      <item>ŽDO u Zagrebu</item>
      <item>Branka Špiljar</item>
      <item>Mario Špiljar</item>
      <item>Alija Hrastinski &amp; Graf odvjetničko društvo</item>
    </izvorni_sadrzaj>
    <derivirana_varijabla naziv="DomainObject.Predmet.OstaliListNazivFormated_1">
      <item>ŽDO u Zagrebu</item>
      <item>Branka Špiljar</item>
      <item>Mario Špiljar</item>
      <item>Alija Hrastinski &amp; Graf odvjetničko društvo</item>
    </derivirana_varijabla>
  </DomainObject.Predmet.OstaliListNazivFormated>
  <DomainObject.Predmet.OstaliListNazivFormatedOIB>
    <izvorni_sadrzaj>
      <item>ŽDO u Zagrebu, OIB 16488001145</item>
      <item>Branka Špiljar, OIB 19493119433</item>
      <item>Mario Špiljar, OIB 14864926976</item>
      <item>Alija Hrastinski &amp; Graf odvjetničko društvo, OIB 47081092483</item>
    </izvorni_sadrzaj>
    <derivirana_varijabla naziv="DomainObject.Predmet.OstaliListNazivFormatedOIB_1">
      <item>ŽDO u Zagrebu, OIB 16488001145</item>
      <item>Branka Špiljar, OIB 19493119433</item>
      <item>Mario Špiljar, OIB 14864926976</item>
      <item>Alija Hrastinski &amp; Graf odvjetničko društvo, OIB 47081092483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ŠPILJAR M&amp;B d.o.o. za ekološku i sanitarnu zaštitu, sanitaciju, proizvodnju, trgovinu i usluge u stečaju</izvorni_sadrzaj>
    <derivirana_varijabla naziv="DomainObject.Predmet.ProtustrankaIDrugi_1">ŠPILJAR M&amp;B d.o.o. za ekološku i sanitarnu zaštitu, sanitaciju, proizvodnju, trgovinu i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IDrugiAdressOIB_1">ŠPILJAR M&amp;B d.o.o. za ekološku i sanitarnu zaštitu, sanitaciju, proizvodnju, trgovinu i usluge u stečaju, OIB 58864923846, Slavka Batušića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ŠPILJAR M&amp;B d.o.o. za ekološku i sanitarnu zaštitu, sanitaciju, proizvodnju, trgovinu i usluge u stečaju</item>
      <item>FINA Regionalni centar Zagreb</item>
      <item>RH MF Porezna uprava Zagreb</item>
      <item>ŽDO u Zagrebu</item>
      <item>Branka Špiljar</item>
      <item>Mario Špiljar</item>
      <item>Alija Hrastinski &amp; Graf odvjetničko društvo</item>
    </izvorni_sadrzaj>
    <derivirana_varijabla naziv="DomainObject.Predmet.SudioniciListNaziv_1">
      <item>ŠPILJAR M&amp;B d.o.o. za ekološku i sanitarnu zaštitu, sanitaciju, proizvodnju, trgovinu i usluge u stečaju</item>
      <item>FINA Regionalni centar Zagreb</item>
      <item>RH MF Porezna uprava Zagreb</item>
      <item>ŽDO u Zagrebu</item>
      <item>Branka Špiljar</item>
      <item>Mario Špiljar</item>
      <item>Alija Hrastinski &amp; Graf odvjetničko društvo</item>
    </derivirana_varijabla>
  </DomainObject.Predmet.SudioniciListNaziv>
  <DomainObject.Predmet.SudioniciListAdressOIB>
    <izvorni_sadrzaj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izvorni_sadrzaj>
    <derivirana_varijabla naziv="DomainObject.Predmet.SudioniciListAdressOIB_1"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58864923846</item>
      <item>, OIB 85821130368</item>
      <item>, OIB 18683136487</item>
      <item>, OIB 16488001145</item>
      <item>, OIB 19493119433</item>
      <item>, OIB 14864926976</item>
      <item>, OIB 47081092483</item>
    </izvorni_sadrzaj>
    <derivirana_varijabla naziv="DomainObject.Predmet.SudioniciListNazivOIB_1">
      <item>, OIB 58864923846</item>
      <item>, OIB 85821130368</item>
      <item>, OIB 18683136487</item>
      <item>, OIB 16488001145</item>
      <item>, OIB 19493119433</item>
      <item>, OIB 14864926976</item>
      <item>, OIB 47081092483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230</properties:Words>
  <properties:Characters>1264</properties:Characters>
  <properties:Lines>45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2018-07-12T11:41:00Z</dcterms:created>
  <dc:creator>x</dc:creator>
  <cp:lastModifiedBy>Renata Klokočki</cp:lastModifiedBy>
  <cp:lastPrinted>2018-07-12T11:43:00Z</cp:lastPrinted>
  <dcterms:modified xmlns:xsi="http://www.w3.org/2001/XMLSchema-instance" xsi:type="dcterms:W3CDTF">2018-07-12T11:44:00Z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(ZAKLJUČAK-određivanje ročišta za procjenu vrijednosti nekretnine-ŠPILJAR M&amp;B.docx)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