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88787" w14:paraId="0388787"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r>
        <w:t>5</w:t>
      </w:r>
      <w:r w:rsidRPr="00B60270">
        <w:t>2. St-</w:t>
      </w:r>
      <w:r w:rsidR="00DF0A25">
        <w:t>27</w:t>
      </w:r>
      <w:r w:rsidR="00D71E10">
        <w:t>7</w:t>
      </w:r>
      <w:r w:rsidR="000603B4">
        <w:t>4</w:t>
      </w:r>
      <w:r w:rsidR="008902B9">
        <w:t>/</w:t>
      </w:r>
      <w:r w:rsidRPr="00B60270">
        <w:t xml:space="preserve">2017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1995 br. 1, OIB: 85821130368, za provedbu skraćenog stečajnog postupka nad dužnikom </w:t>
      </w:r>
      <w:r w:rsidR="000603B4" w:rsidRPr="000603B4">
        <w:t>PRINCEZA BELLISSIMA j.d.o.o.</w:t>
      </w:r>
      <w:r w:rsidR="000603B4">
        <w:t xml:space="preserve">, </w:t>
      </w:r>
      <w:r w:rsidR="00D71E10" w:rsidRPr="00D71E10">
        <w:t>Zagreb</w:t>
      </w:r>
      <w:r w:rsidR="00600701">
        <w:t xml:space="preserve">, </w:t>
      </w:r>
      <w:r w:rsidR="000603B4" w:rsidRPr="000603B4">
        <w:t>Piranska 14</w:t>
      </w:r>
      <w:r w:rsidR="00600701">
        <w:t xml:space="preserve">, OIB: </w:t>
      </w:r>
      <w:r w:rsidR="000603B4" w:rsidRPr="000603B4">
        <w:t>51195284922</w:t>
      </w:r>
      <w:r w:rsidRPr="00B60270">
        <w:t xml:space="preserve">, dana </w:t>
      </w:r>
      <w:r w:rsidR="00BD5723">
        <w:t>10</w:t>
      </w:r>
      <w:r w:rsidR="00974AC0">
        <w:t xml:space="preserve">. </w:t>
      </w:r>
      <w:r w:rsidR="0026748D">
        <w:t>travnja</w:t>
      </w:r>
      <w:r w:rsidR="00974AC0">
        <w:t xml:space="preserve"> </w:t>
      </w:r>
      <w:r w:rsidR="00DF0A25">
        <w:t xml:space="preserve"> </w:t>
      </w:r>
      <w:r w:rsidR="00974AC0">
        <w:t>201</w:t>
      </w:r>
      <w:r w:rsidR="00DF0A25">
        <w:t>8</w:t>
      </w:r>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15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Zahtjev je podnesen temeljem odredbe članka 429. stavak 1. Stečajnog zakona (“Narodne novine” broj 71/15, dalje: SZ).</w:t>
      </w:r>
    </w:p>
    <w:p w:rsidRDefault="00B60270" w:rsidP="00B60270" w:rsidR="00B60270" w:rsidRPr="00B60270">
      <w:pPr>
        <w:jc w:val="both"/>
      </w:pPr>
      <w:r w:rsidRPr="00B60270">
        <w:tab/>
        <w:t>Temeljem odredbe članka 430. SZ-a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15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12.stavak 1., SZ-a dostava pismena (oglasa) se smatra obavljenom istekom osmog dana od dana objave pismena na mrežnoj stranici e-Oglasna ploča sudova. </w:t>
      </w:r>
    </w:p>
    <w:p w:rsidRDefault="00B60270" w:rsidP="00B60270" w:rsidR="00B60270" w:rsidRPr="00B60270">
      <w:pPr>
        <w:jc w:val="both"/>
      </w:pPr>
      <w:r w:rsidRPr="00B60270">
        <w:tab/>
        <w:t>Prema odredbi članka 117.stavak 1. SZ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Slijedom navedenog, a temeljem odredbe članka 117.stavak 1. SZ-a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BD5723">
        <w:t>10</w:t>
      </w:r>
      <w:r w:rsidR="00974AC0">
        <w:t xml:space="preserve">. </w:t>
      </w:r>
      <w:r w:rsidR="0026748D">
        <w:t>travnja</w:t>
      </w:r>
      <w:r w:rsidR="00DF0A25">
        <w:t xml:space="preserve"> </w:t>
      </w:r>
      <w:r w:rsidRPr="00B60270">
        <w:t xml:space="preserve"> 201</w:t>
      </w:r>
      <w:r w:rsidR="00DF0A25">
        <w:t>8</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p>
    <w:p w:rsidRDefault="00B60270" w:rsidP="00B60270" w:rsidR="00B60270" w:rsidRPr="00B60270">
      <w:r w:rsidRPr="00B60270">
        <w:lastRenderedPageBreak/>
        <w:t>Uputa o pravnom lijeku:</w:t>
      </w:r>
    </w:p>
    <w:p w:rsidRDefault="00B60270" w:rsidP="00B60270" w:rsidR="00B60270">
      <w:pPr>
        <w:jc w:val="both"/>
      </w:pPr>
      <w:r w:rsidRPr="00B60270">
        <w:t xml:space="preserve">Protiv ovog zaključka  žalba nije dopuštena (čl. 19.st. 7. SZ-a). </w:t>
      </w:r>
    </w:p>
    <w:p w:rsidRDefault="008F2C4B" w:rsidP="00B60270" w:rsidR="008F2C4B">
      <w:pPr>
        <w:jc w:val="both"/>
      </w:pPr>
    </w:p>
    <w:p w:rsidRDefault="008F2C4B" w:rsidP="004A36CD" w:rsidR="008F2C4B">
      <w:pPr>
        <w:ind w:firstLine="708" w:left="6372"/>
        <w:rPr>
          <w:color w:val="000000"/>
        </w:rPr>
      </w:pPr>
      <w:r>
        <w:rPr>
          <w:color w:val="000000"/>
        </w:rPr>
        <w:t xml:space="preserve">Za točnost </w:t>
      </w:r>
      <w:proofErr w:type="spellStart"/>
      <w:r>
        <w:rPr>
          <w:color w:val="000000"/>
        </w:rPr>
        <w:t>otpravka</w:t>
      </w:r>
      <w:proofErr w:type="spellEnd"/>
      <w:r>
        <w:rPr>
          <w:color w:val="000000"/>
        </w:rPr>
        <w:t>:</w:t>
      </w:r>
    </w:p>
    <w:p w:rsidRDefault="008F2C4B" w:rsidP="00B60270" w:rsidR="008F2C4B" w:rsidRPr="00B60270">
      <w:pPr>
        <w:jc w:val="both"/>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Marijana </w:t>
      </w:r>
      <w:proofErr w:type="spellStart"/>
      <w:r>
        <w:rPr>
          <w:color w:val="000000"/>
        </w:rPr>
        <w:t>Blažun</w:t>
      </w:r>
      <w:proofErr w:type="spellEnd"/>
    </w:p>
    <w:p w:rsidRDefault="00B60270" w:rsidP="00B60270" w:rsidR="00B60270" w:rsidRPr="00B60270">
      <w:pPr>
        <w:jc w:val="both"/>
      </w:pPr>
    </w:p>
    <w:p w:rsidRDefault="00FE3D72" w:rsidR="00FE3D72" w:rsidRPr="00B60270"/>
    <w:sectPr w:rsidSect="00DF0A25" w:rsidR="00FE3D72" w:rsidRPr="00B60270">
      <w:headerReference w:type="default" r:id="rId9"/>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0A25" w:rsidP="00DF0A25" w:rsidR="00DF0A25">
      <w:r>
        <w:separator/>
      </w:r>
    </w:p>
  </w:endnote>
  <w:endnote w:id="0" w:type="continuationSeparator">
    <w:p w:rsidRDefault="00DF0A25" w:rsidP="00DF0A25" w:rsidR="00DF0A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0A25" w:rsidP="00DF0A25" w:rsidR="00DF0A25">
      <w:r>
        <w:separator/>
      </w:r>
    </w:p>
  </w:footnote>
  <w:footnote w:id="0" w:type="continuationSeparator">
    <w:p w:rsidRDefault="00DF0A25" w:rsidP="00DF0A25" w:rsidR="00DF0A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A25" w:rsidR="00DF0A25">
    <w:pPr>
      <w:pStyle w:val="Zaglavlje"/>
    </w:pPr>
    <w:r>
      <w:tab/>
      <w:t>2</w:t>
    </w:r>
    <w:r>
      <w:tab/>
      <w:t xml:space="preserve"> 52. St-27</w:t>
    </w:r>
    <w:r w:rsidR="00D71E10">
      <w:t>7</w:t>
    </w:r>
    <w:r w:rsidR="00717F0E">
      <w:t>4</w:t>
    </w:r>
    <w:r>
      <w:t>/2017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0603B4"/>
    <w:rsid w:val="00061BC5"/>
    <w:rsid w:val="00227825"/>
    <w:rsid w:val="002450E7"/>
    <w:rsid w:val="0026748D"/>
    <w:rsid w:val="003066AC"/>
    <w:rsid w:val="00314BA0"/>
    <w:rsid w:val="00383BE6"/>
    <w:rsid w:val="00424587"/>
    <w:rsid w:val="004366AD"/>
    <w:rsid w:val="004A3F8A"/>
    <w:rsid w:val="005436B7"/>
    <w:rsid w:val="005B2C78"/>
    <w:rsid w:val="005E6316"/>
    <w:rsid w:val="00600701"/>
    <w:rsid w:val="0062110D"/>
    <w:rsid w:val="00654941"/>
    <w:rsid w:val="00717F0E"/>
    <w:rsid w:val="007329B5"/>
    <w:rsid w:val="00747D11"/>
    <w:rsid w:val="00841DC5"/>
    <w:rsid w:val="008902B9"/>
    <w:rsid w:val="008F2C4B"/>
    <w:rsid w:val="00974AC0"/>
    <w:rsid w:val="009D1BE2"/>
    <w:rsid w:val="00AB465E"/>
    <w:rsid w:val="00B60270"/>
    <w:rsid w:val="00BD5723"/>
    <w:rsid w:val="00BF0A6A"/>
    <w:rsid w:val="00D02B30"/>
    <w:rsid w:val="00D71E10"/>
    <w:rsid w:val="00DF0A25"/>
    <w:rsid w:val="00E90126"/>
    <w:rsid w:val="00EC1DD9"/>
    <w:rsid w:val="00EE0461"/>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true"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true"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8F2C4B"/>
    <w:rPr>
      <w:color w:val="808080"/>
      <w:bdr w:space="0" w:sz="0" w:color="auto" w:val="none"/>
      <w:shd w:fill="auto" w:color="auto" w:val="clear"/>
    </w:rPr>
  </w:style>
  <w:style w:customStyle="true" w:styleId="eSPISCCParagraphDefaultFont" w:type="character">
    <w:name w:val="eSPIS_CC_Paragraph Default Font"/>
    <w:basedOn w:val="Zadanifontodlomka"/>
    <w:rsid w:val="008F2C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F2C4B"/>
    <w:rPr>
      <w:bdr w:space="0" w:sz="0" w:color="auto" w:val="none"/>
      <w:shd w:fill="FFFFCC" w:color="auto" w:val="clear"/>
      <w:lang w:val="hr-HR"/>
    </w:rPr>
  </w:style>
  <w:style w:customStyle="true" w:styleId="PozadinaSvijetloCrvena" w:type="character">
    <w:name w:val="Pozadina_SvijetloCrvena"/>
    <w:basedOn w:val="eSPISCCParagraphDefaultFont"/>
    <w:rsid w:val="008F2C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F2C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1"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1"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8F2C4B"/>
    <w:rPr>
      <w:color w:val="808080"/>
      <w:bdr w:color="auto" w:space="0" w:sz="0" w:val="none"/>
      <w:shd w:color="auto" w:fill="auto" w:val="clear"/>
    </w:rPr>
  </w:style>
  <w:style w:customStyle="1" w:styleId="eSPISCCParagraphDefaultFont" w:type="character">
    <w:name w:val="eSPIS_CC_Paragraph Default Font"/>
    <w:basedOn w:val="Zadanifontodlomka"/>
    <w:rsid w:val="008F2C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F2C4B"/>
    <w:rPr>
      <w:bdr w:color="auto" w:space="0" w:sz="0" w:val="none"/>
      <w:shd w:color="auto" w:fill="FFFFCC" w:val="clear"/>
      <w:lang w:val="hr-HR"/>
    </w:rPr>
  </w:style>
  <w:style w:customStyle="1" w:styleId="PozadinaSvijetloCrvena" w:type="character">
    <w:name w:val="Pozadina_SvijetloCrvena"/>
    <w:basedOn w:val="eSPISCCParagraphDefaultFont"/>
    <w:rsid w:val="008F2C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F2C4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2774</izvorni_sadrzaj>
    <derivirana_varijabla naziv="DomainObject.Predmet.Broj_1">2774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2017.</izvorni_sadrzaj>
    <derivirana_varijabla naziv="DomainObject.Predmet.DatumOsnivanja_1">17.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St-2774/2017</izvorni_sadrzaj>
    <derivirana_varijabla naziv="DomainObject.Predmet.OznakaBroj_1">St-2774/2017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PRINCEZA BELLISSIMA j.d.o.o. zastupanog po punomoćniku Tamara Hadžić</izvorni_sadrzaj>
    <derivirana_varijabla naziv="DomainObject.Predmet.ProtustrankaFormated_1">  PRINCEZA BELLISSIMA j.d.o.o. zastupanog po punomoćniku Tamara Hadžić</derivirana_varijabla>
  </DomainObject.Predmet.ProtustrankaFormated>
  <DomainObject.Predmet.ProtustrankaFormatedOIB>
    <izvorni_sadrzaj>  PRINCEZA BELLISSIMA j.d.o.o., OIB 51195284922 zastupanog po punomoćniku Tamara Hadžić</izvorni_sadrzaj>
    <derivirana_varijabla naziv="DomainObject.Predmet.ProtustrankaFormatedOIB_1">  PRINCEZA BELLISSIMA j.d.o.o., OIB 51195284922 zastupanog po punomoćniku Tamara Hadžić</derivirana_varijabla>
  </DomainObject.Predmet.ProtustrankaFormatedOIB>
  <DomainObject.Predmet.ProtustrankaFormatedWithAdress>
    <izvorni_sadrzaj> PRINCEZA BELLISSIMA j.d.o.o., Piranska 14, 10000 Zagreb zastupanog po punomoćniku Tamara Hadžić</izvorni_sadrzaj>
    <derivirana_varijabla naziv="DomainObject.Predmet.ProtustrankaFormatedWithAdress_1"> PRINCEZA BELLISSIMA j.d.o.o., Piranska 14, 10000 Zagreb zastupanog po punomoćniku Tamara Hadžić</derivirana_varijabla>
  </DomainObject.Predmet.ProtustrankaFormatedWithAdress>
  <DomainObject.Predmet.ProtustrankaFormatedWithAdressOIB>
    <izvorni_sadrzaj> PRINCEZA BELLISSIMA j.d.o.o., OIB 51195284922, Piranska 14, 10000 Zagreb zastupanog po punomoćniku Tamara Hadžić</izvorni_sadrzaj>
    <derivirana_varijabla naziv="DomainObject.Predmet.ProtustrankaFormatedWithAdressOIB_1"> PRINCEZA BELLISSIMA j.d.o.o., OIB 51195284922, Piranska 14, 10000 Zagreb zastupanog po punomoćniku Tamara Hadžić</derivirana_varijabla>
  </DomainObject.Predmet.ProtustrankaFormatedWithAdressOIB>
  <DomainObject.Predmet.ProtustrankaWithAdress>
    <izvorni_sadrzaj>PRINCEZA BELLISSIMA j.d.o.o. Piranska 14, 10000 Zagreb</izvorni_sadrzaj>
    <derivirana_varijabla naziv="DomainObject.Predmet.ProtustrankaWithAdress_1">PRINCEZA BELLISSIMA j.d.o.o. Piranska 14, 10000 Zagreb</derivirana_varijabla>
  </DomainObject.Predmet.ProtustrankaWithAdress>
  <DomainObject.Predmet.ProtustrankaWithAdressOIB>
    <izvorni_sadrzaj>PRINCEZA BELLISSIMA j.d.o.o., OIB 51195284922, Piranska 14, 10000 Zagreb</izvorni_sadrzaj>
    <derivirana_varijabla naziv="DomainObject.Predmet.ProtustrankaWithAdressOIB_1">PRINCEZA BELLISSIMA j.d.o.o., OIB 51195284922, Piranska 14, 10000 Zagreb</derivirana_varijabla>
  </DomainObject.Predmet.ProtustrankaWithAdressOIB>
  <DomainObject.Predmet.ProtustrankaNazivFormated>
    <izvorni_sadrzaj>PRINCEZA BELLISSIMA j.d.o.o.</izvorni_sadrzaj>
    <derivirana_varijabla naziv="DomainObject.Predmet.ProtustrankaNazivFormated_1">PRINCEZA BELLISSIMA j.d.o.o.</derivirana_varijabla>
  </DomainObject.Predmet.ProtustrankaNazivFormated>
  <DomainObject.Predmet.ProtustrankaNazivFormatedOIB>
    <izvorni_sadrzaj>PRINCEZA BELLISSIMA j.d.o.o., OIB 51195284922</izvorni_sadrzaj>
    <derivirana_varijabla naziv="DomainObject.Predmet.ProtustrankaNazivFormatedOIB_1">PRINCEZA BELLISSIMA j.d.o.o., OIB 51195284922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PRINCEZA BELLISSIMA j.d.o.o. zastupanog po punomoćniku Tamara Hadžić</item>
    </izvorni_sadrzaj>
    <derivirana_varijabla naziv="DomainObject.Predmet.ProtuStrankaListFormated_1">
      <item>PRINCEZA BELLISSIMA j.d.o.o. zastupanog po punomoćniku Tamara Hadžić</item>
    </derivirana_varijabla>
  </DomainObject.Predmet.ProtuStrankaListFormated>
  <DomainObject.Predmet.ProtuStrankaListFormatedOIB>
    <izvorni_sadrzaj>
      <item>PRINCEZA BELLISSIMA j.d.o.o., OIB 51195284922 zastupanog po punomoćniku Tamara Hadžić</item>
    </izvorni_sadrzaj>
    <derivirana_varijabla naziv="DomainObject.Predmet.ProtuStrankaListFormatedOIB_1">
      <item>PRINCEZA BELLISSIMA j.d.o.o., OIB 51195284922 zastupanog po punomoćniku Tamara Hadžić</item>
    </derivirana_varijabla>
  </DomainObject.Predmet.ProtuStrankaListFormatedOIB>
  <DomainObject.Predmet.ProtuStrankaListFormatedWithAdress>
    <izvorni_sadrzaj>
      <item>PRINCEZA BELLISSIMA j.d.o.o., Piranska 14, 10000 Zagreb zastupanog po punomoćniku Tamara Hadžić</item>
    </izvorni_sadrzaj>
    <derivirana_varijabla naziv="DomainObject.Predmet.ProtuStrankaListFormatedWithAdress_1">
      <item>PRINCEZA BELLISSIMA j.d.o.o., Piranska 14, 10000 Zagreb zastupanog po punomoćniku Tamara Hadžić</item>
    </derivirana_varijabla>
  </DomainObject.Predmet.ProtuStrankaListFormatedWithAdress>
  <DomainObject.Predmet.ProtuStrankaListFormatedWithAdressOIB>
    <izvorni_sadrzaj>
      <item>PRINCEZA BELLISSIMA j.d.o.o., OIB 51195284922, Piranska 14, 10000 Zagreb zastupanog po punomoćniku Tamara Hadžić</item>
    </izvorni_sadrzaj>
    <derivirana_varijabla naziv="DomainObject.Predmet.ProtuStrankaListFormatedWithAdressOIB_1">
      <item>PRINCEZA BELLISSIMA j.d.o.o., OIB 51195284922, Piranska 14, 10000 Zagreb zastupanog po punomoćniku Tamara Hadžić</item>
    </derivirana_varijabla>
  </DomainObject.Predmet.ProtuStrankaListFormatedWithAdressOIB>
  <DomainObject.Predmet.ProtuStrankaListNazivFormated>
    <izvorni_sadrzaj>
      <item>PRINCEZA BELLISSIMA j.d.o.o.</item>
    </izvorni_sadrzaj>
    <derivirana_varijabla naziv="DomainObject.Predmet.ProtuStrankaListNazivFormated_1">
      <item>PRINCEZA BELLISSIMA j.d.o.o.</item>
    </derivirana_varijabla>
  </DomainObject.Predmet.ProtuStrankaListNazivFormated>
  <DomainObject.Predmet.ProtuStrankaListNazivFormatedOIB>
    <izvorni_sadrzaj>
      <item>PRINCEZA BELLISSIMA j.d.o.o., OIB 51195284922</item>
    </izvorni_sadrzaj>
    <derivirana_varijabla naziv="DomainObject.Predmet.ProtuStrankaListNazivFormatedOIB_1">
      <item>PRINCEZA BELLISSIMA j.d.o.o., OIB 51195284922</item>
    </derivirana_varijabla>
  </DomainObject.Predmet.ProtuStrankaListNazivFormatedOIB>
  <DomainObject.Predmet.OstaliListFormated>
    <izvorni_sadrzaj>
      <item>Tamara Hadžić punomoćnik sudionika u postupku PRINCEZA BELLISSIMA j.d.o.o.</item>
    </izvorni_sadrzaj>
    <derivirana_varijabla naziv="DomainObject.Predmet.OstaliListFormated_1">
      <item>Tamara Hadžić punomoćnik sudionika u postupku PRINCEZA BELLISSIMA j.d.o.o.</item>
    </derivirana_varijabla>
  </DomainObject.Predmet.OstaliListFormated>
  <DomainObject.Predmet.OstaliListFormatedOIB>
    <izvorni_sadrzaj>
      <item>Tamara Hadžić, OIB 68821912413 punomoćnik sudionika u postupku PRINCEZA BELLISSIMA j.d.o.o.</item>
    </izvorni_sadrzaj>
    <derivirana_varijabla naziv="DomainObject.Predmet.OstaliListFormatedOIB_1">
      <item>Tamara Hadžić, OIB 68821912413 punomoćnik sudionika u postupku PRINCEZA BELLISSIMA j.d.o.o.</item>
    </derivirana_varijabla>
  </DomainObject.Predmet.OstaliListFormatedOIB>
  <DomainObject.Predmet.OstaliListFormatedWithAdress>
    <izvorni_sadrzaj>
      <item>Tamara Hadžić, Črnkovečka 59, 10000 Zagreb punomoćnik sudionika u postupku PRINCEZA BELLISSIMA j.d.o.o.</item>
    </izvorni_sadrzaj>
    <derivirana_varijabla naziv="DomainObject.Predmet.OstaliListFormatedWithAdress_1">
      <item>Tamara Hadžić, Črnkovečka 59, 10000 Zagreb punomoćnik sudionika u postupku PRINCEZA BELLISSIMA j.d.o.o.</item>
    </derivirana_varijabla>
  </DomainObject.Predmet.OstaliListFormatedWithAdress>
  <DomainObject.Predmet.OstaliListFormatedWithAdressOIB>
    <izvorni_sadrzaj>
      <item>Tamara Hadžić, OIB 68821912413, Črnkovečka 59, 10000 Zagreb punomoćnik sudionika u postupku PRINCEZA BELLISSIMA j.d.o.o.</item>
    </izvorni_sadrzaj>
    <derivirana_varijabla naziv="DomainObject.Predmet.OstaliListFormatedWithAdressOIB_1">
      <item>Tamara Hadžić, OIB 68821912413, Črnkovečka 59, 10000 Zagreb punomoćnik sudionika u postupku PRINCEZA BELLISSIMA j.d.o.o.</item>
    </derivirana_varijabla>
  </DomainObject.Predmet.OstaliListFormatedWithAdressOIB>
  <DomainObject.Predmet.OstaliListNazivFormated>
    <izvorni_sadrzaj>
      <item>Tamara Hadžić</item>
    </izvorni_sadrzaj>
    <derivirana_varijabla naziv="DomainObject.Predmet.OstaliListNazivFormated_1">
      <item>Tamara Hadžić</item>
    </derivirana_varijabla>
  </DomainObject.Predmet.OstaliListNazivFormated>
  <DomainObject.Predmet.OstaliListNazivFormatedOIB>
    <izvorni_sadrzaj>
      <item>Tamara Hadžić, OIB 68821912413</item>
    </izvorni_sadrzaj>
    <derivirana_varijabla naziv="DomainObject.Predmet.OstaliListNazivFormatedOIB_1">
      <item>Tamara Hadžić, OIB 68821912413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PRINCEZA BELLISSIMA j.d.o.o.</izvorni_sadrzaj>
    <derivirana_varijabla naziv="DomainObject.Predmet.ProtustrankaIDrugi_1">PRINCEZA BELLISSIMA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PRINCEZA BELLISSIMA j.d.o.o., OIB 51195284922, Piranska 14, 10000 Zagreb</izvorni_sadrzaj>
    <derivirana_varijabla naziv="DomainObject.Predmet.ProtustrankaIDrugiAdressOIB_1">PRINCEZA BELLISSIMA j.d.o.o., OIB 51195284922, Piranska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PRINCEZA BELLISSIMA j.d.o.o.</item>
      <item>FINA Regionalni centar Zagreb</item>
      <item>Tamara Hadžić</item>
    </izvorni_sadrzaj>
    <derivirana_varijabla naziv="DomainObject.Predmet.SudioniciListNaziv_1">
      <item>PRINCEZA BELLISSIMA j.d.o.o.</item>
      <item>FINA Regionalni centar Zagreb</item>
      <item>Tamara Hadžić</item>
    </derivirana_varijabla>
  </DomainObject.Predmet.SudioniciListNaziv>
  <DomainObject.Predmet.SudioniciListAdressOIB>
    <izvorni_sadrzaj>
      <item>PRINCEZA BELLISSIMA j.d.o.o., OIB 51195284922, Piranska 14,10000 Zagreb</item>
      <item>FINA Regionalni centar Zagreb, OIB 85821130368, Trg svibanjskih žrtava 1995. 1,10000 Zagreb</item>
      <item>Tamara Hadžić, OIB 68821912413, Črnkovečka 59,10000 Zagreb</item>
    </izvorni_sadrzaj>
    <derivirana_varijabla naziv="DomainObject.Predmet.SudioniciListAdressOIB_1">
      <item>PRINCEZA BELLISSIMA j.d.o.o., OIB 51195284922, Piranska 14,10000 Zagreb</item>
      <item>FINA Regionalni centar Zagreb, OIB 85821130368, Trg svibanjskih žrtava 1995. 1,10000 Zagreb</item>
      <item>Tamara Hadžić, OIB 68821912413, Črnkovečka 59,10000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51195284922</item>
      <item>, OIB 85821130368</item>
      <item>, OIB 68821912413</item>
    </izvorni_sadrzaj>
    <derivirana_varijabla naziv="DomainObject.Predmet.SudioniciListNazivOIB_1">
      <item>, OIB 51195284922</item>
      <item>, OIB 85821130368</item>
      <item>, OIB 68821912413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2039</properties:Characters>
  <properties:Lines>53</properties:Lines>
  <properties:Paragraphs>25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2018-02-12T08:33:00Z</dcterms:created>
  <dc:creator>Maja Malec</dc:creator>
  <cp:lastModifiedBy>Marijana Blažun</cp:lastModifiedBy>
  <cp:lastPrinted>2017-10-23T13:30:00Z</cp:lastPrinted>
  <dcterms:modified xmlns:xsi="http://www.w3.org/2001/XMLSchema-instance" xsi:type="dcterms:W3CDTF">2018-04-10T08:56:00Z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(St-2774-17 Zaključak.docx)</vt:lpwstr>
  </prop:property>
  <prop:property name="CC_coloring" pid="4" fmtid="{D5CDD505-2E9C-101B-9397-08002B2CF9AE}">
    <vt:bool>false</vt:bool>
  </prop:property>
  <prop:property name="BrojStranica" pid="5" fmtid="{D5CDD505-2E9C-101B-9397-08002B2CF9AE}">
    <vt:i4>2</vt:i4>
  </prop:property>
</prop:Properties>
</file>