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93e1" w14:paraId="11f93e1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806DC3">
        <w:t>322/14-16</w:t>
      </w:r>
      <w:r w:rsidR="00985758">
        <w:t>9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360D3A" w:rsidP="008965DC" w:rsidR="00360D3A">
      <w:pPr>
        <w:jc w:val="center"/>
        <w:rPr>
          <w:bCs/>
        </w:rPr>
      </w:pPr>
    </w:p>
    <w:p w:rsidRDefault="00360D3A" w:rsidP="00985758" w:rsidR="00360D3A">
      <w:pPr>
        <w:ind w:firstLine="720"/>
        <w:jc w:val="both"/>
        <w:rPr>
          <w:bCs/>
        </w:rPr>
      </w:pPr>
      <w:r w:rsidRPr="00360D3A">
        <w:rPr>
          <w:bCs/>
        </w:rPr>
        <w:t>Trgovački sud u Rijeci po sutkinji tog suda Emi Brdovčak u stečajnom  postupku nad dužnikom CENTAROPREMA d.o.o. Rijeka u stečaju, Lošinjska 16, OIB: 41885730867, MBS: 040005304, kojeg zastupa stečajna upraviteljica Violeta Peljušić iz Rijeke, Draga Gervaisa 48, 17. studenoga 2017.</w:t>
      </w:r>
    </w:p>
    <w:p w:rsidRDefault="001263BF" w:rsidP="008965DC" w:rsidR="001263BF">
      <w:pPr>
        <w:jc w:val="center"/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1263BF" w:rsidP="00157EB2" w:rsidR="001263BF" w:rsidRPr="00157EB2">
      <w:pPr>
        <w:jc w:val="both"/>
        <w:rPr>
          <w:bCs/>
        </w:rPr>
      </w:pPr>
    </w:p>
    <w:p w:rsidRDefault="00985758" w:rsidP="00985758" w:rsidR="00157EB2" w:rsidRPr="00985758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157EB2" w:rsidRPr="00985758">
        <w:rPr>
          <w:bCs/>
        </w:rPr>
        <w:t>Utvrđuje se da je</w:t>
      </w:r>
      <w:r w:rsidR="000C0A1E" w:rsidRPr="00985758">
        <w:rPr>
          <w:bCs/>
        </w:rPr>
        <w:t xml:space="preserve"> prvi</w:t>
      </w:r>
      <w:r w:rsidR="00157EB2" w:rsidRPr="00985758">
        <w:rPr>
          <w:bCs/>
        </w:rPr>
        <w:t xml:space="preserve"> razlučni vjerovnik</w:t>
      </w:r>
      <w:r w:rsidR="000C0A1E" w:rsidRPr="00985758">
        <w:rPr>
          <w:bCs/>
        </w:rPr>
        <w:t xml:space="preserve"> u prednosnom redu</w:t>
      </w:r>
      <w:r w:rsidR="00360D3A" w:rsidRPr="00985758">
        <w:rPr>
          <w:bCs/>
        </w:rPr>
        <w:t xml:space="preserve"> CROATIA BANKA d.d. Zagreb, Kvaternikov trg 9, OIB: 32247795989, podneskom od 4. rujna</w:t>
      </w:r>
      <w:r w:rsidR="000C0A1E" w:rsidRPr="00985758">
        <w:rPr>
          <w:bCs/>
        </w:rPr>
        <w:t xml:space="preserve"> 2017. i</w:t>
      </w:r>
      <w:r w:rsidR="00157EB2" w:rsidRPr="00985758">
        <w:rPr>
          <w:bCs/>
        </w:rPr>
        <w:t xml:space="preserve">zjavio da kupuje nekretninu stečajnog dužnika upisanu u zemljišnim knjigama Općinskog suda u Rijeci, </w:t>
      </w:r>
      <w:r w:rsidR="00360D3A" w:rsidRPr="00985758">
        <w:rPr>
          <w:bCs/>
        </w:rPr>
        <w:t>upisana u z.k.ul. broj 2571, k.o. Zamet, k.č.br. 1619/15,</w:t>
      </w:r>
      <w:r w:rsidR="00157EB2" w:rsidRPr="00985758">
        <w:rPr>
          <w:bCs/>
        </w:rPr>
        <w:t xml:space="preserve"> </w:t>
      </w:r>
      <w:r w:rsidR="00604471" w:rsidRPr="00985758">
        <w:rPr>
          <w:bCs/>
        </w:rPr>
        <w:t xml:space="preserve"> poduložak 7, suvlasnički dio 304/1000 etažno vlasništvo (E-7) koja u naradi predstavlja poslovni prostor broj 1 u prizemlju, ukupne površine 661,52 m2 koji se</w:t>
      </w:r>
      <w:r w:rsidR="00806DC3" w:rsidRPr="00985758">
        <w:rPr>
          <w:bCs/>
        </w:rPr>
        <w:t xml:space="preserve"> </w:t>
      </w:r>
      <w:r w:rsidR="00604471" w:rsidRPr="00985758">
        <w:rPr>
          <w:bCs/>
        </w:rPr>
        <w:t>sastoji od hodnika, sanitarija, skladišta i šest radionica sa pripadajućim skladištem broj 10 u dvorištu površine 64,86 m2, sveukupne površine 726,52 m2</w:t>
      </w:r>
      <w:r w:rsidR="00360D3A" w:rsidRPr="00985758">
        <w:rPr>
          <w:bCs/>
        </w:rPr>
        <w:t xml:space="preserve">, </w:t>
      </w:r>
      <w:r w:rsidR="00157EB2" w:rsidRPr="00985758">
        <w:rPr>
          <w:bCs/>
        </w:rPr>
        <w:t xml:space="preserve">te da stavlja u prijeboj svoju tražbinu u iznosu od </w:t>
      </w:r>
      <w:r w:rsidR="00360D3A" w:rsidRPr="00985758">
        <w:rPr>
          <w:bCs/>
        </w:rPr>
        <w:t xml:space="preserve">5.083.904,63 </w:t>
      </w:r>
      <w:r w:rsidR="00157EB2" w:rsidRPr="00985758">
        <w:rPr>
          <w:bCs/>
        </w:rPr>
        <w:t xml:space="preserve">kn s protutražbinom stečajnog dužnika u visini utvrđene vrijednosti nekretnine od </w:t>
      </w:r>
      <w:r w:rsidR="00360D3A" w:rsidRPr="00985758">
        <w:rPr>
          <w:bCs/>
        </w:rPr>
        <w:t xml:space="preserve"> 3.954.000,00 </w:t>
      </w:r>
      <w:r w:rsidR="00157EB2" w:rsidRPr="00985758">
        <w:rPr>
          <w:bCs/>
        </w:rPr>
        <w:t xml:space="preserve">kn. </w:t>
      </w:r>
    </w:p>
    <w:p w:rsidRDefault="00157EB2" w:rsidP="00157EB2" w:rsidR="00157EB2">
      <w:pPr>
        <w:jc w:val="both"/>
        <w:rPr>
          <w:bCs/>
        </w:rPr>
      </w:pPr>
    </w:p>
    <w:p w:rsidRDefault="00985758" w:rsidP="00985758" w:rsidR="00157EB2" w:rsidRPr="00985758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157EB2" w:rsidRPr="00985758">
        <w:rPr>
          <w:bCs/>
        </w:rPr>
        <w:t xml:space="preserve">Razlučnom vjerovniku </w:t>
      </w:r>
      <w:r w:rsidR="00360D3A" w:rsidRPr="00985758">
        <w:rPr>
          <w:bCs/>
        </w:rPr>
        <w:t xml:space="preserve">CROATIA BANCI d.d. Zagreb, Kvaternikov trg 9, OIB: 32247795989, </w:t>
      </w:r>
      <w:r w:rsidR="00157EB2" w:rsidRPr="00985758">
        <w:rPr>
          <w:bCs/>
        </w:rPr>
        <w:t xml:space="preserve">dosuđuje se nekretnina stečajnog dužnika </w:t>
      </w:r>
      <w:r w:rsidR="00360D3A" w:rsidRPr="00985758">
        <w:rPr>
          <w:bCs/>
        </w:rPr>
        <w:t xml:space="preserve">CENTAROPREMA d.o.o. Rijeka u stečaju, Lošinjska 16, OIB: 41885730867, MBS: 040005304 </w:t>
      </w:r>
      <w:r w:rsidR="00157EB2" w:rsidRPr="00985758">
        <w:rPr>
          <w:bCs/>
        </w:rPr>
        <w:t xml:space="preserve">i to: </w:t>
      </w:r>
    </w:p>
    <w:p w:rsidRDefault="00157EB2" w:rsidP="00157EB2" w:rsidR="00157EB2" w:rsidRPr="00157EB2">
      <w:pPr>
        <w:jc w:val="both"/>
        <w:rPr>
          <w:bCs/>
        </w:rPr>
      </w:pPr>
    </w:p>
    <w:p w:rsidRDefault="00360D3A" w:rsidP="00157EB2" w:rsidR="00157EB2" w:rsidRPr="00157EB2">
      <w:pPr>
        <w:ind w:left="720"/>
        <w:jc w:val="both"/>
        <w:rPr>
          <w:bCs/>
        </w:rPr>
      </w:pPr>
      <w:r>
        <w:rPr>
          <w:bCs/>
        </w:rPr>
        <w:t>n</w:t>
      </w:r>
      <w:r w:rsidR="00157EB2" w:rsidRPr="00157EB2">
        <w:rPr>
          <w:bCs/>
        </w:rPr>
        <w:t>ekretnina</w:t>
      </w:r>
      <w:r>
        <w:rPr>
          <w:bCs/>
        </w:rPr>
        <w:t xml:space="preserve"> upisana</w:t>
      </w:r>
      <w:r w:rsidRPr="00360D3A">
        <w:rPr>
          <w:bCs/>
        </w:rPr>
        <w:t xml:space="preserve"> u zemljišnim knjigama </w:t>
      </w:r>
      <w:r w:rsidR="00604471" w:rsidRPr="00604471">
        <w:rPr>
          <w:bCs/>
        </w:rPr>
        <w:t>Općinskog suda u Rijeci, upisana u z.k.ul. broj 2571, k.o. Zamet, k.č.br. 1619/15,  poduložak 7, suvlasnički dio 304/1000 etažno vlasništvo (E-7) koja u naradi predstavlja poslovni prostor broj 1 u prizemlju, ukupne površine 661,52 m2 koji se</w:t>
      </w:r>
      <w:r w:rsidR="00806DC3">
        <w:rPr>
          <w:bCs/>
        </w:rPr>
        <w:t xml:space="preserve"> </w:t>
      </w:r>
      <w:r w:rsidR="00604471" w:rsidRPr="00604471">
        <w:rPr>
          <w:bCs/>
        </w:rPr>
        <w:t>sastoji od hodnika, sanitarija, skladišta i šest radionica sa pripadajućim skladištem broj 10 u dvorištu površine 64,86 m2, sveukupne površine 726,52 m2</w:t>
      </w:r>
      <w:r w:rsidR="00604471">
        <w:rPr>
          <w:bCs/>
        </w:rPr>
        <w:t>.</w:t>
      </w:r>
    </w:p>
    <w:p w:rsidRDefault="00157EB2" w:rsidP="00157EB2" w:rsidR="00157EB2" w:rsidRPr="001263BF">
      <w:pPr>
        <w:pStyle w:val="Odlomakpopisa"/>
        <w:ind w:left="840"/>
        <w:jc w:val="both"/>
        <w:rPr>
          <w:bCs/>
        </w:rPr>
      </w:pPr>
    </w:p>
    <w:p w:rsidRDefault="00985758" w:rsidP="00985758" w:rsidR="00157EB2" w:rsidRPr="00985758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157EB2" w:rsidRPr="00985758">
        <w:rPr>
          <w:bCs/>
        </w:rPr>
        <w:t>Razlučni vjerovnik</w:t>
      </w:r>
      <w:r w:rsidR="00360D3A" w:rsidRPr="00985758">
        <w:rPr>
          <w:bCs/>
        </w:rPr>
        <w:t xml:space="preserve"> CROATIA BANKA d.d. Zagreb, Kvaternikov trg 9, OIB: 32247795989,</w:t>
      </w:r>
      <w:r w:rsidR="007F0F2E" w:rsidRPr="00985758">
        <w:rPr>
          <w:bCs/>
        </w:rPr>
        <w:t xml:space="preserve"> oslobađa se polaganja k</w:t>
      </w:r>
      <w:r w:rsidR="00157EB2" w:rsidRPr="00985758">
        <w:rPr>
          <w:bCs/>
        </w:rPr>
        <w:t>upovnine</w:t>
      </w:r>
      <w:r w:rsidR="00360D3A" w:rsidRPr="00985758">
        <w:rPr>
          <w:bCs/>
        </w:rPr>
        <w:t xml:space="preserve"> za nekretninu iz točke I. izreke ovog rješenja</w:t>
      </w:r>
      <w:r w:rsidR="00157EB2" w:rsidRPr="00985758">
        <w:rPr>
          <w:bCs/>
        </w:rPr>
        <w:t>.</w:t>
      </w:r>
    </w:p>
    <w:p w:rsidRDefault="00157EB2" w:rsidP="00157EB2" w:rsidR="00157EB2">
      <w:pPr>
        <w:pStyle w:val="Odlomakpopisa"/>
        <w:jc w:val="both"/>
        <w:rPr>
          <w:bCs/>
        </w:rPr>
      </w:pPr>
    </w:p>
    <w:p w:rsidRDefault="00985758" w:rsidP="00985758" w:rsidR="00157EB2" w:rsidRPr="00985758">
      <w:pPr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360D3A" w:rsidRPr="00985758">
        <w:rPr>
          <w:bCs/>
        </w:rPr>
        <w:t xml:space="preserve">Iz uplaćenog iznosa jamčevine u visini od 395.400,00 kn namirit će se obračunati troškovi unovčenja predmeta na kojem postoji razlučno pravo sukladno odredbi čl. 254. Stečajnog zakona („Narodne novine“ broj 71/15; dalje: SZ). Po namirenju navedenih troškova eventualni ostatak uplaćene jamčevine vratit će se razlučnom vjerovniku. Ako troškovi unovčenja prelaze uplaćeni </w:t>
      </w:r>
      <w:r w:rsidR="00360D3A" w:rsidRPr="00985758">
        <w:rPr>
          <w:bCs/>
        </w:rPr>
        <w:lastRenderedPageBreak/>
        <w:t xml:space="preserve">iznos jamčevine, razlučni vjerovnik – kupac, pozvati će se na uplatu tih troškova unovčenja sukladno odredbi čl. 254. SZ-a. </w:t>
      </w:r>
    </w:p>
    <w:p w:rsidRDefault="00BA11BB" w:rsidP="00FA30FB" w:rsidR="00BA11BB" w:rsidRPr="00BA11BB">
      <w:pPr>
        <w:jc w:val="both"/>
        <w:rPr>
          <w:bCs/>
        </w:rPr>
      </w:pPr>
    </w:p>
    <w:p w:rsidRDefault="00985758" w:rsidP="00985758" w:rsidR="00BA11BB" w:rsidRPr="00BA11BB">
      <w:pPr>
        <w:ind w:left="120"/>
        <w:jc w:val="both"/>
        <w:rPr>
          <w:bCs/>
        </w:rPr>
      </w:pPr>
      <w:r>
        <w:rPr>
          <w:bCs/>
        </w:rPr>
        <w:t>V.</w:t>
      </w:r>
      <w:r>
        <w:rPr>
          <w:bCs/>
        </w:rPr>
        <w:tab/>
      </w:r>
      <w:r w:rsidR="00BA11BB" w:rsidRPr="00BA11BB">
        <w:rPr>
          <w:bCs/>
        </w:rPr>
        <w:t xml:space="preserve">Određuje se upis prava vlasništva u korist </w:t>
      </w:r>
      <w:r w:rsidR="00241EF0">
        <w:rPr>
          <w:bCs/>
        </w:rPr>
        <w:t>razlučnog vjerovnika</w:t>
      </w:r>
      <w:r w:rsidR="00360D3A">
        <w:rPr>
          <w:bCs/>
        </w:rPr>
        <w:t xml:space="preserve"> CROATIA BANKE</w:t>
      </w:r>
      <w:r w:rsidR="00360D3A" w:rsidRPr="00360D3A">
        <w:rPr>
          <w:bCs/>
        </w:rPr>
        <w:t xml:space="preserve"> d.d. Zagreb, Kvaternikov trg 9, OIB: 32247795989</w:t>
      </w:r>
      <w:r w:rsidR="00E4393D">
        <w:rPr>
          <w:bCs/>
        </w:rPr>
        <w:t>, na dosuđenoj</w:t>
      </w:r>
      <w:r w:rsidR="00BA11BB" w:rsidRPr="00BA11BB">
        <w:rPr>
          <w:bCs/>
        </w:rPr>
        <w:t xml:space="preserve"> nekretn</w:t>
      </w:r>
      <w:r w:rsidR="00E4393D">
        <w:rPr>
          <w:bCs/>
        </w:rPr>
        <w:t>ini</w:t>
      </w:r>
      <w:r w:rsidR="00BA11BB" w:rsidRPr="00BA11BB">
        <w:rPr>
          <w:bCs/>
        </w:rPr>
        <w:t xml:space="preserve"> </w:t>
      </w:r>
      <w:r w:rsidR="00E4393D">
        <w:rPr>
          <w:bCs/>
        </w:rPr>
        <w:t xml:space="preserve">iz točke I. izreke ovog rješenja </w:t>
      </w:r>
      <w:r w:rsidR="00BA11BB" w:rsidRPr="00BA11BB">
        <w:rPr>
          <w:bCs/>
        </w:rPr>
        <w:t>i to nakon pravomoćnosti ovoga rješenja o dosudi i nakon št</w:t>
      </w:r>
      <w:r w:rsidR="00360D3A">
        <w:rPr>
          <w:bCs/>
        </w:rPr>
        <w:t xml:space="preserve">o </w:t>
      </w:r>
      <w:r w:rsidR="00E4393D">
        <w:rPr>
          <w:bCs/>
        </w:rPr>
        <w:t>položi iznos iz točke IV</w:t>
      </w:r>
      <w:r w:rsidR="00BA11BB" w:rsidRPr="00BA11BB">
        <w:rPr>
          <w:bCs/>
        </w:rPr>
        <w:t xml:space="preserve">. </w:t>
      </w:r>
      <w:r w:rsidR="008C04C3">
        <w:rPr>
          <w:bCs/>
        </w:rPr>
        <w:t xml:space="preserve">izreke </w:t>
      </w:r>
      <w:r w:rsidR="00BA11BB" w:rsidRPr="00BA11BB">
        <w:rPr>
          <w:bCs/>
        </w:rPr>
        <w:t>ovoga rješenja.</w:t>
      </w:r>
    </w:p>
    <w:p w:rsidRDefault="00985758" w:rsidP="00985758" w:rsidR="00985758">
      <w:pPr>
        <w:jc w:val="both"/>
        <w:rPr>
          <w:bCs/>
        </w:rPr>
      </w:pPr>
    </w:p>
    <w:p w:rsidRDefault="00985758" w:rsidP="00985758" w:rsidR="00C915AC" w:rsidRPr="00985758">
      <w:pPr>
        <w:jc w:val="both"/>
        <w:rPr>
          <w:bCs/>
        </w:rPr>
      </w:pPr>
      <w:r>
        <w:rPr>
          <w:bCs/>
        </w:rPr>
        <w:t>VI.</w:t>
      </w:r>
      <w:r>
        <w:rPr>
          <w:bCs/>
        </w:rPr>
        <w:tab/>
      </w:r>
      <w:r w:rsidR="00C915AC" w:rsidRPr="00985758">
        <w:rPr>
          <w:bCs/>
        </w:rPr>
        <w:t xml:space="preserve">Određuje se brisanje zemljišnoknjižnog upisa koji prestaje prodajom nekretnine upisane u </w:t>
      </w:r>
      <w:r w:rsidR="00360D3A" w:rsidRPr="00985758">
        <w:rPr>
          <w:bCs/>
        </w:rPr>
        <w:t>zemljišnim kn</w:t>
      </w:r>
      <w:r w:rsidR="00604471" w:rsidRPr="00985758">
        <w:rPr>
          <w:bCs/>
        </w:rPr>
        <w:t>jigama Općinskog suda u Rijeci, upisana u z.k.ul. broj 2571, k.o. Zamet, k.č.br. 1619/15,  poduložak 7, suvlasnički dio 304/1000 etažno vlasništvo (E-7) koja u naradi predstavlja poslovni prostor broj 1 u prizemlju, ukupne površine 661,52 m2</w:t>
      </w:r>
      <w:r w:rsidR="00806DC3" w:rsidRPr="00985758">
        <w:rPr>
          <w:bCs/>
        </w:rPr>
        <w:t>,</w:t>
      </w:r>
      <w:r w:rsidR="00604471" w:rsidRPr="00985758">
        <w:rPr>
          <w:bCs/>
        </w:rPr>
        <w:t xml:space="preserve"> koji se</w:t>
      </w:r>
      <w:r w:rsidR="00806DC3" w:rsidRPr="00985758">
        <w:rPr>
          <w:bCs/>
        </w:rPr>
        <w:t xml:space="preserve"> </w:t>
      </w:r>
      <w:r w:rsidR="00604471" w:rsidRPr="00985758">
        <w:rPr>
          <w:bCs/>
        </w:rPr>
        <w:t xml:space="preserve">sastoji od hodnika, sanitarija, skladišta i šest radionica sa pripadajućim skladištem broj 10 u dvorištu površine 64,86 m2, sveukupne površine 726,52 m2 </w:t>
      </w:r>
      <w:r w:rsidR="00C915AC" w:rsidRPr="00985758">
        <w:rPr>
          <w:bCs/>
        </w:rPr>
        <w:t xml:space="preserve">i to: </w:t>
      </w:r>
    </w:p>
    <w:p w:rsidRDefault="00A957CE" w:rsidP="00A957CE" w:rsidR="00A957CE">
      <w:pPr>
        <w:rPr>
          <w:bCs/>
        </w:rPr>
      </w:pPr>
    </w:p>
    <w:p w:rsidRDefault="00806DC3" w:rsidP="00604471" w:rsidR="00604471">
      <w:pPr>
        <w:pStyle w:val="Odlomakpopisa"/>
        <w:numPr>
          <w:ilvl w:val="0"/>
          <w:numId w:val="10"/>
        </w:numPr>
        <w:rPr>
          <w:bCs/>
        </w:rPr>
      </w:pPr>
      <w:r>
        <w:rPr>
          <w:bCs/>
        </w:rPr>
        <w:t>z</w:t>
      </w:r>
      <w:r w:rsidR="00604471">
        <w:rPr>
          <w:bCs/>
        </w:rPr>
        <w:t xml:space="preserve">abilježbe otvaranja </w:t>
      </w:r>
      <w:r w:rsidR="00A957CE" w:rsidRPr="00604471">
        <w:rPr>
          <w:bCs/>
        </w:rPr>
        <w:t xml:space="preserve"> postupka predstečajne nagodbe </w:t>
      </w:r>
      <w:r w:rsidR="00604471">
        <w:rPr>
          <w:bCs/>
        </w:rPr>
        <w:t xml:space="preserve">zaprimljene 23. </w:t>
      </w:r>
      <w:r>
        <w:rPr>
          <w:bCs/>
        </w:rPr>
        <w:t>r</w:t>
      </w:r>
      <w:r w:rsidR="00604471">
        <w:rPr>
          <w:bCs/>
        </w:rPr>
        <w:t>ujna 2013., broj Z-12690/13,</w:t>
      </w:r>
    </w:p>
    <w:p w:rsidRDefault="00806DC3" w:rsidP="00604471" w:rsidR="00A957CE">
      <w:pPr>
        <w:pStyle w:val="Odlomakpopisa"/>
        <w:numPr>
          <w:ilvl w:val="0"/>
          <w:numId w:val="10"/>
        </w:numPr>
        <w:rPr>
          <w:bCs/>
        </w:rPr>
      </w:pPr>
      <w:r>
        <w:rPr>
          <w:bCs/>
        </w:rPr>
        <w:t>z</w:t>
      </w:r>
      <w:r w:rsidR="00604471">
        <w:rPr>
          <w:bCs/>
        </w:rPr>
        <w:t>abilježbe obustave</w:t>
      </w:r>
      <w:r w:rsidR="00604471" w:rsidRPr="00604471">
        <w:rPr>
          <w:bCs/>
        </w:rPr>
        <w:t xml:space="preserve"> postupka predstečajne nagodbe</w:t>
      </w:r>
      <w:r w:rsidR="00604471">
        <w:rPr>
          <w:bCs/>
        </w:rPr>
        <w:t>, zaprimljene</w:t>
      </w:r>
      <w:r w:rsidR="00A957CE" w:rsidRPr="00604471">
        <w:rPr>
          <w:bCs/>
        </w:rPr>
        <w:t xml:space="preserve"> 06.10.2014. </w:t>
      </w:r>
      <w:r w:rsidR="00604471">
        <w:rPr>
          <w:bCs/>
        </w:rPr>
        <w:t xml:space="preserve">, </w:t>
      </w:r>
      <w:r w:rsidR="00A957CE" w:rsidRPr="00604471">
        <w:rPr>
          <w:bCs/>
        </w:rPr>
        <w:t>broj Z-12077/14</w:t>
      </w:r>
      <w:r w:rsidR="00604471">
        <w:rPr>
          <w:bCs/>
        </w:rPr>
        <w:t xml:space="preserve">, </w:t>
      </w:r>
    </w:p>
    <w:p w:rsidRDefault="00806DC3" w:rsidP="00A957CE" w:rsidR="00A957CE">
      <w:pPr>
        <w:pStyle w:val="Odlomakpopisa"/>
        <w:numPr>
          <w:ilvl w:val="0"/>
          <w:numId w:val="10"/>
        </w:numPr>
        <w:rPr>
          <w:bCs/>
        </w:rPr>
      </w:pPr>
      <w:r>
        <w:rPr>
          <w:bCs/>
        </w:rPr>
        <w:t>z</w:t>
      </w:r>
      <w:r w:rsidR="00604471">
        <w:rPr>
          <w:bCs/>
        </w:rPr>
        <w:t>abilježbe otvaranja stečajnog postupka zaprimljene</w:t>
      </w:r>
      <w:r w:rsidR="00A957CE" w:rsidRPr="00604471">
        <w:rPr>
          <w:bCs/>
        </w:rPr>
        <w:t xml:space="preserve"> 25.03.2015.</w:t>
      </w:r>
      <w:r w:rsidR="00604471">
        <w:rPr>
          <w:bCs/>
        </w:rPr>
        <w:t>,</w:t>
      </w:r>
      <w:r w:rsidR="00A957CE" w:rsidRPr="00604471">
        <w:rPr>
          <w:bCs/>
        </w:rPr>
        <w:t xml:space="preserve"> broj Z-4227/15</w:t>
      </w:r>
      <w:r w:rsidR="00604471">
        <w:rPr>
          <w:bCs/>
        </w:rPr>
        <w:t>,</w:t>
      </w:r>
    </w:p>
    <w:p w:rsidRDefault="00806DC3" w:rsidP="00604471" w:rsidR="00A957CE">
      <w:pPr>
        <w:pStyle w:val="Odlomakpopisa"/>
        <w:numPr>
          <w:ilvl w:val="0"/>
          <w:numId w:val="10"/>
        </w:numPr>
        <w:rPr>
          <w:bCs/>
        </w:rPr>
      </w:pPr>
      <w:r>
        <w:rPr>
          <w:bCs/>
        </w:rPr>
        <w:t>z</w:t>
      </w:r>
      <w:r w:rsidR="00604471">
        <w:rPr>
          <w:bCs/>
        </w:rPr>
        <w:t>abilježbe prodaje nekretnine</w:t>
      </w:r>
      <w:r w:rsidR="00604471" w:rsidRPr="00604471">
        <w:rPr>
          <w:bCs/>
        </w:rPr>
        <w:t xml:space="preserve"> u </w:t>
      </w:r>
      <w:r w:rsidR="00604471">
        <w:rPr>
          <w:bCs/>
        </w:rPr>
        <w:t xml:space="preserve">stečajnom postupku, zaprimljene </w:t>
      </w:r>
      <w:r w:rsidR="00A957CE" w:rsidRPr="00604471">
        <w:rPr>
          <w:bCs/>
        </w:rPr>
        <w:t>24.09.2015. broj Z-12099/15</w:t>
      </w:r>
      <w:r w:rsidR="00604471">
        <w:rPr>
          <w:bCs/>
        </w:rPr>
        <w:t xml:space="preserve">, </w:t>
      </w:r>
    </w:p>
    <w:p w:rsidRDefault="00806DC3" w:rsidP="00604471" w:rsidR="00604471">
      <w:pPr>
        <w:pStyle w:val="Odlomakpopisa"/>
        <w:numPr>
          <w:ilvl w:val="0"/>
          <w:numId w:val="10"/>
        </w:numPr>
        <w:rPr>
          <w:bCs/>
        </w:rPr>
      </w:pPr>
      <w:r>
        <w:rPr>
          <w:bCs/>
        </w:rPr>
        <w:t>u</w:t>
      </w:r>
      <w:r w:rsidR="00604471">
        <w:rPr>
          <w:bCs/>
        </w:rPr>
        <w:t>knjižbe založnog prava zaprimljene</w:t>
      </w:r>
      <w:r w:rsidR="00A957CE" w:rsidRPr="00604471">
        <w:rPr>
          <w:bCs/>
        </w:rPr>
        <w:t xml:space="preserve"> 07.05.2009.</w:t>
      </w:r>
      <w:r w:rsidR="00604471">
        <w:rPr>
          <w:bCs/>
        </w:rPr>
        <w:t xml:space="preserve">, </w:t>
      </w:r>
      <w:r w:rsidR="00A957CE" w:rsidRPr="00604471">
        <w:rPr>
          <w:bCs/>
        </w:rPr>
        <w:t xml:space="preserve"> broj Z-8288/09</w:t>
      </w:r>
      <w:r w:rsidR="00604471">
        <w:rPr>
          <w:bCs/>
        </w:rPr>
        <w:t>, n</w:t>
      </w:r>
      <w:r w:rsidR="00A957CE" w:rsidRPr="00604471">
        <w:rPr>
          <w:bCs/>
        </w:rPr>
        <w:t>a temelju ugovora o međusobnom poslovnom odnosu od 07. svibnja 2009. OV-6234/09</w:t>
      </w:r>
      <w:r w:rsidR="00604471">
        <w:rPr>
          <w:bCs/>
        </w:rPr>
        <w:t xml:space="preserve">, </w:t>
      </w:r>
      <w:r>
        <w:rPr>
          <w:bCs/>
        </w:rPr>
        <w:t>u iznosu od EUR</w:t>
      </w:r>
      <w:r w:rsidR="00A957CE" w:rsidRPr="00604471">
        <w:rPr>
          <w:bCs/>
        </w:rPr>
        <w:t xml:space="preserve"> 840.000,00 </w:t>
      </w:r>
      <w:r w:rsidR="00604471">
        <w:rPr>
          <w:bCs/>
        </w:rPr>
        <w:t xml:space="preserve">, </w:t>
      </w:r>
      <w:r w:rsidR="00A957CE" w:rsidRPr="00604471">
        <w:rPr>
          <w:bCs/>
        </w:rPr>
        <w:t>u</w:t>
      </w:r>
      <w:r w:rsidR="00604471">
        <w:rPr>
          <w:bCs/>
        </w:rPr>
        <w:t xml:space="preserve"> </w:t>
      </w:r>
      <w:r w:rsidR="00A957CE" w:rsidRPr="00604471">
        <w:rPr>
          <w:bCs/>
        </w:rPr>
        <w:t>kunskoj protuvrijednosti po važećem srednjem tečaju Hrvatske narodne banke uvećano za</w:t>
      </w:r>
      <w:r w:rsidR="00604471">
        <w:rPr>
          <w:bCs/>
        </w:rPr>
        <w:t xml:space="preserve"> </w:t>
      </w:r>
      <w:r w:rsidR="00A957CE" w:rsidRPr="00604471">
        <w:rPr>
          <w:bCs/>
        </w:rPr>
        <w:t xml:space="preserve">pripadajuće kamate, naknade i druge troškove, </w:t>
      </w:r>
    </w:p>
    <w:p w:rsidRDefault="00806DC3" w:rsidP="00604471" w:rsidR="00A957CE" w:rsidRPr="00604471">
      <w:pPr>
        <w:pStyle w:val="Odlomakpopisa"/>
        <w:numPr>
          <w:ilvl w:val="0"/>
          <w:numId w:val="10"/>
        </w:numPr>
        <w:jc w:val="both"/>
        <w:rPr>
          <w:bCs/>
        </w:rPr>
      </w:pPr>
      <w:r>
        <w:rPr>
          <w:bCs/>
        </w:rPr>
        <w:t>u</w:t>
      </w:r>
      <w:r w:rsidR="00604471">
        <w:rPr>
          <w:bCs/>
        </w:rPr>
        <w:t>knjižbe založnog prava zaprimljene</w:t>
      </w:r>
      <w:r w:rsidR="00A957CE" w:rsidRPr="00A957CE">
        <w:rPr>
          <w:bCs/>
        </w:rPr>
        <w:t xml:space="preserve"> 29.06.2010. broj Z-10328/10</w:t>
      </w:r>
      <w:r w:rsidR="00604471">
        <w:rPr>
          <w:bCs/>
        </w:rPr>
        <w:t>, n</w:t>
      </w:r>
      <w:r w:rsidR="00A957CE" w:rsidRPr="00604471">
        <w:rPr>
          <w:bCs/>
        </w:rPr>
        <w:t>a temelju Ugovora o dugoročnom kreditu sa valutnom klauzulom u EUR od 23.lipnja</w:t>
      </w:r>
      <w:r w:rsidR="00604471">
        <w:rPr>
          <w:bCs/>
        </w:rPr>
        <w:t xml:space="preserve"> </w:t>
      </w:r>
      <w:r w:rsidR="00A957CE" w:rsidRPr="00604471">
        <w:rPr>
          <w:bCs/>
        </w:rPr>
        <w:t>2010</w:t>
      </w:r>
      <w:r w:rsidR="00604471">
        <w:rPr>
          <w:bCs/>
        </w:rPr>
        <w:t xml:space="preserve">. solem.pod posl.br. OV-7802/10, </w:t>
      </w:r>
      <w:r w:rsidR="00A957CE" w:rsidRPr="00604471">
        <w:rPr>
          <w:bCs/>
        </w:rPr>
        <w:t>za iznos glavnice od 441.000,00 EUR u iznosu kunske protuvrijednosti po</w:t>
      </w:r>
    </w:p>
    <w:p w:rsidRDefault="00A957CE" w:rsidP="00604471" w:rsidR="00A957CE" w:rsidRPr="00A957CE">
      <w:pPr>
        <w:ind w:firstLine="720"/>
        <w:jc w:val="both"/>
        <w:rPr>
          <w:bCs/>
        </w:rPr>
      </w:pPr>
      <w:r w:rsidRPr="00A957CE">
        <w:rPr>
          <w:bCs/>
        </w:rPr>
        <w:t>važećem sredn</w:t>
      </w:r>
      <w:r w:rsidR="00806DC3">
        <w:rPr>
          <w:bCs/>
        </w:rPr>
        <w:t>jem tečaju HNB s ugovorenim nak</w:t>
      </w:r>
      <w:r w:rsidRPr="00A957CE">
        <w:rPr>
          <w:bCs/>
        </w:rPr>
        <w:t>n</w:t>
      </w:r>
      <w:r w:rsidR="00806DC3">
        <w:rPr>
          <w:bCs/>
        </w:rPr>
        <w:t>a</w:t>
      </w:r>
      <w:r w:rsidRPr="00A957CE">
        <w:rPr>
          <w:bCs/>
        </w:rPr>
        <w:t>dama i troškovima i kamatom stopom</w:t>
      </w:r>
    </w:p>
    <w:p w:rsidRDefault="00604471" w:rsidP="00604471" w:rsidR="00A957CE">
      <w:pPr>
        <w:ind w:firstLine="720"/>
        <w:jc w:val="both"/>
        <w:rPr>
          <w:bCs/>
        </w:rPr>
      </w:pPr>
      <w:r>
        <w:rPr>
          <w:bCs/>
        </w:rPr>
        <w:t xml:space="preserve">u visini od 9,0% fiksna, </w:t>
      </w:r>
    </w:p>
    <w:p w:rsidRDefault="00806DC3" w:rsidP="00806DC3" w:rsidR="00A957CE">
      <w:pPr>
        <w:ind w:hanging="720" w:left="720"/>
        <w:jc w:val="both"/>
        <w:rPr>
          <w:bCs/>
        </w:rPr>
      </w:pPr>
      <w:r>
        <w:rPr>
          <w:bCs/>
        </w:rPr>
        <w:t xml:space="preserve">- </w:t>
      </w:r>
      <w:r>
        <w:rPr>
          <w:bCs/>
        </w:rPr>
        <w:tab/>
      </w:r>
      <w:r w:rsidR="00604471">
        <w:rPr>
          <w:bCs/>
        </w:rPr>
        <w:t xml:space="preserve"> uknjižbe založnog prava zaprimljene</w:t>
      </w:r>
      <w:r w:rsidR="00A957CE" w:rsidRPr="00A957CE">
        <w:rPr>
          <w:bCs/>
        </w:rPr>
        <w:t xml:space="preserve"> 12.07.2013. broj Z-9975/13</w:t>
      </w:r>
      <w:r w:rsidR="00604471">
        <w:rPr>
          <w:bCs/>
        </w:rPr>
        <w:t>, n</w:t>
      </w:r>
      <w:r w:rsidR="00A957CE" w:rsidRPr="00A957CE">
        <w:rPr>
          <w:bCs/>
        </w:rPr>
        <w:t>a temelju Sporazuma radi osiguranja novčanog potraživanja zasnivanjem založnog</w:t>
      </w:r>
      <w:r w:rsidR="00604471">
        <w:rPr>
          <w:bCs/>
        </w:rPr>
        <w:t xml:space="preserve"> </w:t>
      </w:r>
      <w:r w:rsidR="00A957CE" w:rsidRPr="00A957CE">
        <w:rPr>
          <w:bCs/>
        </w:rPr>
        <w:t>prava na nekretninama od 10. srpnja 2013., solemn. dana 11. srpnja 2013. kod javnog</w:t>
      </w:r>
      <w:r w:rsidR="00604471">
        <w:rPr>
          <w:bCs/>
        </w:rPr>
        <w:t xml:space="preserve"> </w:t>
      </w:r>
      <w:r w:rsidR="00A957CE" w:rsidRPr="00A957CE">
        <w:rPr>
          <w:bCs/>
        </w:rPr>
        <w:t xml:space="preserve">bilježnika Vesna Ćuzela iz Rijeke, Korzo 18, pod posl. br. OV-8277/13., </w:t>
      </w:r>
      <w:r w:rsidR="00604471">
        <w:rPr>
          <w:bCs/>
        </w:rPr>
        <w:t xml:space="preserve"> </w:t>
      </w:r>
      <w:r w:rsidR="00A957CE" w:rsidRPr="00A957CE">
        <w:rPr>
          <w:bCs/>
        </w:rPr>
        <w:t>u iznosu kunske protuvrijednosti EUR 75.000,00 po</w:t>
      </w:r>
      <w:r w:rsidR="00604471">
        <w:rPr>
          <w:bCs/>
        </w:rPr>
        <w:t xml:space="preserve"> </w:t>
      </w:r>
      <w:r w:rsidR="00A957CE" w:rsidRPr="00A957CE">
        <w:rPr>
          <w:bCs/>
        </w:rPr>
        <w:t>srednjem t</w:t>
      </w:r>
      <w:r>
        <w:rPr>
          <w:bCs/>
        </w:rPr>
        <w:t>ečaju HNB za EUR na dan isplate</w:t>
      </w:r>
      <w:r w:rsidR="00A957CE" w:rsidRPr="00A957CE">
        <w:rPr>
          <w:bCs/>
        </w:rPr>
        <w:t>, potraživanje s valutnom klauzulom</w:t>
      </w:r>
      <w:r w:rsidR="00604471">
        <w:rPr>
          <w:bCs/>
        </w:rPr>
        <w:t xml:space="preserve"> </w:t>
      </w:r>
      <w:r w:rsidR="00A957CE" w:rsidRPr="00A957CE">
        <w:rPr>
          <w:bCs/>
        </w:rPr>
        <w:t>uvećano za redovnu kamatu po stopi 10,50 % godišnje, promjenjiva uz višekratnu otplatu,</w:t>
      </w:r>
      <w:r w:rsidR="00604471">
        <w:rPr>
          <w:bCs/>
        </w:rPr>
        <w:t xml:space="preserve"> </w:t>
      </w:r>
      <w:r w:rsidR="00A957CE" w:rsidRPr="00A957CE">
        <w:rPr>
          <w:bCs/>
        </w:rPr>
        <w:t>zateznu kamatu po stopi zakonske zatezne kamate, promjenjiva, naknade, troškove i</w:t>
      </w:r>
      <w:r w:rsidR="00604471">
        <w:rPr>
          <w:bCs/>
        </w:rPr>
        <w:t xml:space="preserve"> </w:t>
      </w:r>
      <w:r w:rsidR="00A957CE" w:rsidRPr="00A957CE">
        <w:rPr>
          <w:bCs/>
        </w:rPr>
        <w:t>druge</w:t>
      </w:r>
      <w:r w:rsidR="00604471">
        <w:rPr>
          <w:bCs/>
        </w:rPr>
        <w:t xml:space="preserve"> uvjete iz Ugovora i Sporazuma,</w:t>
      </w:r>
    </w:p>
    <w:p w:rsidRDefault="009F3C43" w:rsidP="00806DC3" w:rsidR="009F3C43" w:rsidRPr="009F3C43">
      <w:pPr>
        <w:jc w:val="both"/>
        <w:rPr>
          <w:bCs/>
        </w:rPr>
      </w:pPr>
      <w:r>
        <w:rPr>
          <w:bCs/>
        </w:rPr>
        <w:t>-</w:t>
      </w:r>
      <w:r w:rsidR="00806DC3">
        <w:rPr>
          <w:bCs/>
        </w:rPr>
        <w:tab/>
      </w:r>
      <w:r>
        <w:rPr>
          <w:bCs/>
        </w:rPr>
        <w:t>zabilježbe obveze</w:t>
      </w:r>
      <w:r w:rsidRPr="009F3C43">
        <w:rPr>
          <w:bCs/>
        </w:rPr>
        <w:t xml:space="preserve"> brisanja hipoteke upisane pod posl.br. Z-10327/10, Z-8572/12, Z-</w:t>
      </w:r>
    </w:p>
    <w:p w:rsidRDefault="009F3C43" w:rsidP="009F3C43" w:rsidR="00A957CE">
      <w:pPr>
        <w:ind w:left="720"/>
        <w:jc w:val="both"/>
        <w:rPr>
          <w:bCs/>
        </w:rPr>
      </w:pPr>
      <w:r w:rsidRPr="009F3C43">
        <w:rPr>
          <w:bCs/>
        </w:rPr>
        <w:t>8288/09 i Z-10328/10</w:t>
      </w:r>
      <w:r>
        <w:rPr>
          <w:bCs/>
        </w:rPr>
        <w:t>, zaprimljene</w:t>
      </w:r>
      <w:r w:rsidR="00A957CE" w:rsidRPr="00A957CE">
        <w:rPr>
          <w:bCs/>
        </w:rPr>
        <w:t xml:space="preserve"> 12.07.2013. broj Z-9975/13</w:t>
      </w:r>
      <w:r>
        <w:rPr>
          <w:bCs/>
        </w:rPr>
        <w:t>,</w:t>
      </w:r>
    </w:p>
    <w:p w:rsidRDefault="00806DC3" w:rsidP="009F3C43" w:rsidR="009F3C43" w:rsidRPr="009F3C43">
      <w:pPr>
        <w:pStyle w:val="Odlomakpopisa"/>
        <w:numPr>
          <w:ilvl w:val="0"/>
          <w:numId w:val="10"/>
        </w:numPr>
        <w:jc w:val="both"/>
        <w:rPr>
          <w:bCs/>
        </w:rPr>
      </w:pPr>
      <w:r>
        <w:rPr>
          <w:bCs/>
        </w:rPr>
        <w:t>z</w:t>
      </w:r>
      <w:r w:rsidR="009F3C43">
        <w:rPr>
          <w:bCs/>
        </w:rPr>
        <w:t xml:space="preserve">abilježbe </w:t>
      </w:r>
      <w:r w:rsidR="009F3C43" w:rsidRPr="009F3C43">
        <w:rPr>
          <w:bCs/>
        </w:rPr>
        <w:t>da je glavni uložak određen z.k.ul.br. 3453 K.O. Kastav kod Općinskog</w:t>
      </w:r>
    </w:p>
    <w:p w:rsidRDefault="009F3C43" w:rsidP="009F3C43" w:rsidR="00A957CE">
      <w:pPr>
        <w:pStyle w:val="Odlomakpopisa"/>
        <w:jc w:val="both"/>
        <w:rPr>
          <w:bCs/>
        </w:rPr>
      </w:pPr>
      <w:r w:rsidRPr="009F3C43">
        <w:rPr>
          <w:bCs/>
        </w:rPr>
        <w:t xml:space="preserve">suda </w:t>
      </w:r>
      <w:r>
        <w:rPr>
          <w:bCs/>
        </w:rPr>
        <w:t xml:space="preserve">u Rijeci, a kao sporedni ulošci </w:t>
      </w:r>
      <w:r w:rsidRPr="009F3C43">
        <w:rPr>
          <w:bCs/>
        </w:rPr>
        <w:t>z.k.ul.br. 2571 (etaža 7.) K.O. Zamet Općinskog suda u Rijeci , te z.k.ul.br. 1721 i 1759</w:t>
      </w:r>
      <w:r>
        <w:rPr>
          <w:bCs/>
        </w:rPr>
        <w:t xml:space="preserve"> </w:t>
      </w:r>
      <w:r w:rsidRPr="009F3C43">
        <w:rPr>
          <w:bCs/>
        </w:rPr>
        <w:t>K.o. Čab</w:t>
      </w:r>
      <w:r>
        <w:rPr>
          <w:bCs/>
        </w:rPr>
        <w:t>ar, Općinskog suda u Delnicama, z</w:t>
      </w:r>
      <w:r w:rsidR="00A957CE" w:rsidRPr="00A957CE">
        <w:rPr>
          <w:bCs/>
        </w:rPr>
        <w:t>aprimljeno 12.07.2013. broj Z-9975/13</w:t>
      </w:r>
      <w:r>
        <w:rPr>
          <w:bCs/>
        </w:rPr>
        <w:t xml:space="preserve">, </w:t>
      </w:r>
    </w:p>
    <w:p w:rsidRDefault="00806DC3" w:rsidP="009F3C43" w:rsidR="00A957CE">
      <w:pPr>
        <w:pStyle w:val="Odlomakpopisa"/>
        <w:numPr>
          <w:ilvl w:val="0"/>
          <w:numId w:val="10"/>
        </w:numPr>
        <w:jc w:val="both"/>
        <w:rPr>
          <w:bCs/>
        </w:rPr>
      </w:pPr>
      <w:r>
        <w:rPr>
          <w:bCs/>
        </w:rPr>
        <w:t>u</w:t>
      </w:r>
      <w:r w:rsidR="009F3C43">
        <w:rPr>
          <w:bCs/>
        </w:rPr>
        <w:t>knjižbe prava zaloga zaprimljene</w:t>
      </w:r>
      <w:r w:rsidR="00A957CE" w:rsidRPr="009F3C43">
        <w:rPr>
          <w:bCs/>
        </w:rPr>
        <w:t xml:space="preserve"> 16.08.2013. broj Z-11237/13</w:t>
      </w:r>
      <w:r w:rsidR="009F3C43">
        <w:rPr>
          <w:bCs/>
        </w:rPr>
        <w:t>, n</w:t>
      </w:r>
      <w:r w:rsidR="00A957CE" w:rsidRPr="009F3C43">
        <w:rPr>
          <w:bCs/>
        </w:rPr>
        <w:t xml:space="preserve">a temelju Ugovora o dugoročnom kreditu s valutnom klauzulom u EUR od 18. </w:t>
      </w:r>
      <w:r w:rsidR="009F3C43">
        <w:rPr>
          <w:bCs/>
        </w:rPr>
        <w:t>s</w:t>
      </w:r>
      <w:r w:rsidR="00A957CE" w:rsidRPr="009F3C43">
        <w:rPr>
          <w:bCs/>
        </w:rPr>
        <w:t>rpnja</w:t>
      </w:r>
      <w:r w:rsidR="009F3C43">
        <w:rPr>
          <w:bCs/>
        </w:rPr>
        <w:t xml:space="preserve"> </w:t>
      </w:r>
      <w:r w:rsidR="00A957CE" w:rsidRPr="009F3C43">
        <w:rPr>
          <w:bCs/>
        </w:rPr>
        <w:t xml:space="preserve">2013. solem. pod posl.br. </w:t>
      </w:r>
      <w:r w:rsidR="00A957CE" w:rsidRPr="009F3C43">
        <w:rPr>
          <w:bCs/>
        </w:rPr>
        <w:lastRenderedPageBreak/>
        <w:t>OV-9709/13 za iznos glavnice od</w:t>
      </w:r>
      <w:r w:rsidR="009F3C43">
        <w:rPr>
          <w:bCs/>
        </w:rPr>
        <w:t xml:space="preserve"> </w:t>
      </w:r>
      <w:r w:rsidR="00A957CE" w:rsidRPr="009F3C43">
        <w:rPr>
          <w:bCs/>
        </w:rPr>
        <w:t>1.378.000,00 EUR po srednjem tečaju HNB uvećano za pripadajuće kamate, naknade i</w:t>
      </w:r>
      <w:r w:rsidR="009F3C43">
        <w:rPr>
          <w:bCs/>
        </w:rPr>
        <w:t xml:space="preserve"> </w:t>
      </w:r>
      <w:r w:rsidR="00A957CE" w:rsidRPr="009F3C43">
        <w:rPr>
          <w:bCs/>
        </w:rPr>
        <w:t>troškove</w:t>
      </w:r>
      <w:r w:rsidR="009F3C43">
        <w:rPr>
          <w:bCs/>
        </w:rPr>
        <w:t xml:space="preserve">, </w:t>
      </w:r>
    </w:p>
    <w:p w:rsidRDefault="009F3C43" w:rsidP="00A957CE" w:rsidR="00A957CE" w:rsidRPr="009F3C43">
      <w:pPr>
        <w:pStyle w:val="Odlomakpopisa"/>
        <w:numPr>
          <w:ilvl w:val="0"/>
          <w:numId w:val="10"/>
        </w:numPr>
        <w:jc w:val="both"/>
        <w:rPr>
          <w:bCs/>
        </w:rPr>
      </w:pPr>
      <w:r>
        <w:rPr>
          <w:bCs/>
        </w:rPr>
        <w:t>zabilježb</w:t>
      </w:r>
      <w:r w:rsidR="00806DC3">
        <w:rPr>
          <w:bCs/>
        </w:rPr>
        <w:t>e</w:t>
      </w:r>
      <w:r w:rsidR="00A957CE" w:rsidRPr="009F3C43">
        <w:rPr>
          <w:bCs/>
        </w:rPr>
        <w:t xml:space="preserve"> da je kao glavni uložak određen z.k.ul. 3453 k.o. Kastav, a kao sporedni</w:t>
      </w:r>
    </w:p>
    <w:p w:rsidRDefault="009F3C43" w:rsidP="00806DC3" w:rsidR="00A957CE" w:rsidRPr="00A957CE">
      <w:pPr>
        <w:ind w:left="720"/>
        <w:rPr>
          <w:bCs/>
        </w:rPr>
      </w:pPr>
      <w:r>
        <w:rPr>
          <w:bCs/>
        </w:rPr>
        <w:t xml:space="preserve">ulošci </w:t>
      </w:r>
      <w:r w:rsidR="00A957CE" w:rsidRPr="00A957CE">
        <w:rPr>
          <w:bCs/>
        </w:rPr>
        <w:t>poduložak7 z.k.ul. 2571 k.o.ZAMET</w:t>
      </w:r>
      <w:r>
        <w:rPr>
          <w:bCs/>
        </w:rPr>
        <w:t xml:space="preserve">, </w:t>
      </w:r>
      <w:r w:rsidR="00A957CE" w:rsidRPr="00A957CE">
        <w:rPr>
          <w:bCs/>
        </w:rPr>
        <w:t>z.k.ul.1721 k.o.Ča</w:t>
      </w:r>
      <w:r>
        <w:rPr>
          <w:bCs/>
        </w:rPr>
        <w:t xml:space="preserve">bar Općinskog suda u Delnicama, </w:t>
      </w:r>
      <w:r w:rsidR="00A957CE" w:rsidRPr="00A957CE">
        <w:rPr>
          <w:bCs/>
        </w:rPr>
        <w:t>z.k.ul.1759 k.o.Čabar Općinskog suda u Delnicama</w:t>
      </w:r>
    </w:p>
    <w:p w:rsidRDefault="009F3C43" w:rsidP="00A957CE" w:rsidR="00A957CE" w:rsidRPr="009F3C43">
      <w:pPr>
        <w:pStyle w:val="Odlomakpopisa"/>
        <w:numPr>
          <w:ilvl w:val="0"/>
          <w:numId w:val="10"/>
        </w:numPr>
        <w:rPr>
          <w:bCs/>
        </w:rPr>
      </w:pPr>
      <w:r>
        <w:rPr>
          <w:bCs/>
        </w:rPr>
        <w:t>zabilježbe kojom se dozvoljava</w:t>
      </w:r>
      <w:r w:rsidR="00A957CE" w:rsidRPr="009F3C43">
        <w:rPr>
          <w:bCs/>
        </w:rPr>
        <w:t xml:space="preserve"> uz hipoteku upisanu pod brojem Z-10327/10, Z-8572/12, Z-8288/09 , Z-10328/10 i Z-9975/13 upis zabilježbe da će se te hipoteke br</w:t>
      </w:r>
      <w:r>
        <w:rPr>
          <w:bCs/>
        </w:rPr>
        <w:t xml:space="preserve">isati. </w:t>
      </w:r>
    </w:p>
    <w:p w:rsidRDefault="00292B1E" w:rsidP="00FA30FB" w:rsidR="00292B1E">
      <w:pPr>
        <w:jc w:val="both"/>
        <w:rPr>
          <w:bCs/>
        </w:rPr>
      </w:pPr>
    </w:p>
    <w:p w:rsidRDefault="00BA11BB" w:rsidP="00EC64E3" w:rsidR="00FA30FB">
      <w:pPr>
        <w:jc w:val="both"/>
        <w:rPr>
          <w:bCs/>
        </w:rPr>
      </w:pPr>
      <w:r w:rsidRPr="00BA11BB">
        <w:rPr>
          <w:bCs/>
        </w:rPr>
        <w:t xml:space="preserve">i to sve nakon pravomoćnosti ovoga rješenja o dosudi i nakon </w:t>
      </w:r>
      <w:r w:rsidR="00EC64E3">
        <w:rPr>
          <w:bCs/>
        </w:rPr>
        <w:t xml:space="preserve">namirenja </w:t>
      </w:r>
      <w:r w:rsidRPr="00BA11BB">
        <w:rPr>
          <w:bCs/>
        </w:rPr>
        <w:t>iznos</w:t>
      </w:r>
      <w:r w:rsidR="00EC64E3">
        <w:rPr>
          <w:bCs/>
        </w:rPr>
        <w:t>a iz točke IV</w:t>
      </w:r>
      <w:r w:rsidRPr="00BA11BB">
        <w:rPr>
          <w:bCs/>
        </w:rPr>
        <w:t xml:space="preserve">. </w:t>
      </w:r>
      <w:r w:rsidR="008C04C3">
        <w:rPr>
          <w:bCs/>
        </w:rPr>
        <w:t xml:space="preserve">izreke </w:t>
      </w:r>
      <w:r w:rsidRPr="00BA11BB">
        <w:rPr>
          <w:bCs/>
        </w:rPr>
        <w:t>ovoga rješenja.</w:t>
      </w:r>
    </w:p>
    <w:p w:rsidRDefault="00EC64E3" w:rsidP="00EC64E3" w:rsid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 xml:space="preserve">VII. </w:t>
      </w:r>
      <w:r w:rsidRPr="00EC64E3">
        <w:rPr>
          <w:bCs/>
        </w:rPr>
        <w:tab/>
        <w:t xml:space="preserve">Nalaže se Općinskom sudu u Rijeci izvršiti uknjižbu prava vlasništva, te brisanje zabilježbi i tereta na temelju pravomoćnog rješenja o dosudi i potvrde ovog suda da je </w:t>
      </w:r>
      <w:r w:rsidR="00241EF0">
        <w:rPr>
          <w:bCs/>
        </w:rPr>
        <w:t xml:space="preserve">u cijelosti namiren iznos </w:t>
      </w:r>
      <w:r w:rsidR="00B50E06">
        <w:rPr>
          <w:bCs/>
        </w:rPr>
        <w:t>iz točke IV. izreke ovog rješenja</w:t>
      </w:r>
      <w:r w:rsidRPr="00EC64E3">
        <w:rPr>
          <w:bCs/>
        </w:rPr>
        <w:t>.</w:t>
      </w:r>
    </w:p>
    <w:p w:rsidRDefault="00EC64E3" w:rsidP="00EC64E3" w:rsidR="00EC64E3" w:rsidRPr="00EC64E3">
      <w:pPr>
        <w:jc w:val="both"/>
        <w:rPr>
          <w:bCs/>
        </w:rPr>
      </w:pPr>
    </w:p>
    <w:p w:rsidRDefault="00B50E06" w:rsidP="00EC64E3" w:rsidR="00EC64E3" w:rsidRPr="00EC64E3">
      <w:pPr>
        <w:jc w:val="both"/>
        <w:rPr>
          <w:bCs/>
        </w:rPr>
      </w:pPr>
      <w:r>
        <w:rPr>
          <w:bCs/>
        </w:rPr>
        <w:t xml:space="preserve">VIII. </w:t>
      </w:r>
      <w:r>
        <w:rPr>
          <w:bCs/>
        </w:rPr>
        <w:tab/>
        <w:t>Nekretnina</w:t>
      </w:r>
      <w:r w:rsidR="00EC64E3" w:rsidRPr="00EC64E3">
        <w:rPr>
          <w:bCs/>
        </w:rPr>
        <w:t xml:space="preserve"> iz točke I. izreke ovog rješenja predat će se kupcu zaključkom o predaji nekretnine nakon što ovo rješenje postane pravomoćno</w:t>
      </w:r>
      <w:r w:rsidR="00806DC3">
        <w:rPr>
          <w:bCs/>
        </w:rPr>
        <w:t xml:space="preserve"> i po namirenju iznosa iz točke IV. izreke ovog rješenja</w:t>
      </w:r>
      <w:r w:rsidR="00EC64E3" w:rsidRPr="00EC64E3">
        <w:rPr>
          <w:bCs/>
        </w:rPr>
        <w:t>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>IX.</w:t>
      </w:r>
      <w:r w:rsidRPr="00EC64E3">
        <w:rPr>
          <w:bCs/>
        </w:rPr>
        <w:tab/>
        <w:t>Ovo će se rješenje objaviti na e-Oglasnoj ploči suda i mrežnim stranicama Financijske agencije (čl.103. st.4. OZ-a).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>X.</w:t>
      </w:r>
      <w:r w:rsidRPr="00EC64E3">
        <w:rPr>
          <w:bCs/>
        </w:rPr>
        <w:tab/>
        <w:t>Smatrat će se da je ovo rješenje dostavljeno svim osobama kojima se dostavlja zaključak o prodaji te svim sudionicima u dražbi istekom trećeg dana od dana njegova isticanja na e-Oglasnoj ploči suda. Te osobe imaju pravo tražiti da im se u sudskoj pisarnici neposredno preda otpravak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 xml:space="preserve">XI. </w:t>
      </w:r>
      <w:r w:rsidRPr="00EC64E3">
        <w:rPr>
          <w:bCs/>
        </w:rPr>
        <w:tab/>
        <w:t>Nalaže se Općinskom sudu u Rijeci da u zemljišnim knjigama izvrši zabilježbu dosude nekretnina opisanih u točki I. izreke ovog rješenja (čl. 89. st.1. Zakona o zemljišnim knjigama).</w:t>
      </w:r>
    </w:p>
    <w:p w:rsidRDefault="00BA11BB" w:rsidP="00BA11BB" w:rsidR="00BA11BB">
      <w:pPr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B50E06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9F3C43">
        <w:rPr>
          <w:bCs/>
        </w:rPr>
        <w:t xml:space="preserve"> suda poslovni broj St-322/14 od 18. rujna 2015</w:t>
      </w:r>
      <w:r w:rsidR="007E4358">
        <w:rPr>
          <w:bCs/>
        </w:rPr>
        <w:t>. određena je prodaja nekretnine</w:t>
      </w:r>
      <w:r w:rsidRPr="00B50E06">
        <w:rPr>
          <w:bCs/>
        </w:rPr>
        <w:t xml:space="preserve"> stečajnog dužnika </w:t>
      </w:r>
      <w:r w:rsidR="009F3C43">
        <w:rPr>
          <w:bCs/>
        </w:rPr>
        <w:t xml:space="preserve">opisane u izreci ovog rješenja. </w:t>
      </w:r>
      <w:r w:rsidRPr="00B50E06">
        <w:rPr>
          <w:bCs/>
        </w:rPr>
        <w:t>Prodaja je</w:t>
      </w:r>
      <w:r w:rsidR="009F3C43">
        <w:rPr>
          <w:bCs/>
        </w:rPr>
        <w:t xml:space="preserve"> određena na prijedlog stečajne upraviteljice</w:t>
      </w:r>
      <w:r w:rsidRPr="00B50E06">
        <w:rPr>
          <w:bCs/>
        </w:rPr>
        <w:t xml:space="preserve"> temeljem čl.247. st.1. u vezi s čl. 441. st. 2. Stečajnog zakona („Narodne novine“ broj 71/15, dalje: SZ), uz odgovarajuću primjenu propisa o ovrsi kojima je uređena ovrha na nekretnini.  </w:t>
      </w:r>
    </w:p>
    <w:p w:rsidRDefault="009F3C43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>Zaključkom o prodaji od 8. ožujka</w:t>
      </w:r>
      <w:r w:rsidR="00B50E06" w:rsidRPr="00B50E06">
        <w:rPr>
          <w:bCs/>
        </w:rPr>
        <w:t xml:space="preserve"> 2016. određeni su n</w:t>
      </w:r>
      <w:r w:rsidR="007E4358">
        <w:rPr>
          <w:bCs/>
        </w:rPr>
        <w:t>ačin i uvjeti prodaje nekretnine</w:t>
      </w:r>
      <w:r w:rsidR="00B50E06" w:rsidRPr="00B50E06">
        <w:rPr>
          <w:bCs/>
        </w:rPr>
        <w:t xml:space="preserve"> stečajnog dužnika</w:t>
      </w:r>
      <w:r w:rsidR="007E4358">
        <w:rPr>
          <w:bCs/>
        </w:rPr>
        <w:t xml:space="preserve"> te je utvrđena </w:t>
      </w:r>
      <w:r w:rsidR="00D044CD">
        <w:rPr>
          <w:bCs/>
        </w:rPr>
        <w:t xml:space="preserve">njezina vrijednost </w:t>
      </w:r>
      <w:r>
        <w:rPr>
          <w:bCs/>
        </w:rPr>
        <w:t>u visini od 3.954.000,00</w:t>
      </w:r>
      <w:r w:rsidR="007E4358"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7E4358" w:rsidP="007E4358" w:rsidR="009F3C43">
      <w:pPr>
        <w:ind w:firstLine="720"/>
        <w:jc w:val="both"/>
        <w:rPr>
          <w:bCs/>
        </w:rPr>
      </w:pPr>
      <w:r>
        <w:rPr>
          <w:bCs/>
        </w:rPr>
        <w:t xml:space="preserve">Zaključak o prodaji od </w:t>
      </w:r>
      <w:r w:rsidR="009F3C43" w:rsidRPr="009F3C43">
        <w:rPr>
          <w:bCs/>
        </w:rPr>
        <w:t xml:space="preserve">8. ožujka 2016. </w:t>
      </w:r>
      <w:r w:rsidR="00B50E06" w:rsidRPr="00B50E06">
        <w:rPr>
          <w:bCs/>
        </w:rPr>
        <w:t xml:space="preserve">objavljen je </w:t>
      </w:r>
      <w:r w:rsidR="009F3C43">
        <w:rPr>
          <w:bCs/>
        </w:rPr>
        <w:t>10. ožujka</w:t>
      </w:r>
      <w:r>
        <w:rPr>
          <w:bCs/>
        </w:rPr>
        <w:t xml:space="preserve"> 2016. </w:t>
      </w:r>
      <w:r w:rsidR="00B50E06" w:rsidRPr="00B50E06">
        <w:rPr>
          <w:bCs/>
        </w:rPr>
        <w:t xml:space="preserve">na web stranici e-Oglasna ploča suda te je zajedno sa zahtjevom za prodaju nekretnine u stečajnom postupku dostavljen Financijskoj agenciji (dalje: FINA) koja provodi prodaju nekretnine elektroničkom javnom dražbom. </w:t>
      </w:r>
    </w:p>
    <w:p w:rsidRDefault="00F4691E" w:rsidP="00985758" w:rsidR="00F4691E">
      <w:pPr>
        <w:ind w:firstLine="720"/>
        <w:jc w:val="both"/>
        <w:rPr>
          <w:bCs/>
        </w:rPr>
      </w:pPr>
      <w:r w:rsidRPr="00F4691E">
        <w:rPr>
          <w:bCs/>
        </w:rPr>
        <w:t xml:space="preserve">Odredbom čl. 247. st. 7. SZ-a propisano je da prvi razlučni vjerovnik u prednosnom redu može izjaviti da kupuje nekretninu i da stavlja u prijeboj svoju tražbinu s protutražbinom stečajnog dužnika po osnovi cijene u visini utvrđene vrijednosti nekretnine. </w:t>
      </w:r>
    </w:p>
    <w:p w:rsidRDefault="00F4691E" w:rsidP="00F4691E" w:rsidR="00F4691E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Podneskom od 4. </w:t>
      </w:r>
      <w:r w:rsidR="00806DC3">
        <w:rPr>
          <w:bCs/>
        </w:rPr>
        <w:t>r</w:t>
      </w:r>
      <w:r>
        <w:rPr>
          <w:bCs/>
        </w:rPr>
        <w:t xml:space="preserve">ujna 2017. </w:t>
      </w:r>
      <w:r w:rsidR="00806DC3">
        <w:rPr>
          <w:bCs/>
        </w:rPr>
        <w:t>p</w:t>
      </w:r>
      <w:r>
        <w:rPr>
          <w:bCs/>
        </w:rPr>
        <w:t>rvi razlučni vjerovnik u prednosnom re</w:t>
      </w:r>
      <w:r w:rsidR="00806DC3">
        <w:rPr>
          <w:bCs/>
        </w:rPr>
        <w:t>du, Croatia banka d.d. Zagreb (</w:t>
      </w:r>
      <w:r>
        <w:rPr>
          <w:bCs/>
        </w:rPr>
        <w:t xml:space="preserve">čiji status prvog razlučnog vjerovnika u prednosnom redu proizlazi iz izvatka iz zemljišne knjige za predmetnu nekretninu) izjavio je da kupuje nekretninu koja je predmet prodaje u stečajnom postupku i da stavlja u prijeboj svoju tražbinu po plasmanu broj 2200127327 koja na dan 4. </w:t>
      </w:r>
      <w:r w:rsidR="00806DC3">
        <w:rPr>
          <w:bCs/>
        </w:rPr>
        <w:t>r</w:t>
      </w:r>
      <w:r>
        <w:rPr>
          <w:bCs/>
        </w:rPr>
        <w:t xml:space="preserve">ujna 2017. </w:t>
      </w:r>
      <w:r w:rsidR="00806DC3">
        <w:rPr>
          <w:bCs/>
        </w:rPr>
        <w:t>i</w:t>
      </w:r>
      <w:r>
        <w:rPr>
          <w:bCs/>
        </w:rPr>
        <w:t xml:space="preserve">znosi 5.083.904,63 kn sa protutražbinom stečajnog dužnika po osnovi cijene u visini utvrđene vrijednosti nekretnine, odnosno u iznosu od 3.954.000,00 kn.   </w:t>
      </w:r>
    </w:p>
    <w:p w:rsidRDefault="00806DC3" w:rsidP="00806DC3" w:rsidR="00806DC3" w:rsidRPr="00806DC3">
      <w:pPr>
        <w:ind w:firstLine="720"/>
        <w:jc w:val="both"/>
        <w:rPr>
          <w:bCs/>
        </w:rPr>
      </w:pPr>
      <w:r w:rsidRPr="00806DC3">
        <w:rPr>
          <w:bCs/>
        </w:rPr>
        <w:t>Uvidom u zemljišno – knjižni izvadak za predmetnu nekretninu, utvrđeno je da je Croatia ban</w:t>
      </w:r>
      <w:r>
        <w:rPr>
          <w:bCs/>
        </w:rPr>
        <w:t>ka d.d.</w:t>
      </w:r>
      <w:r w:rsidRPr="00806DC3">
        <w:rPr>
          <w:bCs/>
        </w:rPr>
        <w:t xml:space="preserve"> Zagreb prvi razlučni vjerovnik u predn</w:t>
      </w:r>
      <w:r>
        <w:rPr>
          <w:bCs/>
        </w:rPr>
        <w:t>osnom redu (i jedini razlučni v</w:t>
      </w:r>
      <w:r w:rsidRPr="00806DC3">
        <w:rPr>
          <w:bCs/>
        </w:rPr>
        <w:t>j</w:t>
      </w:r>
      <w:r>
        <w:rPr>
          <w:bCs/>
        </w:rPr>
        <w:t>e</w:t>
      </w:r>
      <w:r w:rsidRPr="00806DC3">
        <w:rPr>
          <w:bCs/>
        </w:rPr>
        <w:t>rovnik na predmetnoj nekretnini) s osiguranim tražbinama u visini od 840.000,00 EUR-a, 441.000,00 ERU-a, 75.000,00 EU</w:t>
      </w:r>
      <w:r>
        <w:rPr>
          <w:bCs/>
        </w:rPr>
        <w:t>R-a i 1.378.000,00 EUR-a, dok iz izvatka iz njenih</w:t>
      </w:r>
      <w:r w:rsidRPr="00806DC3">
        <w:rPr>
          <w:bCs/>
        </w:rPr>
        <w:t xml:space="preserve"> poslovn</w:t>
      </w:r>
      <w:r>
        <w:rPr>
          <w:bCs/>
        </w:rPr>
        <w:t>ih knjiga (list 561 spisa) proizlazi</w:t>
      </w:r>
      <w:r w:rsidRPr="00806DC3">
        <w:rPr>
          <w:bCs/>
        </w:rPr>
        <w:t xml:space="preserve"> da tražbina ovog vjerovnika osigurana razl</w:t>
      </w:r>
      <w:r>
        <w:rPr>
          <w:bCs/>
        </w:rPr>
        <w:t>učnim pravom na predmetnoj nekr</w:t>
      </w:r>
      <w:r w:rsidRPr="00806DC3">
        <w:rPr>
          <w:bCs/>
        </w:rPr>
        <w:t>etnini</w:t>
      </w:r>
      <w:r>
        <w:rPr>
          <w:bCs/>
        </w:rPr>
        <w:t xml:space="preserve"> na dan 4. rujna 2017.</w:t>
      </w:r>
      <w:r w:rsidRPr="00806DC3">
        <w:rPr>
          <w:bCs/>
        </w:rPr>
        <w:t xml:space="preserve"> iznosi 5.949.791,99 kn. </w:t>
      </w:r>
    </w:p>
    <w:p w:rsidRDefault="00806DC3" w:rsidP="00806DC3" w:rsidR="00614144">
      <w:pPr>
        <w:ind w:firstLine="720"/>
        <w:jc w:val="both"/>
        <w:rPr>
          <w:bCs/>
        </w:rPr>
      </w:pPr>
      <w:r w:rsidRPr="00806DC3">
        <w:rPr>
          <w:bCs/>
        </w:rPr>
        <w:t>S obzirom na navedeno te uvažavajući ok</w:t>
      </w:r>
      <w:r w:rsidR="00614144">
        <w:rPr>
          <w:bCs/>
        </w:rPr>
        <w:t>olnost da je Croatia banka d.d.</w:t>
      </w:r>
      <w:r w:rsidRPr="00806DC3">
        <w:rPr>
          <w:bCs/>
        </w:rPr>
        <w:t xml:space="preserve"> Zagreb vjerovnik čija je tražbina osigurana razlučnim pravom na nekretnini te da je sukladno odredbi čl. 247. st. 7. SZ-a izjavio prijeboj svoje tražbine s protutražbinom stečajnog dužnika u smislu odredbe čl. 247. st. 7. SZ-a</w:t>
      </w:r>
      <w:r w:rsidR="00614144">
        <w:rPr>
          <w:bCs/>
        </w:rPr>
        <w:t xml:space="preserve"> do donošenja rješenja o dosudi nekretnine</w:t>
      </w:r>
      <w:r w:rsidRPr="00806DC3">
        <w:rPr>
          <w:bCs/>
        </w:rPr>
        <w:t>, ovaj sud je utvrdio da su ispunjeni uvjeti za dosudu nekretnine razlučnom vjerovniku Croatia banci d.d. Zagreb.</w:t>
      </w:r>
      <w:r w:rsidR="00614144">
        <w:rPr>
          <w:bCs/>
        </w:rPr>
        <w:t xml:space="preserve"> Pri tom se napominje da je ovaj vjerovnik sudjelovao i na elektroničkoj javnoj dražbi za predmetnu nekretninu te iz Izvještaja o provedenoj javnoj dražbi (list do 591 do 617 spisa) proizlazi i da je bio najbolji ponuditelj za kupnju predmetne nekretnine. </w:t>
      </w:r>
    </w:p>
    <w:p w:rsidRDefault="00614144" w:rsidP="00A73F8E" w:rsidR="00BD6336">
      <w:pPr>
        <w:ind w:firstLine="720"/>
        <w:jc w:val="both"/>
        <w:rPr>
          <w:bCs/>
        </w:rPr>
      </w:pPr>
      <w:r>
        <w:rPr>
          <w:bCs/>
        </w:rPr>
        <w:t xml:space="preserve">Kako </w:t>
      </w:r>
      <w:r w:rsidR="00BD6336">
        <w:rPr>
          <w:bCs/>
        </w:rPr>
        <w:t xml:space="preserve">je </w:t>
      </w:r>
      <w:r w:rsidR="00D044CD">
        <w:rPr>
          <w:bCs/>
        </w:rPr>
        <w:t>utvrđena vrijedn</w:t>
      </w:r>
      <w:r w:rsidR="00A73F8E">
        <w:rPr>
          <w:bCs/>
        </w:rPr>
        <w:t>o</w:t>
      </w:r>
      <w:r w:rsidR="00D044CD">
        <w:rPr>
          <w:bCs/>
        </w:rPr>
        <w:t>s</w:t>
      </w:r>
      <w:r w:rsidR="00A73F8E">
        <w:rPr>
          <w:bCs/>
        </w:rPr>
        <w:t xml:space="preserve">t predmetne nekretnine </w:t>
      </w:r>
      <w:r w:rsidR="00BD6336">
        <w:rPr>
          <w:bCs/>
        </w:rPr>
        <w:t xml:space="preserve">3.954.000,00 </w:t>
      </w:r>
      <w:r w:rsidR="00A73F8E">
        <w:rPr>
          <w:bCs/>
        </w:rPr>
        <w:t xml:space="preserve">kn, dok </w:t>
      </w:r>
      <w:r w:rsidR="00BD6336">
        <w:rPr>
          <w:bCs/>
        </w:rPr>
        <w:t xml:space="preserve">je </w:t>
      </w:r>
      <w:r w:rsidR="00A73F8E">
        <w:rPr>
          <w:bCs/>
        </w:rPr>
        <w:t>tražbina razlučnog vjerovnika</w:t>
      </w:r>
      <w:r w:rsidR="00BD6336">
        <w:rPr>
          <w:bCs/>
        </w:rPr>
        <w:t xml:space="preserve"> veća i</w:t>
      </w:r>
      <w:r w:rsidR="00A73F8E">
        <w:rPr>
          <w:bCs/>
        </w:rPr>
        <w:t xml:space="preserve"> iznosi </w:t>
      </w:r>
      <w:r w:rsidR="00BD6336">
        <w:rPr>
          <w:bCs/>
        </w:rPr>
        <w:t>5.083.904,63</w:t>
      </w:r>
      <w:r>
        <w:rPr>
          <w:bCs/>
        </w:rPr>
        <w:t>, razlučni v</w:t>
      </w:r>
      <w:r w:rsidR="00BD6336">
        <w:rPr>
          <w:bCs/>
        </w:rPr>
        <w:t>j</w:t>
      </w:r>
      <w:r>
        <w:rPr>
          <w:bCs/>
        </w:rPr>
        <w:t>e</w:t>
      </w:r>
      <w:r w:rsidR="00BD6336">
        <w:rPr>
          <w:bCs/>
        </w:rPr>
        <w:t xml:space="preserve">rovnik nije dužan položiti kupovninu za predmetnu nekretninu. </w:t>
      </w:r>
    </w:p>
    <w:p w:rsidRDefault="00BD6336" w:rsidP="00A73F8E" w:rsidR="00E479CA">
      <w:pPr>
        <w:ind w:firstLine="720"/>
        <w:jc w:val="both"/>
        <w:rPr>
          <w:bCs/>
        </w:rPr>
      </w:pPr>
      <w:r>
        <w:rPr>
          <w:bCs/>
        </w:rPr>
        <w:t>Međutim, razlučni vjerovnik biti će dužan namiriti troškove</w:t>
      </w:r>
      <w:r w:rsidR="00E479CA">
        <w:rPr>
          <w:bCs/>
        </w:rPr>
        <w:t xml:space="preserve"> unovčenja iz čl. 254. SZ-a, </w:t>
      </w:r>
      <w:r w:rsidR="00E479CA" w:rsidRPr="00E479CA">
        <w:rPr>
          <w:bCs/>
        </w:rPr>
        <w:t>sukladno odredbi čl. 254. SZ-a.</w:t>
      </w: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I.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X. izreke rješenja.</w:t>
      </w:r>
    </w:p>
    <w:p w:rsidRDefault="005B7053" w:rsidP="005B7053" w:rsidR="005B7053">
      <w:pPr>
        <w:jc w:val="both"/>
        <w:rPr>
          <w:bCs/>
        </w:rPr>
      </w:pPr>
      <w:r w:rsidRPr="005B7053">
        <w:rPr>
          <w:bCs/>
        </w:rPr>
        <w:tab/>
        <w:t xml:space="preserve">Nakon pravomoćnosti ovoga rješenja o dosudi i nakon što </w:t>
      </w:r>
      <w:r w:rsidR="009F2684">
        <w:rPr>
          <w:bCs/>
        </w:rPr>
        <w:t xml:space="preserve">kupac – razlučni vjerovnik </w:t>
      </w:r>
      <w:r w:rsidR="00BD6336">
        <w:rPr>
          <w:bCs/>
        </w:rPr>
        <w:t>uplati troškove</w:t>
      </w:r>
      <w:r w:rsidR="009F2684">
        <w:rPr>
          <w:bCs/>
        </w:rPr>
        <w:t xml:space="preserve"> unovčenja iz čl. 254. SZ-a</w:t>
      </w:r>
      <w:r w:rsidR="00614144">
        <w:rPr>
          <w:bCs/>
        </w:rPr>
        <w:t xml:space="preserve"> (ako iznos iz uplaćenog predujma ne bude dostatan za namirenje tih troškova)</w:t>
      </w:r>
      <w:r w:rsidR="009F2684">
        <w:rPr>
          <w:bCs/>
        </w:rPr>
        <w:t xml:space="preserve">, </w:t>
      </w:r>
      <w:r w:rsidRPr="005B7053">
        <w:rPr>
          <w:bCs/>
        </w:rPr>
        <w:t xml:space="preserve">sud će posebnim zaključkom odrediti da </w:t>
      </w:r>
      <w:r w:rsidR="009F2684">
        <w:rPr>
          <w:bCs/>
        </w:rPr>
        <w:t xml:space="preserve">mu </w:t>
      </w:r>
      <w:r w:rsidRPr="005B7053">
        <w:rPr>
          <w:bCs/>
        </w:rPr>
        <w:t>se nekretnina preda u posjed.</w:t>
      </w:r>
    </w:p>
    <w:p w:rsidRDefault="00A73F8E" w:rsidP="005B7053" w:rsidR="00A73F8E">
      <w:pPr>
        <w:jc w:val="both"/>
        <w:rPr>
          <w:bCs/>
        </w:rPr>
      </w:pPr>
    </w:p>
    <w:p w:rsidRDefault="00B67F58" w:rsidP="009F2684" w:rsidR="00A73F8E">
      <w:pPr>
        <w:jc w:val="center"/>
        <w:rPr>
          <w:bCs/>
        </w:rPr>
      </w:pPr>
      <w:r>
        <w:rPr>
          <w:bCs/>
        </w:rPr>
        <w:t>U Rijeci, 17. studenoga</w:t>
      </w:r>
      <w:r w:rsidR="00A73F8E" w:rsidRPr="00A73F8E">
        <w:rPr>
          <w:bCs/>
        </w:rPr>
        <w:t xml:space="preserve"> 2017.</w:t>
      </w:r>
    </w:p>
    <w:p w:rsidRDefault="00985758" w:rsidP="009F2684" w:rsidR="00985758" w:rsidRPr="00A73F8E">
      <w:pPr>
        <w:jc w:val="center"/>
        <w:rPr>
          <w:bCs/>
        </w:rPr>
      </w:pPr>
    </w:p>
    <w:p w:rsidRDefault="00985758" w:rsidP="009F2684" w:rsidR="00A73F8E" w:rsidRPr="00A73F8E">
      <w:pPr>
        <w:ind w:firstLine="720" w:left="6480"/>
        <w:jc w:val="both"/>
        <w:rPr>
          <w:bCs/>
        </w:rPr>
      </w:pPr>
      <w:r>
        <w:rPr>
          <w:bCs/>
        </w:rPr>
        <w:t xml:space="preserve">     </w:t>
      </w:r>
      <w:r w:rsidR="00A73F8E" w:rsidRPr="00A73F8E">
        <w:rPr>
          <w:bCs/>
        </w:rPr>
        <w:t>Sutkinja</w:t>
      </w:r>
    </w:p>
    <w:p w:rsidRDefault="00A73F8E" w:rsidP="009F2684" w:rsidR="00A73F8E" w:rsidRPr="00A73F8E">
      <w:pPr>
        <w:ind w:firstLine="720" w:left="6480"/>
        <w:jc w:val="both"/>
        <w:rPr>
          <w:bCs/>
        </w:rPr>
      </w:pPr>
      <w:r w:rsidRPr="00A73F8E">
        <w:rPr>
          <w:bCs/>
        </w:rPr>
        <w:t xml:space="preserve">Ema Brdovčak  </w:t>
      </w: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 xml:space="preserve">     </w:t>
      </w:r>
    </w:p>
    <w:p w:rsidRDefault="00985758" w:rsidP="00A73F8E" w:rsidR="00985758">
      <w:pPr>
        <w:jc w:val="both"/>
        <w:rPr>
          <w:bCs/>
        </w:rPr>
      </w:pPr>
    </w:p>
    <w:p w:rsidRDefault="00985758" w:rsidP="00A73F8E" w:rsidR="00985758">
      <w:pPr>
        <w:jc w:val="both"/>
        <w:rPr>
          <w:bCs/>
        </w:rPr>
      </w:pPr>
    </w:p>
    <w:p w:rsidRDefault="00985758" w:rsidP="00A73F8E" w:rsidR="00985758">
      <w:pPr>
        <w:jc w:val="both"/>
        <w:rPr>
          <w:bCs/>
        </w:rPr>
      </w:pPr>
    </w:p>
    <w:p w:rsidRDefault="00985758" w:rsidP="00A73F8E" w:rsidR="00985758">
      <w:pPr>
        <w:jc w:val="both"/>
        <w:rPr>
          <w:bCs/>
        </w:rPr>
      </w:pP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>UPUTA O PRAVNOM LIJEKU:</w:t>
      </w:r>
    </w:p>
    <w:p w:rsidRDefault="00A73F8E" w:rsidP="00985758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73F8E" w:rsidP="00985758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Pravo na žalbu imaju i osobe koje su sudjelovale na dražbi kao ponuditelji. </w:t>
      </w:r>
    </w:p>
    <w:sectPr w:rsidSect="00CD5D8E" w:rsidR="00A73F8E" w:rsidRPr="00A73F8E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752" w:rsidR="00CD3752">
      <w:r>
        <w:separator/>
      </w:r>
    </w:p>
  </w:endnote>
  <w:endnote w:id="0" w:type="continuationSeparator">
    <w:p w:rsidRDefault="00CD3752" w:rsidR="00CD3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E6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752" w:rsidR="00CD3752">
      <w:r>
        <w:separator/>
      </w:r>
    </w:p>
  </w:footnote>
  <w:footnote w:id="0" w:type="continuationSeparator">
    <w:p w:rsidRDefault="00CD3752" w:rsidR="00CD3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758" w:rsidP="00985758" w:rsidR="00985758">
    <w:pPr>
      <w:pStyle w:val="Zaglavlje"/>
      <w:jc w:val="right"/>
    </w:pPr>
    <w:r>
      <w:tab/>
    </w:r>
    <w:r>
      <w:tab/>
      <w:t>8 St-322/14-169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66B" w:rsidP="00A45EAD" w:rsidR="000F566B" w:rsidRPr="000F566B">
    <w:pPr>
      <w:ind w:firstLine="708"/>
      <w:rPr>
        <w:sz w:val="20"/>
        <w:szCs w:val="20"/>
      </w:rPr>
    </w:pPr>
    <w:r w:rsidRPr="000F566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F566B" w:rsidP="00210E4E" w:rsidR="000F566B" w:rsidRPr="000F566B">
    <w:pPr>
      <w:rPr>
        <w:sz w:val="20"/>
        <w:szCs w:val="20"/>
      </w:rPr>
    </w:pPr>
    <w:r w:rsidRPr="000F566B">
      <w:rPr>
        <w:rFonts w:eastAsia="MS Mincho"/>
        <w:sz w:val="20"/>
        <w:szCs w:val="20"/>
      </w:rPr>
      <w:t>REPUBLIKA HRVATSKA</w:t>
    </w:r>
  </w:p>
  <w:p w:rsidRDefault="000F566B" w:rsidP="00210E4E" w:rsidR="000F566B" w:rsidRPr="000F566B">
    <w:pPr>
      <w:rPr>
        <w:sz w:val="20"/>
        <w:szCs w:val="20"/>
      </w:rPr>
    </w:pPr>
    <w:r w:rsidRPr="000F566B">
      <w:rPr>
        <w:rFonts w:eastAsia="MS Mincho"/>
        <w:sz w:val="20"/>
        <w:szCs w:val="20"/>
      </w:rPr>
      <w:t>TRGOVAČKI SUD U RIJECI</w:t>
    </w:r>
  </w:p>
  <w:p w:rsidRDefault="000F566B" w:rsidP="00A45EAD" w:rsidR="000F566B" w:rsidRPr="000F566B">
    <w:pPr>
      <w:rPr>
        <w:rFonts w:eastAsia="MS Mincho"/>
        <w:sz w:val="20"/>
        <w:szCs w:val="20"/>
      </w:rPr>
    </w:pPr>
    <w:r w:rsidRPr="000F566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E592ADD"/>
    <w:multiLevelType w:val="hybridMultilevel"/>
    <w:tmpl w:val="4E00A8B8"/>
    <w:lvl w:tplc="A62092E8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2B3DE9"/>
    <w:multiLevelType w:val="hybridMultilevel"/>
    <w:tmpl w:val="D9FA05BE"/>
    <w:lvl w:tplc="59EC1FC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87B47"/>
    <w:rsid w:val="00095F3E"/>
    <w:rsid w:val="000B25A5"/>
    <w:rsid w:val="000C0A1E"/>
    <w:rsid w:val="000C7198"/>
    <w:rsid w:val="000D0E95"/>
    <w:rsid w:val="000F566B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F35CD"/>
    <w:rsid w:val="001F4C7B"/>
    <w:rsid w:val="001F7CA8"/>
    <w:rsid w:val="00205A06"/>
    <w:rsid w:val="00233A1A"/>
    <w:rsid w:val="00240C87"/>
    <w:rsid w:val="00241EF0"/>
    <w:rsid w:val="00274354"/>
    <w:rsid w:val="00292B1E"/>
    <w:rsid w:val="00295E86"/>
    <w:rsid w:val="002D3728"/>
    <w:rsid w:val="002F2163"/>
    <w:rsid w:val="002F7CA3"/>
    <w:rsid w:val="00327862"/>
    <w:rsid w:val="00343AEF"/>
    <w:rsid w:val="003551E3"/>
    <w:rsid w:val="0035526D"/>
    <w:rsid w:val="00360D3A"/>
    <w:rsid w:val="003833DB"/>
    <w:rsid w:val="00386E74"/>
    <w:rsid w:val="00394A2C"/>
    <w:rsid w:val="003A38C8"/>
    <w:rsid w:val="003B2888"/>
    <w:rsid w:val="003B6BFF"/>
    <w:rsid w:val="003C151A"/>
    <w:rsid w:val="003C3C24"/>
    <w:rsid w:val="003E281B"/>
    <w:rsid w:val="00400C19"/>
    <w:rsid w:val="00423094"/>
    <w:rsid w:val="00424E14"/>
    <w:rsid w:val="00427A08"/>
    <w:rsid w:val="00434569"/>
    <w:rsid w:val="00437C2F"/>
    <w:rsid w:val="00443A84"/>
    <w:rsid w:val="00456740"/>
    <w:rsid w:val="00461CDD"/>
    <w:rsid w:val="00472507"/>
    <w:rsid w:val="00472CF6"/>
    <w:rsid w:val="004824D7"/>
    <w:rsid w:val="0048530C"/>
    <w:rsid w:val="004D1A7E"/>
    <w:rsid w:val="004D48D6"/>
    <w:rsid w:val="004D7F97"/>
    <w:rsid w:val="00506782"/>
    <w:rsid w:val="00525534"/>
    <w:rsid w:val="00543BE2"/>
    <w:rsid w:val="00544474"/>
    <w:rsid w:val="00557BB0"/>
    <w:rsid w:val="00573203"/>
    <w:rsid w:val="005808F8"/>
    <w:rsid w:val="0058368C"/>
    <w:rsid w:val="005853F3"/>
    <w:rsid w:val="00597EB0"/>
    <w:rsid w:val="005B2B8A"/>
    <w:rsid w:val="005B7053"/>
    <w:rsid w:val="005D4F33"/>
    <w:rsid w:val="005D65C4"/>
    <w:rsid w:val="00604471"/>
    <w:rsid w:val="00605FD5"/>
    <w:rsid w:val="00614144"/>
    <w:rsid w:val="006155DB"/>
    <w:rsid w:val="0066008E"/>
    <w:rsid w:val="00661511"/>
    <w:rsid w:val="00681D35"/>
    <w:rsid w:val="00684993"/>
    <w:rsid w:val="00690B4F"/>
    <w:rsid w:val="006A3031"/>
    <w:rsid w:val="006A7E38"/>
    <w:rsid w:val="006C4065"/>
    <w:rsid w:val="006C7B8A"/>
    <w:rsid w:val="006F0C1F"/>
    <w:rsid w:val="00703B43"/>
    <w:rsid w:val="0070493E"/>
    <w:rsid w:val="007063EE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D1ACE"/>
    <w:rsid w:val="007E4358"/>
    <w:rsid w:val="007F0F2E"/>
    <w:rsid w:val="007F2549"/>
    <w:rsid w:val="00806DC3"/>
    <w:rsid w:val="00812973"/>
    <w:rsid w:val="0082383C"/>
    <w:rsid w:val="00836559"/>
    <w:rsid w:val="008365EE"/>
    <w:rsid w:val="008441DE"/>
    <w:rsid w:val="00857E73"/>
    <w:rsid w:val="00866F36"/>
    <w:rsid w:val="008725AA"/>
    <w:rsid w:val="00885C20"/>
    <w:rsid w:val="00887C10"/>
    <w:rsid w:val="008965DC"/>
    <w:rsid w:val="008B0C51"/>
    <w:rsid w:val="008B16A3"/>
    <w:rsid w:val="008B384C"/>
    <w:rsid w:val="008B39E5"/>
    <w:rsid w:val="008C04C3"/>
    <w:rsid w:val="008C3644"/>
    <w:rsid w:val="008D6763"/>
    <w:rsid w:val="008E3B32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5758"/>
    <w:rsid w:val="0098719A"/>
    <w:rsid w:val="009A2843"/>
    <w:rsid w:val="009A75F4"/>
    <w:rsid w:val="009C26C6"/>
    <w:rsid w:val="009E7ACA"/>
    <w:rsid w:val="009F2684"/>
    <w:rsid w:val="009F3C43"/>
    <w:rsid w:val="00A15995"/>
    <w:rsid w:val="00A30514"/>
    <w:rsid w:val="00A521BC"/>
    <w:rsid w:val="00A52F4C"/>
    <w:rsid w:val="00A73F8E"/>
    <w:rsid w:val="00A957CE"/>
    <w:rsid w:val="00A972F7"/>
    <w:rsid w:val="00AA1CDF"/>
    <w:rsid w:val="00AD1726"/>
    <w:rsid w:val="00AD2AEE"/>
    <w:rsid w:val="00AD6B59"/>
    <w:rsid w:val="00AF3BFB"/>
    <w:rsid w:val="00B0000B"/>
    <w:rsid w:val="00B029EF"/>
    <w:rsid w:val="00B10E42"/>
    <w:rsid w:val="00B20414"/>
    <w:rsid w:val="00B50E06"/>
    <w:rsid w:val="00B55605"/>
    <w:rsid w:val="00B649AB"/>
    <w:rsid w:val="00B67F58"/>
    <w:rsid w:val="00B71902"/>
    <w:rsid w:val="00BA11BB"/>
    <w:rsid w:val="00BC3DE8"/>
    <w:rsid w:val="00BC46D1"/>
    <w:rsid w:val="00BD4DFC"/>
    <w:rsid w:val="00BD6336"/>
    <w:rsid w:val="00BE7A10"/>
    <w:rsid w:val="00BE7B4E"/>
    <w:rsid w:val="00BF27C1"/>
    <w:rsid w:val="00C123E7"/>
    <w:rsid w:val="00C2135D"/>
    <w:rsid w:val="00C24E62"/>
    <w:rsid w:val="00C31C8D"/>
    <w:rsid w:val="00C46786"/>
    <w:rsid w:val="00C7136A"/>
    <w:rsid w:val="00C741AF"/>
    <w:rsid w:val="00C85914"/>
    <w:rsid w:val="00C86314"/>
    <w:rsid w:val="00C915AC"/>
    <w:rsid w:val="00CA3A89"/>
    <w:rsid w:val="00CB6FCF"/>
    <w:rsid w:val="00CD3752"/>
    <w:rsid w:val="00CD5D8E"/>
    <w:rsid w:val="00CE58EB"/>
    <w:rsid w:val="00D044CD"/>
    <w:rsid w:val="00D06E23"/>
    <w:rsid w:val="00D201E2"/>
    <w:rsid w:val="00D3599D"/>
    <w:rsid w:val="00D42370"/>
    <w:rsid w:val="00D441BF"/>
    <w:rsid w:val="00D57CA4"/>
    <w:rsid w:val="00D63A88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764C0"/>
    <w:rsid w:val="00E8360A"/>
    <w:rsid w:val="00E87CA6"/>
    <w:rsid w:val="00E91FD0"/>
    <w:rsid w:val="00EC1939"/>
    <w:rsid w:val="00EC3E0C"/>
    <w:rsid w:val="00EC64E3"/>
    <w:rsid w:val="00EF1976"/>
    <w:rsid w:val="00EF1D21"/>
    <w:rsid w:val="00EF351D"/>
    <w:rsid w:val="00EF7F0C"/>
    <w:rsid w:val="00F16759"/>
    <w:rsid w:val="00F20FEA"/>
    <w:rsid w:val="00F4691E"/>
    <w:rsid w:val="00F510C6"/>
    <w:rsid w:val="00F64DF8"/>
    <w:rsid w:val="00F67449"/>
    <w:rsid w:val="00F8251E"/>
    <w:rsid w:val="00F90F1A"/>
    <w:rsid w:val="00FA2CB9"/>
    <w:rsid w:val="00FA30FB"/>
    <w:rsid w:val="00FB0E16"/>
    <w:rsid w:val="00FB3D95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4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4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B3A08-443C-43AC-8D73-530D12F10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1709</properties:Words>
  <properties:Characters>9676</properties:Characters>
  <properties:Lines>183</properties:Lines>
  <properties:Paragraphs>53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2017-11-17T13:41:00Z</dcterms:created>
  <dc:creator>M San Grupa</dc:creator>
  <cp:lastModifiedBy>Renata Valić</cp:lastModifiedBy>
  <cp:lastPrinted>2015-01-21T12:34:00Z</cp:lastPrinted>
  <dcterms:modified xmlns:xsi="http://www.w3.org/2001/XMLSchema-instance" xsi:type="dcterms:W3CDTF">2017-11-17T14:05:00Z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