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2ba6" w14:paraId="0db2ba6" w:rsidRDefault="00E30E6A" w:rsidP="00E30E6A" w:rsidR="00E30E6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</w:t>
      </w:r>
      <w:r w:rsidR="005A5CC4">
        <w:rPr>
          <w:rFonts w:cs="Times New Roman" w:hAnsi="Times New Roman" w:ascii="Times New Roman"/>
          <w:b/>
          <w:sz w:val="24"/>
          <w:szCs w:val="24"/>
        </w:rPr>
        <w:t>A SLUŽBA U ŠIBENIKU</w:t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  <w:t>9 St-114</w:t>
      </w:r>
      <w:r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A5CC4">
        <w:rPr>
          <w:rFonts w:cs="Times New Roman" w:hAnsi="Times New Roman" w:ascii="Times New Roman"/>
          <w:sz w:val="24"/>
          <w:szCs w:val="24"/>
        </w:rPr>
        <w:t xml:space="preserve">KRKA INŽENJERING d.o.o. iz Šibenika, Stjepana Radića 42, OIB: </w:t>
      </w:r>
      <w:r w:rsidR="005A5CC4" w:rsidRPr="005A5CC4">
        <w:rPr>
          <w:rFonts w:cs="Times New Roman" w:hAnsi="Times New Roman" w:ascii="Times New Roman"/>
          <w:sz w:val="24"/>
          <w:szCs w:val="24"/>
        </w:rPr>
        <w:t>33708054502</w:t>
      </w:r>
      <w:r>
        <w:rPr>
          <w:rFonts w:cs="Times New Roman" w:hAnsi="Times New Roman" w:ascii="Times New Roman"/>
          <w:sz w:val="24"/>
          <w:szCs w:val="24"/>
        </w:rPr>
        <w:t xml:space="preserve"> dana 01. siječnja 2016. godine, temeljem članka 430. Stečajnog zakona ("Narodne novine" broj 71/15, u daljnjem tekstu SZ-a) objavljuje slijedeći: </w:t>
      </w: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5A5CC4">
        <w:rPr>
          <w:rFonts w:cs="Times New Roman" w:hAnsi="Times New Roman" w:ascii="Times New Roman"/>
          <w:sz w:val="24"/>
          <w:szCs w:val="24"/>
        </w:rPr>
        <w:t xml:space="preserve"> KRKA INŽENJERING d.o.o. iz Šibenika, Stjepana Radića 42, OIB: </w:t>
      </w:r>
      <w:r w:rsidR="005A5CC4" w:rsidRPr="005A5CC4">
        <w:rPr>
          <w:rFonts w:cs="Times New Roman" w:hAnsi="Times New Roman" w:ascii="Times New Roman"/>
          <w:sz w:val="24"/>
          <w:szCs w:val="24"/>
        </w:rPr>
        <w:t>33708054502</w:t>
      </w:r>
      <w:r w:rsidR="005A5C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, iznosi </w:t>
      </w:r>
      <w:r w:rsidR="005A5CC4">
        <w:rPr>
          <w:rFonts w:cs="Times New Roman" w:hAnsi="Times New Roman" w:ascii="Times New Roman"/>
          <w:sz w:val="24"/>
          <w:szCs w:val="24"/>
        </w:rPr>
        <w:t>9.736.105,54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</w:t>
      </w:r>
      <w:r w:rsidR="005A5CC4">
        <w:rPr>
          <w:rFonts w:cs="Times New Roman" w:hAnsi="Times New Roman" w:ascii="Times New Roman"/>
          <w:sz w:val="24"/>
          <w:szCs w:val="24"/>
        </w:rPr>
        <w:t>Slaven Cukrov</w:t>
      </w:r>
      <w:r>
        <w:rPr>
          <w:rFonts w:cs="Times New Roman" w:hAnsi="Times New Roman" w:ascii="Times New Roman"/>
          <w:sz w:val="24"/>
          <w:szCs w:val="24"/>
        </w:rPr>
        <w:t xml:space="preserve"> iz Šibenika,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A5CC4">
        <w:rPr>
          <w:rFonts w:cs="Times New Roman" w:hAnsi="Times New Roman" w:ascii="Times New Roman"/>
          <w:sz w:val="24"/>
          <w:szCs w:val="24"/>
        </w:rPr>
        <w:t>, model 05, poziv na broj 221-114</w:t>
      </w:r>
      <w:r>
        <w:rPr>
          <w:rFonts w:cs="Times New Roman" w:hAnsi="Times New Roman" w:ascii="Times New Roman"/>
          <w:sz w:val="24"/>
          <w:szCs w:val="24"/>
        </w:rPr>
        <w:t xml:space="preserve">-2016 otvoren kod Hrvatske poštanske banke.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01. Veljače  2016. godine </w:t>
      </w: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A5CC4">
        <w:rPr>
          <w:rFonts w:cs="Times New Roman" w:hAnsi="Times New Roman" w:ascii="Times New Roman"/>
          <w:sz w:val="24"/>
          <w:szCs w:val="24"/>
        </w:rPr>
        <w:t>Slaven Cukrov iz Šibenika, Bana Ivana Mažuranića 1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3BA" w:rsidR="000143BA"/>
    <w:sectPr w:rsidR="00014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52F"/>
    <w:rsid w:val="000143BA"/>
    <w:rsid w:val="005A5CC4"/>
    <w:rsid w:val="0068652F"/>
    <w:rsid w:val="00BB6E17"/>
    <w:rsid w:val="00D92584"/>
    <w:rsid w:val="00E3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B6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E1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E1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E1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E1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B6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E1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E1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E1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E1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KRKA-INŽENJERING, d.o.o. za trgovinu, inženjering, usluge i export-import</item>
    </izvorni_sadrzaj>
    <derivirana_varijabla naziv="DomainObject.Predmet.SudioniciListNaziv_1">
      <item>FINA - Podružnica Šibenik</item>
      <item>KRKA-INŽENJERING, d.o.o. za trgovinu, inženjering, usluge i export-import</item>
    </derivirana_varijabla>
  </DomainObject.Predmet.SudioniciListNaziv>
  <DomainObject.Predmet.SudioniciListAdressOIB>
    <izvorni_sadrzaj>
      <item>FINA - Podružnica Šibenik, OIB 85821130368, Perivoj L. Marune 1,22000 Šibenik</item>
      <item>KRKA-INŽENJERING, d.o.o. za trgovinu, inženjering, usluge i export-import, OIB 33708054502, Stjepana Radića 42,22000 Šibenik</item>
    </izvorni_sadrzaj>
    <derivirana_varijabla naziv="DomainObject.Predmet.SudioniciListAdressOIB_1">
      <item>FINA - Podružnica Šibenik, OIB 85821130368, Perivoj L. Marune 1,22000 Šibenik</item>
      <item>KRKA-INŽENJERING, d.o.o. za trgovinu, inženjering, usluge i export-import, OIB 33708054502, Stjepana Radića 42,22000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33708054502</item>
    </izvorni_sadrzaj>
    <derivirana_varijabla naziv="DomainObject.Predmet.SudioniciListNazivOIB_1">
      <item>, OIB 85821130368</item>
      <item>, OIB 33708054502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2207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2016-02-01T12:38:00Z</dcterms:created>
  <dc:creator>Marina Gulin</dc:creator>
  <cp:lastModifiedBy>Marina Gulin</cp:lastModifiedBy>
  <cp:lastPrinted>2016-02-01T12:38:00Z</cp:lastPrinted>
  <dcterms:modified xmlns:xsi="http://www.w3.org/2001/XMLSchema-instance" xsi:type="dcterms:W3CDTF">2016-02-01T12:39:00Z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