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121f0c9" w14:textId="121f0c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C861FC">
        <w:rPr>
          <w:sz w:val="22"/>
          <w:szCs w:val="22"/>
        </w:rPr>
        <w:t>670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A1807">
        <w:rPr>
          <w:sz w:val="22"/>
          <w:szCs w:val="22"/>
        </w:rPr>
        <w:t>LOGOTOK</w:t>
      </w:r>
      <w:r w:rsidRPr="00F12222" w:rsidR="00F12222">
        <w:rPr>
          <w:sz w:val="22"/>
          <w:szCs w:val="22"/>
        </w:rPr>
        <w:t xml:space="preserve"> d.o.o., Zagreb, </w:t>
      </w:r>
      <w:r w:rsidR="001A1807">
        <w:rPr>
          <w:sz w:val="22"/>
          <w:szCs w:val="22"/>
        </w:rPr>
        <w:t>Savska cesta 179</w:t>
      </w:r>
      <w:r w:rsidR="00044264">
        <w:rPr>
          <w:sz w:val="22"/>
          <w:szCs w:val="22"/>
        </w:rPr>
        <w:t xml:space="preserve">,  OIB: </w:t>
      </w:r>
      <w:r w:rsidR="001A1807">
        <w:rPr>
          <w:sz w:val="22"/>
          <w:szCs w:val="22"/>
        </w:rPr>
        <w:t>95238910458</w:t>
      </w:r>
      <w:r w:rsidRPr="00190E50">
        <w:rPr>
          <w:sz w:val="22"/>
          <w:szCs w:val="22"/>
        </w:rPr>
        <w:t xml:space="preserve">, dana </w:t>
      </w:r>
      <w:r w:rsidR="009B1F8B">
        <w:rPr>
          <w:sz w:val="22"/>
          <w:szCs w:val="22"/>
        </w:rPr>
        <w:t>01. kolovoza</w:t>
      </w:r>
      <w:r w:rsidR="001C216A">
        <w:rPr>
          <w:sz w:val="22"/>
          <w:szCs w:val="22"/>
        </w:rPr>
        <w:t xml:space="preserve"> </w:t>
      </w:r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0</w:t>
      </w:r>
      <w:r w:rsidR="008E74A1">
        <w:rPr>
          <w:sz w:val="22"/>
          <w:szCs w:val="22"/>
        </w:rPr>
        <w:t>1</w:t>
      </w:r>
      <w:r>
        <w:rPr>
          <w:sz w:val="22"/>
          <w:szCs w:val="22"/>
        </w:rPr>
        <w:t>. kolovoza 2019</w:t>
      </w:r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8119C7" w:rsidP="00D653B5" w:rsidRDefault="008119C7">
      <w:pPr>
        <w:jc w:val="right"/>
      </w:pPr>
      <w:r w:rsidRPr="00697212">
        <w:t>SUDAC:</w:t>
      </w:r>
    </w:p>
    <w:p w:rsidRPr="00697212" w:rsidR="00E54E23" w:rsidP="00E54E23" w:rsidRDefault="008119C7">
      <w:pPr>
        <w:jc w:val="right"/>
      </w:pPr>
      <w:r w:rsidRPr="00697212">
        <w:t>Vjekoslav Zaninović</w:t>
      </w:r>
    </w:p>
    <w:p w:rsidRPr="00697212" w:rsidR="008119C7" w:rsidP="00D5734D" w:rsidRDefault="008119C7">
      <w:pPr>
        <w:jc w:val="right"/>
      </w:pPr>
    </w:p>
    <w:p w:rsidR="00C74D76" w:rsidP="008119C7" w:rsidRDefault="00C74D76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Protiv ovog zaključka  žalba nije dopuštena (čl. 19.st. 7. SZ-a).</w:t>
      </w:r>
    </w:p>
    <w:p w:rsidR="00E54E23" w:rsidP="00E90467" w:rsidRDefault="00E54E23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HZMO, Zagreb, Trpimirova 4</w:t>
      </w:r>
    </w:p>
    <w:p w:rsidRPr="00E54E23"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 e-oglasna ploča 15 dana</w:t>
      </w:r>
    </w:p>
    <w:p w:rsidRPr="00B44A8B" w:rsidR="009247DD" w:rsidP="001A180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B511F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2714E"/>
    <w:multiLevelType w:val="hybridMultilevel"/>
    <w:tmpl w:val="0E681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617D6"/>
    <w:rsid w:val="00190E50"/>
    <w:rsid w:val="001A1807"/>
    <w:rsid w:val="001B511F"/>
    <w:rsid w:val="001C216A"/>
    <w:rsid w:val="0026578C"/>
    <w:rsid w:val="002C787A"/>
    <w:rsid w:val="002D34D8"/>
    <w:rsid w:val="002D642B"/>
    <w:rsid w:val="002E17E7"/>
    <w:rsid w:val="00321051"/>
    <w:rsid w:val="00363938"/>
    <w:rsid w:val="00401EC2"/>
    <w:rsid w:val="00427301"/>
    <w:rsid w:val="0043039F"/>
    <w:rsid w:val="004351A4"/>
    <w:rsid w:val="00464C2E"/>
    <w:rsid w:val="0066448F"/>
    <w:rsid w:val="006765E6"/>
    <w:rsid w:val="00702E6F"/>
    <w:rsid w:val="00712648"/>
    <w:rsid w:val="00772F53"/>
    <w:rsid w:val="007B02D2"/>
    <w:rsid w:val="007C1ACE"/>
    <w:rsid w:val="007D1138"/>
    <w:rsid w:val="007D721C"/>
    <w:rsid w:val="00802DA3"/>
    <w:rsid w:val="008119C7"/>
    <w:rsid w:val="008E74A1"/>
    <w:rsid w:val="009247DD"/>
    <w:rsid w:val="00943845"/>
    <w:rsid w:val="009543C6"/>
    <w:rsid w:val="00956D28"/>
    <w:rsid w:val="009944D0"/>
    <w:rsid w:val="00997C3E"/>
    <w:rsid w:val="009B1F8B"/>
    <w:rsid w:val="00AA1934"/>
    <w:rsid w:val="00B0006C"/>
    <w:rsid w:val="00B44A8B"/>
    <w:rsid w:val="00B96E30"/>
    <w:rsid w:val="00C74D76"/>
    <w:rsid w:val="00C861FC"/>
    <w:rsid w:val="00CF2D7D"/>
    <w:rsid w:val="00CF4C5C"/>
    <w:rsid w:val="00D236D1"/>
    <w:rsid w:val="00DA6EA8"/>
    <w:rsid w:val="00E318FF"/>
    <w:rsid w:val="00E54E23"/>
    <w:rsid w:val="00E90467"/>
    <w:rsid w:val="00E95C4E"/>
    <w:rsid w:val="00EE668F"/>
    <w:rsid w:val="00F12222"/>
    <w:rsid w:val="00F3618A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paragraph" w:styleId="Odlomakpopisa">
    <w:name w:val="List Paragraph"/>
    <w:basedOn w:val="Normal"/>
    <w:uiPriority w:val="34"/>
    <w:qFormat/>
    <w:rsid w:val="00E54E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6E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6EA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6EA8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6EA8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6EA8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Odlomakpopisa" w:type="paragraph">
    <w:name w:val="List Paragraph"/>
    <w:basedOn w:val="Normal"/>
    <w:uiPriority w:val="34"/>
    <w:qFormat/>
    <w:rsid w:val="00E54E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E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>St-670/2019-3</izvorni_sadrzaj>
    <derivirana_varijabla naziv="DomainObject.Oznaka_1">St-670/2019-3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St-670/2019</izvorni_sadrzaj>
    <derivirana_varijabla naziv="DomainObject.Predmet.OznakaBroj_1">St-670/2019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LOGOTOK d.o.o.</izvorni_sadrzaj>
    <derivirana_varijabla naziv="DomainObject.Predmet.ProtustrankaFormated_1">  LOGOTOK d.o.o.</derivirana_varijabla>
  </DomainObject.Predmet.ProtustrankaFormated>
  <DomainObject.Predmet.ProtustrankaFormatedOIB>
    <izvorni_sadrzaj>  LOGOTOK d.o.o., OIB 95238910458</izvorni_sadrzaj>
    <derivirana_varijabla naziv="DomainObject.Predmet.ProtustrankaFormatedOIB_1">  LOGOTOK d.o.o., OIB 95238910458</derivirana_varijabla>
  </DomainObject.Predmet.ProtustrankaFormatedOIB>
  <DomainObject.Predmet.ProtustrankaFormatedWithAdress>
    <izvorni_sadrzaj> LOGOTOK d.o.o., Savska cesta 179, 10000 Zagreb</izvorni_sadrzaj>
    <derivirana_varijabla naziv="DomainObject.Predmet.ProtustrankaFormatedWithAdress_1"> LOGOTOK d.o.o., Savska cesta 179, 10000 Zagreb</derivirana_varijabla>
  </DomainObject.Predmet.ProtustrankaFormatedWithAdress>
  <DomainObject.Predmet.ProtustrankaFormatedWithAdressOIB>
    <izvorni_sadrzaj> LOGOTOK d.o.o., OIB 95238910458, Savska cesta 179, 10000 Zagreb</izvorni_sadrzaj>
    <derivirana_varijabla naziv="DomainObject.Predmet.ProtustrankaFormatedWithAdressOIB_1"> LOGOTOK d.o.o., OIB 95238910458, Savska cesta 179, 10000 Zagreb</derivirana_varijabla>
  </DomainObject.Predmet.ProtustrankaFormatedWithAdressOIB>
  <DomainObject.Predmet.ProtustrankaWithAdress>
    <izvorni_sadrzaj>LOGOTOK d.o.o. Savska cesta 179, 10000 Zagreb</izvorni_sadrzaj>
    <derivirana_varijabla naziv="DomainObject.Predmet.ProtustrankaWithAdress_1">LOGOTOK d.o.o. Savska cesta 179, 10000 Zagreb</derivirana_varijabla>
  </DomainObject.Predmet.ProtustrankaWithAdress>
  <DomainObject.Predmet.ProtustrankaWithAdressOIB>
    <izvorni_sadrzaj>LOGOTOK d.o.o., OIB 95238910458, Savska cesta 179, 10000 Zagreb</izvorni_sadrzaj>
    <derivirana_varijabla naziv="DomainObject.Predmet.ProtustrankaWithAdressOIB_1">LOGOTOK d.o.o., OIB 95238910458, Savska cesta 179, 10000 Zagreb</derivirana_varijabla>
  </DomainObject.Predmet.ProtustrankaWithAdressOIB>
  <DomainObject.Predmet.ProtustrankaNazivFormated>
    <izvorni_sadrzaj>LOGOTOK d.o.o.</izvorni_sadrzaj>
    <derivirana_varijabla naziv="DomainObject.Predmet.ProtustrankaNazivFormated_1">LOGOTOK d.o.o.</derivirana_varijabla>
  </DomainObject.Predmet.ProtustrankaNazivFormated>
  <DomainObject.Predmet.ProtustrankaNazivFormatedOIB>
    <izvorni_sadrzaj>LOGOTOK d.o.o., OIB 95238910458</izvorni_sadrzaj>
    <derivirana_varijabla naziv="DomainObject.Predmet.ProtustrankaNazivFormatedOIB_1">LOGOTOK d.o.o., OIB 95238910458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LOGOTOK d.o.o.</item>
    </izvorni_sadrzaj>
    <derivirana_varijabla naziv="DomainObject.Predmet.ProtuStrankaListFormated_1">
      <item>LOGOTOK d.o.o.</item>
    </derivirana_varijabla>
  </DomainObject.Predmet.ProtuStrankaListFormated>
  <DomainObject.Predmet.ProtuStrankaListFormatedOIB>
    <izvorni_sadrzaj>
      <item>LOGOTOK d.o.o., OIB 95238910458</item>
    </izvorni_sadrzaj>
    <derivirana_varijabla naziv="DomainObject.Predmet.ProtuStrankaListFormatedOIB_1">
      <item>LOGOTOK d.o.o., OIB 95238910458</item>
    </derivirana_varijabla>
  </DomainObject.Predmet.ProtuStrankaListFormatedOIB>
  <DomainObject.Predmet.ProtuStrankaListFormatedWithAdress>
    <izvorni_sadrzaj>
      <item>LOGOTOK d.o.o., Savska cesta 179, 10000 Zagreb</item>
    </izvorni_sadrzaj>
    <derivirana_varijabla naziv="DomainObject.Predmet.ProtuStrankaListFormatedWithAdress_1">
      <item>LOGOTOK d.o.o., Savska cesta 179, 10000 Zagreb</item>
    </derivirana_varijabla>
  </DomainObject.Predmet.ProtuStrankaListFormatedWithAdress>
  <DomainObject.Predmet.ProtuStrankaListFormatedWithAdressOIB>
    <izvorni_sadrzaj>
      <item>LOGOTOK d.o.o., OIB 95238910458, Savska cesta 179, 10000 Zagreb</item>
    </izvorni_sadrzaj>
    <derivirana_varijabla naziv="DomainObject.Predmet.ProtuStrankaListFormatedWithAdressOIB_1">
      <item>LOGOTOK d.o.o., OIB 95238910458, Savska cesta 179, 10000 Zagreb</item>
    </derivirana_varijabla>
  </DomainObject.Predmet.ProtuStrankaListFormatedWithAdressOIB>
  <DomainObject.Predmet.ProtuStrankaListNazivFormated>
    <izvorni_sadrzaj>
      <item>LOGOTOK d.o.o.</item>
    </izvorni_sadrzaj>
    <derivirana_varijabla naziv="DomainObject.Predmet.ProtuStrankaListNazivFormated_1">
      <item>LOGOTOK d.o.o.</item>
    </derivirana_varijabla>
  </DomainObject.Predmet.ProtuStrankaListNazivFormated>
  <DomainObject.Predmet.ProtuStrankaListNazivFormatedOIB>
    <izvorni_sadrzaj>
      <item>LOGOTOK d.o.o., OIB 95238910458</item>
    </izvorni_sadrzaj>
    <derivirana_varijabla naziv="DomainObject.Predmet.ProtuStrankaListNazivFormatedOIB_1">
      <item>LOGOTOK d.o.o., OIB 95238910458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>St-670/2019-3</izvorni_sadrzaj>
    <derivirana_varijabla naziv="DomainObject.PoslovniBrojDokumenta_1">St-670/2019-3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LOGOTOK d.o.o.</izvorni_sadrzaj>
    <derivirana_varijabla naziv="DomainObject.Predmet.ProtustrankaIDrugi_1">LOGOTOK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LOGOTOK d.o.o., OIB 95238910458, Savska cesta 179, 10000 Zagreb</izvorni_sadrzaj>
    <derivirana_varijabla naziv="DomainObject.Predmet.ProtustrankaIDrugiAdressOIB_1">LOGOTOK d.o.o., OIB 95238910458,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LOGOTOK d.o.o.</item>
    </izvorni_sadrzaj>
    <derivirana_varijabla naziv="DomainObject.Predmet.SudioniciListNaziv_1">
      <item>FINA Regionalni centar Zagreb</item>
      <item>LOGOTOK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LOGOTOK d.o.o., OIB 95238910458, Savska cesta 179,10000 Zagreb</item>
    </izvorni_sadrzaj>
    <derivirana_varijabla naziv="DomainObject.Predmet.SudioniciListAdressOIB_1">
      <item>FINA Regionalni centar Zagreb, OIB 85821130368, Trg svibanjskih žrtava 1995.1,10000 Zagreb</item>
      <item>LOGOTOK d.o.o., OIB 95238910458, Savska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95238910458</item>
    </izvorni_sadrzaj>
    <derivirana_varijabla naziv="DomainObject.Predmet.SudioniciListNazivOIB_1">
      <item>, OIB 85821130368</item>
      <item>, OIB 95238910458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61CD9-628D-4909-9D96-905FD39F7D4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1633</properties:Characters>
  <properties:Lines>52</properties:Lines>
  <properties:Paragraphs>25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2019-08-01T08:04:00Z</cp:lastPrinted>
  <dcterms:modified xmlns:xsi="http://www.w3.org/2001/XMLSchema-instance" xsi:type="dcterms:W3CDTF">2019-08-01T08:11:00Z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St-670/2019-3 / Odluka - Zaključak (Poziv_HZMO.docx)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