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575c" w14:paraId="57d575c" w:rsidRDefault="00167B87" w:rsidP="00167B87" w:rsidR="00085BD3" w:rsidRPr="00E23552">
      <w:pPr>
        <w:jc w:val="right"/>
        <w15:collapsed w:val="false"/>
        <w:rPr>
          <w:b/>
        </w:rPr>
      </w:pPr>
      <w:bookmarkStart w:name="_GoBack" w:id="0"/>
      <w:bookmarkEnd w:id="0"/>
      <w:r>
        <w:t>8 St-226/14-89</w:t>
      </w:r>
      <w:r w:rsidR="00085BD3" w:rsidRPr="00E23552">
        <w:rPr>
          <w:b/>
        </w:rPr>
        <w:t xml:space="preserve">             </w:t>
      </w:r>
    </w:p>
    <w:p w:rsidRDefault="005C335F" w:rsidP="005C335F" w:rsidR="003E5EDE">
      <w:r>
        <w:t xml:space="preserve"> </w:t>
      </w:r>
    </w:p>
    <w:p w:rsidRDefault="00F961A1" w:rsidP="00241A2F" w:rsidR="00F961A1"/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CC08FA" w:rsidP="00241A2F" w:rsidR="00CC08FA" w:rsidRPr="00CC08FA"/>
    <w:p w:rsidRDefault="00497F2E" w:rsidP="00085BD3" w:rsidR="00085BD3" w:rsidRPr="00497F2E">
      <w:pPr>
        <w:jc w:val="both"/>
      </w:pPr>
      <w:r w:rsidRPr="00497F2E">
        <w:t xml:space="preserve">          </w:t>
      </w:r>
      <w:r w:rsidR="00241A2F" w:rsidRPr="00241A2F">
        <w:t>Trgovački sud u Rijeci po stečajnoj sutkinji Emi Brdovčak, u stečajnom postupku nad dužnikom HOTMEYER d.o.o. u stečaju Rijeka, Ružićeva 32, OIB: 82878065625, MBS: 040023038, 30. rujna 2016.,</w:t>
      </w:r>
    </w:p>
    <w:p w:rsidRDefault="00497F2E" w:rsidP="00085BD3" w:rsidR="00497F2E">
      <w:pPr>
        <w:jc w:val="center"/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5E1DD5" w:rsidP="001736E4" w:rsidR="005E1DD5">
      <w:pPr>
        <w:pStyle w:val="BodyText21"/>
        <w:rPr>
          <w:rFonts w:hAnsi="Times New Roman" w:ascii="Times New Roman"/>
          <w:szCs w:val="24"/>
        </w:rPr>
      </w:pPr>
    </w:p>
    <w:p w:rsidRDefault="00085BD3" w:rsidP="00167B87" w:rsidR="008223AB">
      <w:pPr>
        <w:jc w:val="both"/>
      </w:pPr>
      <w:r w:rsidRPr="00E23552">
        <w:tab/>
        <w:t xml:space="preserve">Pozivaju se vjerovnici </w:t>
      </w:r>
      <w:r w:rsidR="00497F2E" w:rsidRPr="0061417B">
        <w:rPr>
          <w:b/>
        </w:rPr>
        <w:t xml:space="preserve">nižih </w:t>
      </w:r>
      <w:r w:rsidRPr="0061417B">
        <w:rPr>
          <w:b/>
        </w:rPr>
        <w:t>isplatnih redova</w:t>
      </w:r>
      <w:r w:rsidRPr="00E23552">
        <w:t xml:space="preserve"> da u </w:t>
      </w:r>
      <w:r w:rsidR="008223AB">
        <w:t>roku od 30 dana od isteka osmog</w:t>
      </w:r>
      <w:r w:rsidRPr="00E23552">
        <w:t xml:space="preserve"> dana od dana objave </w:t>
      </w:r>
      <w:r w:rsidR="00497F2E">
        <w:t xml:space="preserve">ovog rješenja </w:t>
      </w:r>
      <w:r w:rsidR="008A40A1">
        <w:t>na mrežnoj stranici e-oglasna ploča suda</w:t>
      </w:r>
      <w:r w:rsidRPr="00E23552">
        <w:t xml:space="preserve">, prijave svoje tražbine stečajnom upravitelju u skladu s pravilima Stečajnog zakona i to </w:t>
      </w:r>
      <w:r w:rsidR="00F52FAB">
        <w:t xml:space="preserve">na propisanom obrascu, </w:t>
      </w:r>
      <w:r w:rsidRPr="00E23552">
        <w:t>u dva primjerka s ispravama iz kojih tražbina proizlazi, te prilože potvrdu o uplaćenoj sudskog pristojbi u iznosu od 2% od vrijednosti prijavljene tražbine</w:t>
      </w:r>
      <w:r w:rsidR="00497F2E">
        <w:t>,</w:t>
      </w:r>
      <w:r w:rsidRPr="00E23552">
        <w:t xml:space="preserve"> ali ne više od 500,00 k</w:t>
      </w:r>
      <w:r w:rsidR="008223AB">
        <w:t>n.</w:t>
      </w:r>
    </w:p>
    <w:p w:rsidRDefault="00183E09" w:rsidP="00167B87" w:rsidR="004E36B9">
      <w:pPr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</w:t>
      </w:r>
    </w:p>
    <w:p w:rsidRDefault="00085BD3" w:rsidP="00167B87" w:rsidR="00085BD3" w:rsidRPr="00E23552">
      <w:pPr>
        <w:ind w:hanging="11"/>
        <w:jc w:val="both"/>
      </w:pPr>
      <w:r w:rsidRPr="00E23552">
        <w:rPr>
          <w:b/>
        </w:rPr>
        <w:t xml:space="preserve">            </w:t>
      </w:r>
      <w:r w:rsidR="00183E09">
        <w:rPr>
          <w:b/>
        </w:rPr>
        <w:tab/>
      </w:r>
      <w:r w:rsidRPr="00E23552">
        <w:t>U prijavi je potrebno navesti osnovu i visinu tražbine u kunama te broj računa vjerovnika.</w:t>
      </w:r>
    </w:p>
    <w:p w:rsidRDefault="00167B87" w:rsidP="00167B87" w:rsidR="00085BD3" w:rsidRPr="00E23552">
      <w:pPr>
        <w:ind w:hanging="11"/>
        <w:jc w:val="both"/>
      </w:pPr>
      <w:r>
        <w:tab/>
      </w:r>
      <w:r w:rsidR="00183E09">
        <w:tab/>
      </w:r>
      <w:r w:rsidR="00085BD3" w:rsidRPr="00E23552">
        <w:t>Ako se prijavljuje tražbina o kojoj se vodi parnica prije otvaranja stečajnog postupka, u prijavi 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C516D8" w:rsidP="00C516D8" w:rsidR="00C516D8">
      <w:pPr>
        <w:pStyle w:val="Tijeloteksta"/>
        <w:ind w:left="0"/>
        <w:rPr>
          <w:rFonts w:hAnsi="Times New Roman" w:ascii="Times New Roman"/>
        </w:rPr>
      </w:pPr>
    </w:p>
    <w:p w:rsidRDefault="006E4B29" w:rsidP="00167B87" w:rsidR="00C516D8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241A2F">
        <w:rPr>
          <w:rFonts w:hAnsi="Times New Roman" w:ascii="Times New Roman"/>
        </w:rPr>
        <w:t>226/14-88 od 30</w:t>
      </w:r>
      <w:r>
        <w:rPr>
          <w:rFonts w:hAnsi="Times New Roman" w:ascii="Times New Roman"/>
        </w:rPr>
        <w:t>. rujna 2016. dana je suglasnost na diobu stečajne mase te će se diobom namiriti</w:t>
      </w:r>
      <w:r w:rsidR="00241A2F">
        <w:rPr>
          <w:rFonts w:hAnsi="Times New Roman" w:ascii="Times New Roman"/>
        </w:rPr>
        <w:t xml:space="preserve"> svi</w:t>
      </w:r>
      <w:r>
        <w:rPr>
          <w:rFonts w:hAnsi="Times New Roman" w:ascii="Times New Roman"/>
        </w:rPr>
        <w:t xml:space="preserve"> vjerovnici</w:t>
      </w:r>
      <w:r w:rsidR="00241A2F">
        <w:rPr>
          <w:rFonts w:hAnsi="Times New Roman" w:ascii="Times New Roman"/>
        </w:rPr>
        <w:t xml:space="preserve"> čije su tražbine utvrđene </w:t>
      </w:r>
      <w:r>
        <w:rPr>
          <w:rFonts w:hAnsi="Times New Roman" w:ascii="Times New Roman"/>
        </w:rPr>
        <w:t xml:space="preserve">u 100%-tnom iznosu. S obzirom na navedeno te uvažavajući okolnost da stečajni dužnik ima još imovine koja je u unovčena, što ukazuje na mogućnost namirenja vjerovnika nižih isplatnih redova (čl. 72. Stečajnog zakona - </w:t>
      </w:r>
      <w:r w:rsidRPr="006E4B29">
        <w:rPr>
          <w:rFonts w:hAnsi="Times New Roman" w:ascii="Times New Roman"/>
        </w:rPr>
        <w:t>„Narodne novine“ broj  44/96, 29/99, 129/00, 123/03, 82/06, 116/10, 25/12; dalje: SZ)</w:t>
      </w:r>
      <w:r>
        <w:rPr>
          <w:rFonts w:hAnsi="Times New Roman" w:ascii="Times New Roman"/>
        </w:rPr>
        <w:t>,</w:t>
      </w:r>
      <w:r w:rsidRPr="006E4B2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primjenom odredbe čl. 173. st. 7. SZ-a riješeno je kao u izreci</w:t>
      </w:r>
      <w:r w:rsidR="00C516D8">
        <w:rPr>
          <w:rFonts w:hAnsi="Times New Roman" w:ascii="Times New Roman"/>
        </w:rPr>
        <w:t xml:space="preserve">. </w:t>
      </w:r>
      <w:r w:rsidR="00C516D8" w:rsidRPr="00C516D8">
        <w:rPr>
          <w:rFonts w:hAnsi="Times New Roman" w:ascii="Times New Roman"/>
        </w:rPr>
        <w:t xml:space="preserve"> </w:t>
      </w:r>
    </w:p>
    <w:p w:rsidRDefault="00C516D8" w:rsidP="00C516D8" w:rsidR="00C516D8" w:rsidRPr="00C516D8">
      <w:pPr>
        <w:pStyle w:val="Tijeloteksta"/>
        <w:ind w:firstLine="720"/>
        <w:rPr>
          <w:rFonts w:hAnsi="Times New Roman" w:ascii="Times New Roman"/>
        </w:rPr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241A2F">
        <w:t>30</w:t>
      </w:r>
      <w:r>
        <w:t>.</w:t>
      </w:r>
      <w:r w:rsidR="004B0733">
        <w:t xml:space="preserve"> </w:t>
      </w:r>
      <w:r w:rsidR="008A40A1">
        <w:t>r</w:t>
      </w:r>
      <w:r w:rsidR="004B0733">
        <w:t xml:space="preserve">ujna </w:t>
      </w:r>
      <w:r w:rsidR="00085BD3" w:rsidRPr="00E23552">
        <w:t>20</w:t>
      </w:r>
      <w:r w:rsidR="006E4B29">
        <w:t>16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1A4793" w:rsidP="00167B87" w:rsidR="00085BD3" w:rsidRPr="00E23552">
      <w:pPr>
        <w:pStyle w:val="Tijeloteksta"/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utkinja</w:t>
      </w:r>
    </w:p>
    <w:p w:rsidRDefault="00DC0366" w:rsidP="00241A2F" w:rsidR="006E4B29" w:rsidRPr="00241A2F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67B87">
        <w:rPr>
          <w:rFonts w:hAnsi="Times New Roman" w:ascii="Times New Roman"/>
          <w:szCs w:val="24"/>
        </w:rPr>
        <w:tab/>
        <w:t xml:space="preserve">    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6E4B29" w:rsidP="00085BD3" w:rsidR="006E4B29">
      <w:pPr>
        <w:numPr>
          <w:ilvl w:val="12"/>
          <w:numId w:val="0"/>
        </w:numPr>
        <w:jc w:val="both"/>
      </w:pPr>
    </w:p>
    <w:p w:rsidRDefault="00167B87" w:rsidP="00085BD3" w:rsidR="00167B87">
      <w:pPr>
        <w:numPr>
          <w:ilvl w:val="12"/>
          <w:numId w:val="0"/>
        </w:numPr>
        <w:jc w:val="both"/>
      </w:pPr>
    </w:p>
    <w:p w:rsidRDefault="00167B87" w:rsidP="00085BD3" w:rsidR="00167B87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6E4B29" w:rsidP="00085BD3" w:rsidR="006E4B29">
      <w:pPr>
        <w:numPr>
          <w:ilvl w:val="12"/>
          <w:numId w:val="0"/>
        </w:numPr>
        <w:jc w:val="both"/>
      </w:pPr>
      <w:r w:rsidRPr="006E4B29">
        <w:tab/>
        <w:t>Protiv  ovog  rješenja dopuštena je žalba u roku od 8 dana od dana primitka ovog rješenja. Žalba se podnosi putem ovog  suda u tri  istovjetna primjerka, a o žalbi odlučuje Visoki trgovački sud  Republike  Hrvatske.</w:t>
      </w:r>
    </w:p>
    <w:p w:rsidRDefault="006667EE" w:rsidP="00085BD3" w:rsidR="006667EE" w:rsidRPr="00E23552">
      <w:pPr>
        <w:numPr>
          <w:ilvl w:val="12"/>
          <w:numId w:val="0"/>
        </w:numPr>
        <w:jc w:val="both"/>
      </w:pPr>
    </w:p>
    <w:p w:rsidRDefault="00167B87" w:rsidP="00085BD3" w:rsidR="00167B87"/>
    <w:p w:rsidRDefault="00167B87" w:rsidP="00085BD3" w:rsidR="00167B87"/>
    <w:p w:rsidRDefault="00167B87" w:rsidP="00085BD3" w:rsidR="00167B87"/>
    <w:p w:rsidRDefault="00085BD3" w:rsidP="00085BD3" w:rsidR="00085BD3" w:rsidRPr="00E23552">
      <w:r w:rsidRPr="00E23552">
        <w:t>DNA:</w:t>
      </w:r>
    </w:p>
    <w:p w:rsidRDefault="006E4B29" w:rsidP="00085BD3" w:rsidR="00085BD3" w:rsidRPr="00E23552">
      <w:pPr>
        <w:numPr>
          <w:ilvl w:val="12"/>
          <w:numId w:val="0"/>
        </w:numPr>
        <w:jc w:val="both"/>
      </w:pPr>
      <w:r>
        <w:t>1</w:t>
      </w:r>
      <w:r w:rsidR="00085BD3" w:rsidRPr="00E23552">
        <w:t xml:space="preserve">. steč.upravitelju </w:t>
      </w:r>
    </w:p>
    <w:p w:rsidRDefault="006E4B29" w:rsidP="00085BD3" w:rsidR="00085BD3" w:rsidRPr="00E23552">
      <w:pPr>
        <w:numPr>
          <w:ilvl w:val="12"/>
          <w:numId w:val="0"/>
        </w:numPr>
        <w:jc w:val="both"/>
      </w:pPr>
      <w:r>
        <w:t>2</w:t>
      </w:r>
      <w:r w:rsidR="00085BD3" w:rsidRPr="00E23552">
        <w:t xml:space="preserve">. </w:t>
      </w:r>
      <w:r w:rsidR="006360B5">
        <w:t xml:space="preserve">e- oglasna ploča 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167B87" w:rsidR="00F0722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F66" w:rsidR="00F50F66">
      <w:r>
        <w:separator/>
      </w:r>
    </w:p>
  </w:endnote>
  <w:endnote w:id="0" w:type="continuationSeparator">
    <w:p w:rsidRDefault="00F50F66" w:rsidR="00F50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A32F4">
      <w:rPr>
        <w:noProof/>
      </w:rPr>
      <w:t>2</w:t>
    </w:r>
    <w:r>
      <w:fldChar w:fldCharType="end"/>
    </w:r>
  </w:p>
  <w:p w:rsidRDefault="00DC0366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F66" w:rsidR="00F50F66">
      <w:r>
        <w:separator/>
      </w:r>
    </w:p>
  </w:footnote>
  <w:footnote w:id="0" w:type="continuationSeparator">
    <w:p w:rsidRDefault="00F50F66" w:rsidR="00F50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036" w:rsidR="00725036">
    <w:pPr>
      <w:pStyle w:val="Zaglavlje"/>
    </w:pPr>
    <w:r>
      <w:tab/>
    </w:r>
    <w:r>
      <w:tab/>
    </w:r>
    <w:r w:rsidR="00241A2F" w:rsidRPr="00241A2F">
      <w:t>8 St-226/14-89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E6F" w:rsidP="00A45EAD" w:rsidR="00C40E6F" w:rsidRPr="00C40E6F">
    <w:pPr>
      <w:ind w:firstLine="708"/>
      <w:rPr>
        <w:sz w:val="20"/>
        <w:szCs w:val="20"/>
      </w:rPr>
    </w:pPr>
    <w:r w:rsidRPr="00C40E6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40E6F" w:rsidP="00210E4E" w:rsidR="00C40E6F" w:rsidRPr="00C40E6F">
    <w:pPr>
      <w:rPr>
        <w:sz w:val="20"/>
        <w:szCs w:val="20"/>
      </w:rPr>
    </w:pPr>
    <w:r w:rsidRPr="00C40E6F">
      <w:rPr>
        <w:rFonts w:eastAsia="MS Mincho"/>
        <w:sz w:val="20"/>
        <w:szCs w:val="20"/>
      </w:rPr>
      <w:t>REPUBLIKA HRVATSKA</w:t>
    </w:r>
  </w:p>
  <w:p w:rsidRDefault="00C40E6F" w:rsidP="00210E4E" w:rsidR="00C40E6F" w:rsidRPr="00C40E6F">
    <w:pPr>
      <w:rPr>
        <w:sz w:val="20"/>
        <w:szCs w:val="20"/>
      </w:rPr>
    </w:pPr>
    <w:r w:rsidRPr="00C40E6F">
      <w:rPr>
        <w:rFonts w:eastAsia="MS Mincho"/>
        <w:sz w:val="20"/>
        <w:szCs w:val="20"/>
      </w:rPr>
      <w:t>TRGOVAČKI SUD U RIJECI</w:t>
    </w:r>
  </w:p>
  <w:p w:rsidRDefault="00C40E6F" w:rsidP="00A45EAD" w:rsidR="00C40E6F" w:rsidRPr="00C40E6F">
    <w:pPr>
      <w:rPr>
        <w:rFonts w:eastAsia="MS Mincho"/>
        <w:sz w:val="20"/>
        <w:szCs w:val="20"/>
      </w:rPr>
    </w:pPr>
    <w:r w:rsidRPr="00C40E6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56094"/>
    <w:rsid w:val="00085BD3"/>
    <w:rsid w:val="00103267"/>
    <w:rsid w:val="00120231"/>
    <w:rsid w:val="00142743"/>
    <w:rsid w:val="00167B87"/>
    <w:rsid w:val="001736E4"/>
    <w:rsid w:val="001813C4"/>
    <w:rsid w:val="00183E09"/>
    <w:rsid w:val="001A4793"/>
    <w:rsid w:val="001C32D3"/>
    <w:rsid w:val="0023193D"/>
    <w:rsid w:val="00241A2F"/>
    <w:rsid w:val="00247C71"/>
    <w:rsid w:val="00250C84"/>
    <w:rsid w:val="00251BE6"/>
    <w:rsid w:val="002642B1"/>
    <w:rsid w:val="002A0EBF"/>
    <w:rsid w:val="002E010D"/>
    <w:rsid w:val="002E3B1A"/>
    <w:rsid w:val="002E6B34"/>
    <w:rsid w:val="0032297D"/>
    <w:rsid w:val="00342C2E"/>
    <w:rsid w:val="003E5EDE"/>
    <w:rsid w:val="00440917"/>
    <w:rsid w:val="00497F2E"/>
    <w:rsid w:val="004A75ED"/>
    <w:rsid w:val="004B0733"/>
    <w:rsid w:val="004B5C72"/>
    <w:rsid w:val="004C63E3"/>
    <w:rsid w:val="004D1506"/>
    <w:rsid w:val="004E07B8"/>
    <w:rsid w:val="004E36B9"/>
    <w:rsid w:val="00515311"/>
    <w:rsid w:val="00526045"/>
    <w:rsid w:val="005278F9"/>
    <w:rsid w:val="005570DC"/>
    <w:rsid w:val="00562693"/>
    <w:rsid w:val="00566F67"/>
    <w:rsid w:val="00570E57"/>
    <w:rsid w:val="005A4145"/>
    <w:rsid w:val="005C335F"/>
    <w:rsid w:val="005C6A0C"/>
    <w:rsid w:val="005E1DD5"/>
    <w:rsid w:val="005E7061"/>
    <w:rsid w:val="005F3A6D"/>
    <w:rsid w:val="005F4115"/>
    <w:rsid w:val="005F7B53"/>
    <w:rsid w:val="0061417B"/>
    <w:rsid w:val="0063460D"/>
    <w:rsid w:val="006360B5"/>
    <w:rsid w:val="006667EE"/>
    <w:rsid w:val="00670328"/>
    <w:rsid w:val="006A32F4"/>
    <w:rsid w:val="006D2C5B"/>
    <w:rsid w:val="006E4B29"/>
    <w:rsid w:val="006F0A44"/>
    <w:rsid w:val="00714FBE"/>
    <w:rsid w:val="00722596"/>
    <w:rsid w:val="00725036"/>
    <w:rsid w:val="00725D7A"/>
    <w:rsid w:val="0076746F"/>
    <w:rsid w:val="007875CA"/>
    <w:rsid w:val="00791CC5"/>
    <w:rsid w:val="007B3B72"/>
    <w:rsid w:val="008223AB"/>
    <w:rsid w:val="00833194"/>
    <w:rsid w:val="008A40A1"/>
    <w:rsid w:val="008D36A7"/>
    <w:rsid w:val="009449D0"/>
    <w:rsid w:val="0096188F"/>
    <w:rsid w:val="0097105B"/>
    <w:rsid w:val="0098596E"/>
    <w:rsid w:val="0098776F"/>
    <w:rsid w:val="009A1010"/>
    <w:rsid w:val="009F6433"/>
    <w:rsid w:val="00A00189"/>
    <w:rsid w:val="00A33216"/>
    <w:rsid w:val="00A37FD2"/>
    <w:rsid w:val="00A67613"/>
    <w:rsid w:val="00A75067"/>
    <w:rsid w:val="00A77950"/>
    <w:rsid w:val="00A81D62"/>
    <w:rsid w:val="00A92999"/>
    <w:rsid w:val="00AA7BE1"/>
    <w:rsid w:val="00B068FE"/>
    <w:rsid w:val="00B11C3B"/>
    <w:rsid w:val="00B164D7"/>
    <w:rsid w:val="00B65DFC"/>
    <w:rsid w:val="00B86CAF"/>
    <w:rsid w:val="00B920E4"/>
    <w:rsid w:val="00BE65D0"/>
    <w:rsid w:val="00BF1760"/>
    <w:rsid w:val="00C0616F"/>
    <w:rsid w:val="00C258C8"/>
    <w:rsid w:val="00C27210"/>
    <w:rsid w:val="00C30FA3"/>
    <w:rsid w:val="00C40E6F"/>
    <w:rsid w:val="00C516D8"/>
    <w:rsid w:val="00C76B3E"/>
    <w:rsid w:val="00CC08FA"/>
    <w:rsid w:val="00CC3FB5"/>
    <w:rsid w:val="00CD4605"/>
    <w:rsid w:val="00CE0D43"/>
    <w:rsid w:val="00CE1B5B"/>
    <w:rsid w:val="00CF442D"/>
    <w:rsid w:val="00CF4C09"/>
    <w:rsid w:val="00D04758"/>
    <w:rsid w:val="00D07A41"/>
    <w:rsid w:val="00D13E7D"/>
    <w:rsid w:val="00D216E5"/>
    <w:rsid w:val="00D23E72"/>
    <w:rsid w:val="00D334A1"/>
    <w:rsid w:val="00D433CE"/>
    <w:rsid w:val="00D508FD"/>
    <w:rsid w:val="00DC0366"/>
    <w:rsid w:val="00DC3C34"/>
    <w:rsid w:val="00DD6162"/>
    <w:rsid w:val="00DD6BB0"/>
    <w:rsid w:val="00DF46F3"/>
    <w:rsid w:val="00E23F45"/>
    <w:rsid w:val="00E37078"/>
    <w:rsid w:val="00F00C28"/>
    <w:rsid w:val="00F0722F"/>
    <w:rsid w:val="00F4679A"/>
    <w:rsid w:val="00F50F66"/>
    <w:rsid w:val="00F52FAB"/>
    <w:rsid w:val="00F961A1"/>
    <w:rsid w:val="00FB4970"/>
    <w:rsid w:val="00FC6001"/>
    <w:rsid w:val="00FD764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45D1F-DC7A-466F-B385-87086A157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1668</properties:Characters>
  <properties:Lines>54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2016-09-30T11:16:00Z</dcterms:created>
  <dc:creator>nmarkovic</dc:creator>
  <cp:lastModifiedBy>Renata Valić</cp:lastModifiedBy>
  <cp:lastPrinted>2016-09-30T11:47:00Z</cp:lastPrinted>
  <dcterms:modified xmlns:xsi="http://www.w3.org/2001/XMLSchema-instance" xsi:type="dcterms:W3CDTF">2016-09-30T11:48:00Z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