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812d6" w14:paraId="ed812d6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</w:t>
      </w:r>
    </w:p>
    <w:p w:rsidRDefault="00F15707" w:rsidR="00F15707"/>
    <w:p w:rsidRDefault="00F15707" w:rsidR="00F15707"/>
    <w:p w:rsidRDefault="00F15707" w:rsidR="00F15707"/>
    <w:p w:rsidRDefault="006871A3" w:rsidP="00F15707" w:rsidR="006871A3"/>
    <w:p w:rsidRDefault="0082222B" w:rsidP="00F15707" w:rsidR="0082222B"/>
    <w:p w:rsidRDefault="00F15707" w:rsidP="00F15707" w:rsidR="00F15707">
      <w:r>
        <w:t>REPUBLIKA HRVATSKA</w:t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 w:rsidRPr="0082222B">
        <w:t>3 St-</w:t>
      </w:r>
      <w:r w:rsidR="0090017D">
        <w:t>7107/2016-67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614381">
        <w:t>U KARLOVCU</w:t>
      </w:r>
    </w:p>
    <w:p w:rsidRDefault="00F15707" w:rsidP="00F15707" w:rsidR="00F15707">
      <w:r>
        <w:t xml:space="preserve">Karlovac, </w:t>
      </w:r>
      <w:r w:rsidR="0091671B">
        <w:t>Trg hrvatskih branitelja 1/II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3B2156" w:rsidP="0090017D" w:rsidR="003B2156" w:rsidRPr="003B2156">
      <w:pPr>
        <w:ind w:firstLine="708"/>
        <w:jc w:val="both"/>
        <w:rPr>
          <w:rFonts w:cs="Times New Roman" w:eastAsia="Times New Roman"/>
          <w:szCs w:val="24"/>
        </w:rPr>
      </w:pPr>
      <w:r w:rsidRPr="003B2156">
        <w:t>Trgovački sud u Zagrebu, Stalna služba u Karlovcu, po s</w:t>
      </w:r>
      <w:r w:rsidR="003D58E2">
        <w:t xml:space="preserve">ucu Vesni </w:t>
      </w:r>
      <w:proofErr w:type="spellStart"/>
      <w:r w:rsidR="003D58E2">
        <w:t>Fundurulić</w:t>
      </w:r>
      <w:proofErr w:type="spellEnd"/>
      <w:r w:rsidR="003D58E2">
        <w:t xml:space="preserve"> Perišin, u </w:t>
      </w:r>
      <w:r w:rsidRPr="003B2156">
        <w:t xml:space="preserve">stečajnom postupku </w:t>
      </w:r>
      <w:r w:rsidR="003D58E2">
        <w:rPr>
          <w:szCs w:val="24"/>
          <w:lang w:val="pl-PL"/>
        </w:rPr>
        <w:t xml:space="preserve">nad dužnikom </w:t>
      </w:r>
      <w:r w:rsidR="0090017D" w:rsidRPr="0090017D">
        <w:rPr>
          <w:szCs w:val="24"/>
        </w:rPr>
        <w:t xml:space="preserve">GORŠETA GRAĐEVINARSTVO d.o.o. u stečaju, Glina (Grad Glina), Skela 64, OIB: 12620034705,  </w:t>
      </w:r>
      <w:r w:rsidR="0090017D">
        <w:rPr>
          <w:szCs w:val="24"/>
        </w:rPr>
        <w:t>21. svibnja</w:t>
      </w:r>
      <w:r w:rsidR="0090017D" w:rsidRPr="0090017D">
        <w:rPr>
          <w:szCs w:val="24"/>
        </w:rPr>
        <w:t xml:space="preserve">  2019.,</w:t>
      </w:r>
      <w:r w:rsidR="0044706C">
        <w:tab/>
      </w:r>
    </w:p>
    <w:p w:rsidRDefault="003B2156" w:rsidP="003B2156" w:rsidR="003B2156" w:rsidRPr="003B2156">
      <w:pPr>
        <w:jc w:val="center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>r i j e š i o  j e</w:t>
      </w:r>
    </w:p>
    <w:p w:rsidRDefault="003B2156" w:rsidP="003B2156" w:rsidR="003B2156" w:rsidRPr="003B2156">
      <w:pPr>
        <w:jc w:val="center"/>
        <w:rPr>
          <w:rFonts w:cs="Times New Roman" w:eastAsia="Times New Roman"/>
          <w:szCs w:val="24"/>
        </w:rPr>
      </w:pPr>
    </w:p>
    <w:p w:rsidRDefault="003B2156" w:rsidP="003B2156" w:rsidR="003B2156">
      <w:pPr>
        <w:jc w:val="both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ab/>
      </w:r>
      <w:proofErr w:type="spellStart"/>
      <w:r w:rsidRPr="003B2156">
        <w:rPr>
          <w:rFonts w:cs="Times New Roman" w:eastAsia="Times New Roman"/>
          <w:szCs w:val="24"/>
        </w:rPr>
        <w:t>I.Saziva</w:t>
      </w:r>
      <w:proofErr w:type="spellEnd"/>
      <w:r w:rsidRPr="003B2156">
        <w:rPr>
          <w:rFonts w:cs="Times New Roman" w:eastAsia="Times New Roman"/>
          <w:szCs w:val="24"/>
        </w:rPr>
        <w:t xml:space="preserve"> se Skupština vjerovnika u stečajnom postupku </w:t>
      </w:r>
      <w:r w:rsidR="003D58E2">
        <w:rPr>
          <w:szCs w:val="24"/>
          <w:lang w:val="pl-PL"/>
        </w:rPr>
        <w:t xml:space="preserve">nad dužnikom </w:t>
      </w:r>
      <w:r w:rsidR="0090017D" w:rsidRPr="0090017D">
        <w:rPr>
          <w:szCs w:val="24"/>
        </w:rPr>
        <w:t>GORŠETA GRAĐEVINARSTVO d.o.o. u stečaju, Glina (Grad Glina), Skela 64, OIB: 12620034705</w:t>
      </w:r>
      <w:r w:rsidRPr="003B2156">
        <w:rPr>
          <w:rFonts w:cs="Times New Roman" w:eastAsia="Times New Roman"/>
          <w:szCs w:val="24"/>
        </w:rPr>
        <w:t xml:space="preserve">, za </w:t>
      </w:r>
      <w:r w:rsidR="0090017D" w:rsidRPr="0090017D">
        <w:rPr>
          <w:rFonts w:cs="Times New Roman" w:eastAsia="Times New Roman"/>
          <w:b/>
          <w:szCs w:val="24"/>
        </w:rPr>
        <w:t>15</w:t>
      </w:r>
      <w:r w:rsidR="003D58E2" w:rsidRPr="0090017D">
        <w:rPr>
          <w:rFonts w:cs="Times New Roman" w:eastAsia="Times New Roman"/>
          <w:b/>
          <w:szCs w:val="24"/>
        </w:rPr>
        <w:t>.</w:t>
      </w:r>
      <w:r w:rsidR="003D58E2">
        <w:rPr>
          <w:rFonts w:cs="Times New Roman" w:eastAsia="Times New Roman"/>
          <w:b/>
          <w:szCs w:val="24"/>
        </w:rPr>
        <w:t xml:space="preserve"> srpnja 2019. u 1</w:t>
      </w:r>
      <w:r w:rsidR="0090017D">
        <w:rPr>
          <w:rFonts w:cs="Times New Roman" w:eastAsia="Times New Roman"/>
          <w:b/>
          <w:szCs w:val="24"/>
        </w:rPr>
        <w:t>0</w:t>
      </w:r>
      <w:r>
        <w:rPr>
          <w:rFonts w:cs="Times New Roman" w:eastAsia="Times New Roman"/>
          <w:b/>
          <w:szCs w:val="24"/>
        </w:rPr>
        <w:t>,00</w:t>
      </w:r>
      <w:r w:rsidRPr="003B2156">
        <w:rPr>
          <w:rFonts w:cs="Times New Roman" w:eastAsia="Times New Roman"/>
          <w:b/>
          <w:szCs w:val="24"/>
        </w:rPr>
        <w:t xml:space="preserve"> sati</w:t>
      </w:r>
      <w:r w:rsidRPr="003B2156">
        <w:rPr>
          <w:rFonts w:cs="Times New Roman" w:eastAsia="Times New Roman"/>
          <w:szCs w:val="24"/>
        </w:rPr>
        <w:t>, u Trgovačkom sudu u Zagrebu, Stalna služba u Karlovcu, Trg hrvatskih branitelja 1/II, soba broj 205, sa sljedećim dnevnim redom:</w:t>
      </w:r>
    </w:p>
    <w:p w:rsidRDefault="0090017D" w:rsidP="003B2156" w:rsidR="0090017D" w:rsidRPr="003B2156">
      <w:pPr>
        <w:jc w:val="both"/>
        <w:rPr>
          <w:rFonts w:cs="Times New Roman" w:eastAsia="Times New Roman"/>
          <w:szCs w:val="24"/>
        </w:rPr>
      </w:pP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 xml:space="preserve">1.Usvajanje izviješća stečajnog upravitelja. </w:t>
      </w: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>2.Pribava mišljenja o prijedlogu stečajnog upravitelja za obustavu stečajnog postupka zbog nedostatnosti stečajne mase za pokriće troškova stečajnog postupka.</w:t>
      </w: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</w:p>
    <w:p w:rsidRDefault="003B2156" w:rsidP="003B2156" w:rsidR="003B2156" w:rsidRPr="003B2156">
      <w:pPr>
        <w:ind w:firstLine="708"/>
        <w:jc w:val="both"/>
        <w:rPr>
          <w:rFonts w:cs="Times New Roman" w:eastAsia="Times New Roman"/>
          <w:szCs w:val="24"/>
        </w:rPr>
      </w:pPr>
      <w:proofErr w:type="spellStart"/>
      <w:r w:rsidRPr="003B2156">
        <w:rPr>
          <w:rFonts w:cs="Times New Roman" w:eastAsia="Times New Roman"/>
          <w:szCs w:val="24"/>
        </w:rPr>
        <w:t>II.Na</w:t>
      </w:r>
      <w:proofErr w:type="spellEnd"/>
      <w:r w:rsidRPr="003B2156">
        <w:rPr>
          <w:rFonts w:cs="Times New Roman" w:eastAsia="Times New Roman"/>
          <w:szCs w:val="24"/>
        </w:rPr>
        <w:t xml:space="preserve"> Skupštinu vjerovnika javnom objavom ovog rješenja pozivaju se vjerovnici stečajne mase, stečajni vjerovnici, vjerovnici s pravom odvojenog namirenja i stečajni upravitelj, koji se pozivaju da u roku od osam dana od objave ovog poziva, dostave mišljenje o zaključenju stečajnog postupka na spis ovog</w:t>
      </w:r>
      <w:r>
        <w:rPr>
          <w:rFonts w:cs="Times New Roman" w:eastAsia="Times New Roman"/>
          <w:szCs w:val="24"/>
        </w:rPr>
        <w:t xml:space="preserve"> suda poslovni broj St-</w:t>
      </w:r>
      <w:r w:rsidR="0090017D">
        <w:rPr>
          <w:rFonts w:cs="Times New Roman" w:eastAsia="Times New Roman"/>
          <w:szCs w:val="24"/>
        </w:rPr>
        <w:t>7107/2016.</w:t>
      </w: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</w:p>
    <w:p w:rsidRDefault="003B2156" w:rsidP="003B2156" w:rsidR="003B2156" w:rsidRPr="003B2156">
      <w:pPr>
        <w:ind w:firstLine="708"/>
        <w:jc w:val="both"/>
        <w:rPr>
          <w:rFonts w:cs="Times New Roman" w:eastAsia="Times New Roman"/>
          <w:szCs w:val="24"/>
        </w:rPr>
      </w:pPr>
      <w:proofErr w:type="spellStart"/>
      <w:r w:rsidRPr="003B2156">
        <w:rPr>
          <w:rFonts w:cs="Times New Roman" w:eastAsia="Times New Roman"/>
          <w:szCs w:val="24"/>
        </w:rPr>
        <w:t>III.Ovo</w:t>
      </w:r>
      <w:proofErr w:type="spellEnd"/>
      <w:r w:rsidRPr="003B2156">
        <w:rPr>
          <w:rFonts w:cs="Times New Roman" w:eastAsia="Times New Roman"/>
          <w:szCs w:val="24"/>
        </w:rPr>
        <w:t xml:space="preserve"> rješenje objavit će se na mrežnoj stranici e-Oglasna ploča suda.</w:t>
      </w: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ab/>
      </w:r>
    </w:p>
    <w:p w:rsidRDefault="003B2156" w:rsidP="003B2156" w:rsidR="003B2156" w:rsidRPr="003B2156">
      <w:pPr>
        <w:jc w:val="center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>Obrazloženje</w:t>
      </w: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</w:p>
    <w:p w:rsidRDefault="003B2156" w:rsidP="003B2156" w:rsidR="003B2156" w:rsidRPr="003B2156">
      <w:pPr>
        <w:ind w:firstLine="708"/>
        <w:jc w:val="both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 xml:space="preserve">Stečajni upravitelj je </w:t>
      </w:r>
      <w:r w:rsidR="0090017D">
        <w:rPr>
          <w:rFonts w:cs="Times New Roman" w:eastAsia="Times New Roman"/>
          <w:szCs w:val="24"/>
        </w:rPr>
        <w:t>21</w:t>
      </w:r>
      <w:r w:rsidR="003D58E2">
        <w:rPr>
          <w:rFonts w:cs="Times New Roman" w:eastAsia="Times New Roman"/>
          <w:szCs w:val="24"/>
        </w:rPr>
        <w:t>. svibnja 2019. dostavio prijedlog i i</w:t>
      </w:r>
      <w:r w:rsidRPr="003B2156">
        <w:rPr>
          <w:rFonts w:cs="Times New Roman" w:eastAsia="Times New Roman"/>
          <w:szCs w:val="24"/>
        </w:rPr>
        <w:t>zvješće o tijeku stečajnog postupka i stanju stečajne mase sa prijedlogom donošenja odluke o obustavi i zaključenju stečajnog postupka zbog nedostatnosti stečajne mase temeljem čl. 293. Stečajnog zakona ("Narodne novine" broj 71/15</w:t>
      </w:r>
      <w:r w:rsidR="003D58E2">
        <w:rPr>
          <w:rFonts w:cs="Times New Roman" w:eastAsia="Times New Roman"/>
          <w:szCs w:val="24"/>
        </w:rPr>
        <w:t>, 104/17 – dalje: SZ)</w:t>
      </w:r>
      <w:r w:rsidR="0090017D">
        <w:rPr>
          <w:rFonts w:cs="Times New Roman" w:eastAsia="Times New Roman"/>
          <w:szCs w:val="24"/>
        </w:rPr>
        <w:t>.</w:t>
      </w:r>
      <w:r w:rsidR="003D58E2">
        <w:rPr>
          <w:rFonts w:cs="Times New Roman" w:eastAsia="Times New Roman"/>
          <w:szCs w:val="24"/>
        </w:rPr>
        <w:t xml:space="preserve"> Navedeni prijedlog</w:t>
      </w:r>
      <w:r w:rsidRPr="003B2156">
        <w:rPr>
          <w:rFonts w:cs="Times New Roman" w:eastAsia="Times New Roman"/>
          <w:szCs w:val="24"/>
        </w:rPr>
        <w:t xml:space="preserve"> i izviješće</w:t>
      </w:r>
      <w:r w:rsidR="003D58E2">
        <w:rPr>
          <w:rFonts w:cs="Times New Roman" w:eastAsia="Times New Roman"/>
          <w:szCs w:val="24"/>
        </w:rPr>
        <w:t xml:space="preserve"> </w:t>
      </w:r>
      <w:r w:rsidRPr="003B2156">
        <w:rPr>
          <w:rFonts w:cs="Times New Roman" w:eastAsia="Times New Roman"/>
          <w:szCs w:val="24"/>
        </w:rPr>
        <w:t>objavljeni su na mrežnoj stranici e-Oglasna ploča suda.</w:t>
      </w: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</w:p>
    <w:p w:rsidRDefault="003B2156" w:rsidP="003B2156" w:rsidR="003B2156">
      <w:pPr>
        <w:ind w:firstLine="708"/>
        <w:jc w:val="both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 xml:space="preserve">Točke II. i III. izreke temelje se na odredbama čl. 293. st. 2. SZ-a, dok se mogućnost pisanog očitovanja prije održavanja Skupštine vjerovnika, temelji na odredbi čl. 294. st. 2. SZ-a. </w:t>
      </w:r>
    </w:p>
    <w:p w:rsidRDefault="003B2156" w:rsidP="003B2156" w:rsidR="003B2156">
      <w:pPr>
        <w:ind w:firstLine="708"/>
        <w:jc w:val="both"/>
        <w:rPr>
          <w:rFonts w:cs="Times New Roman" w:eastAsia="Times New Roman"/>
          <w:szCs w:val="24"/>
        </w:rPr>
      </w:pPr>
    </w:p>
    <w:p w:rsidRDefault="003B2156" w:rsidP="003B2156" w:rsidR="003B2156">
      <w:pPr>
        <w:ind w:firstLine="708"/>
        <w:jc w:val="both"/>
        <w:rPr>
          <w:rFonts w:cs="Times New Roman" w:eastAsia="Times New Roman"/>
          <w:szCs w:val="24"/>
        </w:rPr>
      </w:pPr>
    </w:p>
    <w:p w:rsidRDefault="003B2156" w:rsidP="003B2156" w:rsidR="003B2156">
      <w:pPr>
        <w:ind w:firstLine="708"/>
        <w:jc w:val="both"/>
        <w:rPr>
          <w:rFonts w:cs="Times New Roman" w:eastAsia="Times New Roman"/>
          <w:szCs w:val="24"/>
        </w:rPr>
      </w:pPr>
    </w:p>
    <w:p w:rsidRDefault="003B2156" w:rsidP="003B2156" w:rsidR="003B2156">
      <w:pPr>
        <w:ind w:firstLine="708"/>
        <w:jc w:val="both"/>
        <w:rPr>
          <w:rFonts w:cs="Times New Roman" w:eastAsia="Times New Roman"/>
          <w:szCs w:val="24"/>
        </w:rPr>
      </w:pPr>
    </w:p>
    <w:p w:rsidRDefault="003B2156" w:rsidP="003B2156" w:rsidR="003B2156">
      <w:pPr>
        <w:ind w:firstLine="708"/>
        <w:jc w:val="both"/>
        <w:rPr>
          <w:rFonts w:cs="Times New Roman" w:eastAsia="Times New Roman"/>
          <w:szCs w:val="24"/>
        </w:rPr>
      </w:pPr>
    </w:p>
    <w:p w:rsidRDefault="003B2156" w:rsidP="003B2156" w:rsidR="003B2156" w:rsidRPr="003B2156">
      <w:pPr>
        <w:ind w:firstLine="708"/>
        <w:jc w:val="both"/>
        <w:rPr>
          <w:rFonts w:cs="Times New Roman" w:eastAsia="Times New Roman"/>
          <w:szCs w:val="24"/>
        </w:rPr>
      </w:pPr>
    </w:p>
    <w:p w:rsidRDefault="003B2156" w:rsidP="003B2156" w:rsidR="003B2156" w:rsidRPr="003B2156">
      <w:pPr>
        <w:ind w:firstLine="708"/>
        <w:jc w:val="both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lastRenderedPageBreak/>
        <w:t xml:space="preserve">Slijedom iznesenog odlučeno je kao u izreci. </w:t>
      </w: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</w:p>
    <w:p w:rsidRDefault="003B2156" w:rsidP="003B2156" w:rsidR="003B2156" w:rsidRPr="003B2156">
      <w:pPr>
        <w:jc w:val="center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 xml:space="preserve">U Karlovcu </w:t>
      </w:r>
      <w:r w:rsidR="0090017D">
        <w:rPr>
          <w:rFonts w:cs="Times New Roman" w:eastAsia="Times New Roman"/>
          <w:szCs w:val="24"/>
        </w:rPr>
        <w:t>21</w:t>
      </w:r>
      <w:r w:rsidR="003D58E2">
        <w:rPr>
          <w:rFonts w:cs="Times New Roman" w:eastAsia="Times New Roman"/>
          <w:szCs w:val="24"/>
        </w:rPr>
        <w:t>. svibnja</w:t>
      </w:r>
      <w:r w:rsidRPr="003B2156">
        <w:rPr>
          <w:rFonts w:cs="Times New Roman" w:eastAsia="Times New Roman"/>
          <w:szCs w:val="24"/>
        </w:rPr>
        <w:t xml:space="preserve"> 2019.</w:t>
      </w: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</w:p>
    <w:p w:rsidRDefault="003B2156" w:rsidP="003B2156" w:rsidR="003B2156" w:rsidRPr="003B2156">
      <w:pPr>
        <w:jc w:val="right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>SUDAC:</w:t>
      </w:r>
    </w:p>
    <w:p w:rsidRDefault="003B2156" w:rsidP="003B2156" w:rsidR="003B2156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Vesna </w:t>
      </w:r>
      <w:proofErr w:type="spellStart"/>
      <w:r>
        <w:rPr>
          <w:rFonts w:cs="Times New Roman" w:eastAsia="Times New Roman"/>
          <w:szCs w:val="24"/>
        </w:rPr>
        <w:t>Fundurulić</w:t>
      </w:r>
      <w:proofErr w:type="spellEnd"/>
      <w:r>
        <w:rPr>
          <w:rFonts w:cs="Times New Roman" w:eastAsia="Times New Roman"/>
          <w:szCs w:val="24"/>
        </w:rPr>
        <w:t xml:space="preserve"> Perišin</w:t>
      </w:r>
      <w:r w:rsidR="007C08F7">
        <w:rPr>
          <w:rFonts w:cs="Times New Roman" w:eastAsia="Times New Roman"/>
          <w:szCs w:val="24"/>
        </w:rPr>
        <w:t>, v.r.</w:t>
      </w:r>
    </w:p>
    <w:p w:rsidRDefault="007C08F7" w:rsidP="003B2156" w:rsidR="007C08F7">
      <w:pPr>
        <w:jc w:val="right"/>
        <w:rPr>
          <w:rFonts w:cs="Times New Roman" w:eastAsia="Times New Roman"/>
          <w:szCs w:val="24"/>
        </w:rPr>
      </w:pPr>
    </w:p>
    <w:p w:rsidRDefault="007C08F7" w:rsidP="00C339BE" w:rsidR="007C08F7">
      <w:pPr>
        <w:ind w:left="4956"/>
        <w:jc w:val="both"/>
      </w:pPr>
      <w:r>
        <w:t xml:space="preserve">   Za točnost </w:t>
      </w:r>
      <w:proofErr w:type="spellStart"/>
      <w:r>
        <w:t>otpravka</w:t>
      </w:r>
      <w:proofErr w:type="spellEnd"/>
      <w:r>
        <w:t>-ovlašteni službenik:</w:t>
      </w:r>
    </w:p>
    <w:p w:rsidRDefault="007C08F7" w:rsidP="003B2156" w:rsidR="007C08F7" w:rsidRPr="003B2156">
      <w:pPr>
        <w:jc w:val="right"/>
        <w:rPr>
          <w:rFonts w:cs="Times New Roman" w:eastAsia="Times New Roman"/>
          <w:szCs w:val="24"/>
        </w:rPr>
      </w:pPr>
      <w:r w:rsidRPr="00C339BE">
        <w:t>Gordana Cvitković</w:t>
      </w: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>UPUTA O PRAVNOM LIJEKU:</w:t>
      </w:r>
    </w:p>
    <w:p w:rsidRDefault="003B2156" w:rsidP="003B2156" w:rsidR="003B2156" w:rsidRPr="003B2156">
      <w:pPr>
        <w:jc w:val="both"/>
        <w:rPr>
          <w:rFonts w:cs="Times New Roman" w:eastAsia="Times New Roman"/>
          <w:szCs w:val="24"/>
        </w:rPr>
      </w:pPr>
      <w:r w:rsidRPr="003B2156">
        <w:rPr>
          <w:rFonts w:cs="Times New Roman" w:eastAsia="Times New Roman"/>
          <w:szCs w:val="24"/>
        </w:rPr>
        <w:t>Protiv ovog rješenja nije dopuštena  žalba.</w:t>
      </w:r>
    </w:p>
    <w:p w:rsidRDefault="0031271B" w:rsidP="003B2156" w:rsidR="0031271B">
      <w:pPr>
        <w:jc w:val="both"/>
      </w:pPr>
    </w:p>
    <w:p w:rsidRDefault="003B2156" w:rsidP="003B2156" w:rsidR="003B2156">
      <w:pPr>
        <w:jc w:val="both"/>
      </w:pPr>
    </w:p>
    <w:p w:rsidRDefault="003B2156" w:rsidP="003B2156" w:rsidR="003B2156">
      <w:pPr>
        <w:jc w:val="both"/>
      </w:pPr>
    </w:p>
    <w:sectPr w:rsidSect="006871A3" w:rsidR="003B2156">
      <w:headerReference w:type="default" r:id="rId11"/>
      <w:pgSz w:h="16838" w:w="11906"/>
      <w:pgMar w:gutter="0" w:footer="708" w:header="708" w:left="1417" w:bottom="993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156" w:rsidP="003B2156" w:rsidR="003B2156">
    <w:r>
      <w:t xml:space="preserve">                                                              2                                                     </w:t>
    </w:r>
    <w:r w:rsidR="0090017D" w:rsidRPr="0090017D">
      <w:t>3 St-7107/2016-67</w:t>
    </w:r>
  </w:p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34390"/>
    <w:rsid w:val="000407F9"/>
    <w:rsid w:val="00065E02"/>
    <w:rsid w:val="000721CA"/>
    <w:rsid w:val="000D4EFC"/>
    <w:rsid w:val="000E0C38"/>
    <w:rsid w:val="001A7735"/>
    <w:rsid w:val="00234A78"/>
    <w:rsid w:val="002B57DA"/>
    <w:rsid w:val="0031271B"/>
    <w:rsid w:val="003839C3"/>
    <w:rsid w:val="003A1FCD"/>
    <w:rsid w:val="003B2156"/>
    <w:rsid w:val="003B5FEE"/>
    <w:rsid w:val="003D58E2"/>
    <w:rsid w:val="003E6487"/>
    <w:rsid w:val="0044706C"/>
    <w:rsid w:val="00507862"/>
    <w:rsid w:val="0053128A"/>
    <w:rsid w:val="00553A17"/>
    <w:rsid w:val="005D79C4"/>
    <w:rsid w:val="0060057E"/>
    <w:rsid w:val="00614381"/>
    <w:rsid w:val="0063125A"/>
    <w:rsid w:val="00636F4D"/>
    <w:rsid w:val="00663D26"/>
    <w:rsid w:val="00667FC9"/>
    <w:rsid w:val="006871A3"/>
    <w:rsid w:val="006A4819"/>
    <w:rsid w:val="006B59EB"/>
    <w:rsid w:val="006D12AF"/>
    <w:rsid w:val="006F190C"/>
    <w:rsid w:val="007747F1"/>
    <w:rsid w:val="00796B17"/>
    <w:rsid w:val="007C08F7"/>
    <w:rsid w:val="007D1A3F"/>
    <w:rsid w:val="007E7811"/>
    <w:rsid w:val="0082222B"/>
    <w:rsid w:val="00894CD9"/>
    <w:rsid w:val="008E3084"/>
    <w:rsid w:val="0090017D"/>
    <w:rsid w:val="0090422C"/>
    <w:rsid w:val="0091671B"/>
    <w:rsid w:val="00951355"/>
    <w:rsid w:val="0096799F"/>
    <w:rsid w:val="009759A1"/>
    <w:rsid w:val="00A117EB"/>
    <w:rsid w:val="00A51B2F"/>
    <w:rsid w:val="00A97695"/>
    <w:rsid w:val="00AA40B6"/>
    <w:rsid w:val="00AB0D62"/>
    <w:rsid w:val="00AC2CBF"/>
    <w:rsid w:val="00B576C4"/>
    <w:rsid w:val="00BC3114"/>
    <w:rsid w:val="00C22EA7"/>
    <w:rsid w:val="00C65926"/>
    <w:rsid w:val="00C84FC5"/>
    <w:rsid w:val="00C87F69"/>
    <w:rsid w:val="00CA16DE"/>
    <w:rsid w:val="00CA1BA6"/>
    <w:rsid w:val="00D52897"/>
    <w:rsid w:val="00DD2E52"/>
    <w:rsid w:val="00E4032A"/>
    <w:rsid w:val="00E44A09"/>
    <w:rsid w:val="00E57698"/>
    <w:rsid w:val="00E8743F"/>
    <w:rsid w:val="00EA3E3C"/>
    <w:rsid w:val="00EA6146"/>
    <w:rsid w:val="00EA6F09"/>
    <w:rsid w:val="00F15707"/>
    <w:rsid w:val="00F30A3C"/>
    <w:rsid w:val="00F37533"/>
    <w:rsid w:val="00FB3B34"/>
    <w:rsid w:val="00FF2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08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8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8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8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8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08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8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08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8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8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3890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13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677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7107</izvorni_sadrzaj>
    <derivirana_varijabla naziv="DomainObject.Predmet.Broj_1">7107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St-7107/2016</izvorni_sadrzaj>
    <derivirana_varijabla naziv="DomainObject.Predmet.OznakaBroj_1">St-7107/2016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GORŠETA GRAĐEVINARSTVO d.o.o. za graditeljstvo, proizvodnju i trgovinu u stečaju zastupanog po punomoćniku Stevo Goršeta</izvorni_sadrzaj>
    <derivirana_varijabla naziv="DomainObject.Predmet.ProtustrankaFormated_1">  GORŠETA GRAĐEVINARSTVO d.o.o. za graditeljstvo, proizvodnju i trgovinu u stečaju zastupanog po punomoćniku Stevo Goršeta</derivirana_varijabla>
  </DomainObject.Predmet.ProtustrankaFormated>
  <DomainObject.Predmet.ProtustrankaFormatedOIB>
    <izvorni_sadrzaj>  GORŠETA GRAĐEVINARSTVO d.o.o. za graditeljstvo, proizvodnju i trgovinu u stečaju, OIB 12620034705 zastupanog po punomoćniku Stevo Goršeta</izvorni_sadrzaj>
    <derivirana_varijabla naziv="DomainObject.Predmet.ProtustrankaFormatedOIB_1">  GORŠETA GRAĐEVINARSTVO d.o.o. za graditeljstvo, proizvodnju i trgovinu u stečaju, OIB 12620034705 zastupanog po punomoćniku Stevo Goršeta</derivirana_varijabla>
  </DomainObject.Predmet.ProtustrankaFormatedOIB>
  <DomainObject.Predmet.ProtustrankaFormatedWithAdress>
    <izvorni_sadrzaj> GORŠETA GRAĐEVINARSTVO d.o.o. za graditeljstvo, proizvodnju i trgovinu u stečaju, Skela 64, 44400 Glina zastupanog po punomoćniku Stevo Goršeta</izvorni_sadrzaj>
    <derivirana_varijabla naziv="DomainObject.Predmet.ProtustrankaFormatedWithAdress_1"> GORŠETA GRAĐEVINARSTVO d.o.o. za graditeljstvo, proizvodnju i trgovinu u stečaju, Skela 64, 44400 Glina zastupanog po punomoćniku Stevo Goršeta</derivirana_varijabla>
  </DomainObject.Predmet.ProtustrankaFormatedWithAdress>
  <DomainObject.Predmet.ProtustrankaFormatedWithAdressOIB>
    <izvorni_sadrzaj> GORŠETA GRAĐEVINARSTVO d.o.o. za graditeljstvo, proizvodnju i trgovinu u stečaju, OIB 12620034705, Skela 64, 44400 Glina zastupanog po punomoćniku Stevo Goršeta</izvorni_sadrzaj>
    <derivirana_varijabla naziv="DomainObject.Predmet.ProtustrankaFormatedWithAdressOIB_1"> GORŠETA GRAĐEVINARSTVO d.o.o. za graditeljstvo, proizvodnju i trgovinu u stečaju, OIB 12620034705, Skela 64, 44400 Glina zastupanog po punomoćniku Stevo Goršeta</derivirana_varijabla>
  </DomainObject.Predmet.ProtustrankaFormatedWithAdressOIB>
  <DomainObject.Predmet.ProtustrankaWithAdress>
    <izvorni_sadrzaj>GORŠETA GRAĐEVINARSTVO d.o.o. za graditeljstvo, proizvodnju i trgovinu u stečaju Skela 64, 44400 Glina</izvorni_sadrzaj>
    <derivirana_varijabla naziv="DomainObject.Predmet.ProtustrankaWithAdress_1">GORŠETA GRAĐEVINARSTVO d.o.o. za graditeljstvo, proizvodnju i trgovinu u stečaju Skela 64, 44400 Glina</derivirana_varijabla>
  </DomainObject.Predmet.ProtustrankaWithAdress>
  <DomainObject.Predmet.ProtustrankaWithAdressOIB>
    <izvorni_sadrzaj>GORŠETA GRAĐEVINARSTVO d.o.o. za graditeljstvo, proizvodnju i trgovinu u stečaju, OIB 12620034705, Skela 64, 44400 Glina</izvorni_sadrzaj>
    <derivirana_varijabla naziv="DomainObject.Predmet.ProtustrankaWithAdressOIB_1">GORŠETA GRAĐEVINARSTVO d.o.o. za graditeljstvo, proizvodnju i trgovinu u stečaju, OIB 12620034705, Skela 64, 44400 Glina</derivirana_varijabla>
  </DomainObject.Predmet.ProtustrankaWithAdressOIB>
  <DomainObject.Predmet.ProtustrankaNazivFormated>
    <izvorni_sadrzaj>GORŠETA GRAĐEVINARSTVO d.o.o. za graditeljstvo, proizvodnju i trgovinu u stečaju</izvorni_sadrzaj>
    <derivirana_varijabla naziv="DomainObject.Predmet.ProtustrankaNazivFormated_1">GORŠETA GRAĐEVINARSTVO d.o.o. za graditeljstvo, proizvodnju i trgovinu u stečaju</derivirana_varijabla>
  </DomainObject.Predmet.ProtustrankaNazivFormated>
  <DomainObject.Predmet.ProtustrankaNazivFormatedOIB>
    <izvorni_sadrzaj>GORŠETA GRAĐEVINARSTVO d.o.o. za graditeljstvo, proizvodnju i trgovinu u stečaju, OIB 12620034705</izvorni_sadrzaj>
    <derivirana_varijabla naziv="DomainObject.Predmet.ProtustrankaNazivFormatedOIB_1">GORŠETA GRAĐEVINARSTVO d.o.o. za graditeljstvo, proizvodnju i trgovinu u stečaju, OIB 12620034705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Sisku</izvorni_sadrzaj>
    <derivirana_varijabla naziv="DomainObject.Predmet.StrankaFormated_1">  FINA Regionalni centar Zagreb; RH MF Porezna uprava zastupanog po punomoćniku ŽDO u Sisku</derivirana_varijabla>
  </DomainObject.Predmet.StrankaFormated>
  <DomainObject.Predmet.StrankaFormatedOIB>
    <izvorni_sadrzaj>  FINA Regionalni centar Zagreb, OIB 85821130368; RH MF Porezna uprava, OIB 18683136487 zastupanog po punomoćniku ŽDO u Sisku</izvorni_sadrzaj>
    <derivirana_varijabla naziv="DomainObject.Predmet.StrankaFormatedOIB_1">  FINA Regionalni centar Zagreb, OIB 85821130368; RH MF Porezna uprava, OIB 18683136487 zastupanog po punomoćniku ŽDO u Sisku</derivirana_varijabla>
  </DomainObject.Predmet.StrankaFormatedOIB>
  <DomainObject.Predmet.StrankaFormatedWithAdress>
    <izvorni_sadrzaj> FINA Regionalni centar Zagreb, Trg svibanjskih žrtava 1995. 1, 10000 Zagreb; RH MF Porezna uprava zastupanog po punomoćniku ŽDO u Sisku</izvorni_sadrzaj>
    <derivirana_varijabla naziv="DomainObject.Predmet.StrankaFormatedWithAdress_1"> FINA Regionalni centar Zagreb, Trg svibanjskih žrtava 1995. 1, 10000 Zagreb; RH MF Porezna uprava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Sisku</izvorni_sadrzaj>
    <derivirana_varijabla naziv="DomainObject.Predmet.StrankaFormatedWithAdressOIB_1"> FINA Regionalni centar Zagreb, OIB 85821130368, Trg svibanjskih žrtava 1995. 1, 10000 Zagreb; RH MF Porezna uprava, OIB 18683136487 zastupanog po punomoćniku ŽDO u Sisku</derivirana_varijabla>
  </DomainObject.Predmet.StrankaFormatedWithAdressOIB>
  <DomainObject.Predmet.StrankaWithAdress>
    <izvorni_sadrzaj>FINA Regionalni centar Zagreb Trg svibanjskih žrtava 1995. 1,10000 Zagreb,RH MF Porezna uprava </izvorni_sadrzaj>
    <derivirana_varijabla naziv="DomainObject.Predmet.StrankaWithAdress_1">FINA Regionalni centar Zagreb Trg svibanjskih žrtava 1995. 1,10000 Zagreb,RH MF Porezna uprava </derivirana_varijabla>
  </DomainObject.Predmet.StrankaWithAdress>
  <DomainObject.Predmet.StrankaWithAdressOIB>
    <izvorni_sadrzaj>FINA Regionalni centar Zagreb, OIB 85821130368, Trg svibanjskih žrtava 1995. 1,10000 Zagreb,RH MF Porezna uprava, OIB 18683136487</izvorni_sadrzaj>
    <derivirana_varijabla naziv="DomainObject.Predmet.StrankaWithAdressOIB_1">FINA Regionalni centar Zagreb, OIB 85821130368, Trg svibanjskih žrtava 1995.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MF Porezna uprava zastupanog po punomoćniku ŽDO u Sisku</item>
    </izvorni_sadrzaj>
    <derivirana_varijabla naziv="DomainObject.Predmet.StrankaListFormated_1">
      <item>FINA Regionalni centar Zagreb</item>
      <item>RH MF Porezna uprava zastupanog po punomoćniku ŽDO u Sisku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Sisku</item>
    </izvorni_sadrzaj>
    <derivirana_varijabla naziv="DomainObject.Predmet.StrankaListFormatedOIB_1">
      <item>FINA Regionalni centar Zagreb, OIB 85821130368</item>
      <item>RH MF Porezna uprava,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Sisku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GORŠETA GRAĐEVINARSTVO d.o.o. za graditeljstvo, proizvodnju i trgovinu u stečaju zastupanog po punomoćniku Stevo Goršeta</item>
    </izvorni_sadrzaj>
    <derivirana_varijabla naziv="DomainObject.Predmet.ProtuStrankaListFormated_1">
      <item>GORŠETA GRAĐEVINARSTVO d.o.o. za graditeljstvo, proizvodnju i trgovinu u stečaju zastupanog po punomoćniku Stevo Goršeta</item>
    </derivirana_varijabla>
  </DomainObject.Predmet.ProtuStrankaListFormated>
  <DomainObject.Predmet.ProtuStrankaListFormatedOIB>
    <izvorni_sadrzaj>
      <item>GORŠETA GRAĐEVINARSTVO d.o.o. za graditeljstvo, proizvodnju i trgovinu u stečaju, OIB 12620034705 zastupanog po punomoćniku Stevo Goršeta</item>
    </izvorni_sadrzaj>
    <derivirana_varijabla naziv="DomainObject.Predmet.ProtuStrankaListFormatedOIB_1">
      <item>GORŠETA GRAĐEVINARSTVO d.o.o. za graditeljstvo, proizvodnju i trgovinu u stečaju, OIB 12620034705 zastupanog po punomoćniku Stevo Goršeta</item>
    </derivirana_varijabla>
  </DomainObject.Predmet.ProtuStrankaListFormatedOIB>
  <DomainObject.Predmet.ProtuStrankaListFormatedWithAdress>
    <izvorni_sadrzaj>
      <item>GORŠETA GRAĐEVINARSTVO d.o.o. za graditeljstvo, proizvodnju i trgovinu u stečaju, Skela 64, 44400 Glina zastupanog po punomoćniku Stevo Goršeta</item>
    </izvorni_sadrzaj>
    <derivirana_varijabla naziv="DomainObject.Predmet.ProtuStrankaListFormatedWithAdress_1">
      <item>GORŠETA GRAĐEVINARSTVO d.o.o. za graditeljstvo, proizvodnju i trgovinu u stečaju, Skela 64, 44400 Glina zastupanog po punomoćniku Stevo Goršeta</item>
    </derivirana_varijabla>
  </DomainObject.Predmet.ProtuStrankaListFormatedWithAdress>
  <DomainObject.Predmet.ProtuStrankaListFormatedWithAdressOIB>
    <izvorni_sadrzaj>
      <item>GORŠETA GRAĐEVINARSTVO d.o.o. za graditeljstvo, proizvodnju i trgovinu u stečaju, OIB 12620034705, Skela 64, 44400 Glina zastupanog po punomoćniku Stevo Goršeta</item>
    </izvorni_sadrzaj>
    <derivirana_varijabla naziv="DomainObject.Predmet.ProtuStrankaListFormatedWithAdressOIB_1">
      <item>GORŠETA GRAĐEVINARSTVO d.o.o. za graditeljstvo, proizvodnju i trgovinu u stečaju, OIB 12620034705, Skela 64, 44400 Glina zastupanog po punomoćniku Stevo Goršeta</item>
    </derivirana_varijabla>
  </DomainObject.Predmet.ProtuStrankaListFormatedWithAdressOIB>
  <DomainObject.Predmet.ProtuStrankaListNazivFormated>
    <izvorni_sadrzaj>
      <item>GORŠETA GRAĐEVINARSTVO d.o.o. za graditeljstvo, proizvodnju i trgovinu u stečaju</item>
    </izvorni_sadrzaj>
    <derivirana_varijabla naziv="DomainObject.Predmet.ProtuStrankaListNazivFormated_1">
      <item>GORŠETA GRAĐEVINARSTVO d.o.o. za graditeljstvo, proizvodnju i trgovinu u stečaju</item>
    </derivirana_varijabla>
  </DomainObject.Predmet.ProtuStrankaListNazivFormated>
  <DomainObject.Predmet.ProtuStrankaListNazivFormatedOIB>
    <izvorni_sadrzaj>
      <item>GORŠETA GRAĐEVINARSTVO d.o.o. za graditeljstvo, proizvodnju i trgovinu u stečaju, OIB 12620034705</item>
    </izvorni_sadrzaj>
    <derivirana_varijabla naziv="DomainObject.Predmet.ProtuStrankaListNazivFormatedOIB_1">
      <item>GORŠETA GRAĐEVINARSTVO d.o.o. za graditeljstvo, proizvodnju i trgovinu u stečaju, OIB 12620034705</item>
    </derivirana_varijabla>
  </DomainObject.Predmet.ProtuStrankaListNazivFormatedOIB>
  <DomainObject.Predmet.OstaliListFormated>
    <izvorni_sadrzaj>
      <item>Stevo Goršeta punomoćnik sudionika u postupku GORŠETA GRAĐEVINARSTVO d.o.o. za graditeljstvo, proizvodnju i trgovinu u stečaju</item>
      <item>ŽDO u Sisku punomoćnik sudionika u postupku RH MF Porezna uprava</item>
      <item>GRAD DUGO SELO</item>
      <item>Marko Goršeta</item>
      <item>Branka Malbašić</item>
      <item>OTP banka Hrvatska dioničko društvo</item>
    </izvorni_sadrzaj>
    <derivirana_varijabla naziv="DomainObject.Predmet.OstaliListFormated_1">
      <item>Stevo Goršeta punomoćnik sudionika u postupku GORŠETA GRAĐEVINARSTVO d.o.o. za graditeljstvo, proizvodnju i trgovinu u stečaju</item>
      <item>ŽDO u Sisku punomoćnik sudionika u postupku RH MF Porezna uprava</item>
      <item>GRAD DUGO SELO</item>
      <item>Marko Goršeta</item>
      <item>Branka Malbašić</item>
      <item>OTP banka Hrvatska dioničko društvo</item>
    </derivirana_varijabla>
  </DomainObject.Predmet.OstaliListFormated>
  <DomainObject.Predmet.OstaliListFormatedOIB>
    <izvorni_sadrzaj>
      <item>Stevo Goršeta, OIB 22322260939 punomoćnik sudionika u postupku GORŠETA GRAĐEVINARSTVO d.o.o. za graditeljstvo, proizvodnju i trgovinu u stečaju</item>
      <item>ŽDO u Sisku, OIB 05526850490 punomoćnik sudionika u postupku RH MF Porezna uprava</item>
      <item>GRAD DUGO SELO, OIB 25432879214</item>
      <item>Marko Goršeta, OIB 95824580199</item>
      <item>Branka Malbašić, OIB 93517569919</item>
      <item>OTP banka Hrvatska dioničko društvo, OIB 52508873833</item>
    </izvorni_sadrzaj>
    <derivirana_varijabla naziv="DomainObject.Predmet.OstaliListFormatedOIB_1">
      <item>Stevo Goršeta, OIB 22322260939 punomoćnik sudionika u postupku GORŠETA GRAĐEVINARSTVO d.o.o. za graditeljstvo, proizvodnju i trgovinu u stečaju</item>
      <item>ŽDO u Sisku, OIB 05526850490 punomoćnik sudionika u postupku RH MF Porezna uprava</item>
      <item>GRAD DUGO SELO, OIB 25432879214</item>
      <item>Marko Goršeta, OIB 95824580199</item>
      <item>Branka Malbašić, OIB 93517569919</item>
      <item>OTP banka Hrvatska dioničko društvo, OIB 52508873833</item>
    </derivirana_varijabla>
  </DomainObject.Predmet.OstaliListFormatedOIB>
  <DomainObject.Predmet.OstaliListFormatedWithAdress>
    <izvorni_sadrzaj>
      <item>Stevo Goršeta, Gradićka Ulica 47a, 10410 Gradići punomoćnik sudionika u postupku GORŠETA GRAĐEVINARSTVO d.o.o. za graditeljstvo, proizvodnju i trgovinu u stečaju</item>
      <item>ŽDO u Sisku, Ferde Hefelea 57, 44000 Sisak punomoćnik sudionika u postupku RH MF Porezna uprava</item>
      <item>GRAD DUGO SELO, Josipa Zorića 1, 10370 Dugo Selo</item>
      <item>Marko Goršeta, Podložnica 1, 10410 Velika Gorica</item>
      <item>Branka Malbašić, Kolodvorska 2, 44320 Kutina</item>
      <item>OTP banka Hrvatska dioničko društvo, Ulica Domovinskog rata 3, 23000 Zadar</item>
    </izvorni_sadrzaj>
    <derivirana_varijabla naziv="DomainObject.Predmet.OstaliListFormatedWithAdress_1">
      <item>Stevo Goršeta, Gradićka Ulica 47a, 10410 Gradići punomoćnik sudionika u postupku GORŠETA GRAĐEVINARSTVO d.o.o. za graditeljstvo, proizvodnju i trgovinu u stečaju</item>
      <item>ŽDO u Sisku, Ferde Hefelea 57, 44000 Sisak punomoćnik sudionika u postupku RH MF Porezna uprava</item>
      <item>GRAD DUGO SELO, Josipa Zorića 1, 10370 Dugo Selo</item>
      <item>Marko Goršeta, Podložnica 1, 10410 Velika Gorica</item>
      <item>Branka Malbašić, Kolodvorska 2, 44320 Kutina</item>
      <item>OTP banka Hrvatska dioničko društvo, Ulica Domovinskog rata 3, 23000 Zadar</item>
    </derivirana_varijabla>
  </DomainObject.Predmet.OstaliListFormatedWithAdress>
  <DomainObject.Predmet.OstaliListFormatedWithAdressOIB>
    <izvorni_sadrzaj>
      <item>Stevo Goršeta, OIB 22322260939, Gradićka Ulica 47a, 10410 Gradići punomoćnik sudionika u postupku GORŠETA GRAĐEVINARSTVO d.o.o. za graditeljstvo, proizvodnju i trgovinu u stečaju</item>
      <item>ŽDO u Sisku, OIB 05526850490, Ferde Hefelea 57, 44000 Sisak punomoćnik sudionika u postupku RH MF Porezna uprava</item>
      <item>GRAD DUGO SELO, OIB 25432879214, Josipa Zorića 1, 10370 Dugo Selo</item>
      <item>Marko Goršeta, OIB 95824580199, Podložnica 1, 10410 Velika Gorica</item>
      <item>Branka Malbašić, OIB 93517569919, Kolodvorska 2, 44320 Kutina</item>
      <item>OTP banka Hrvatska dioničko društvo, OIB 52508873833, Ulica Domovinskog rata 3, 23000 Zadar</item>
    </izvorni_sadrzaj>
    <derivirana_varijabla naziv="DomainObject.Predmet.OstaliListFormatedWithAdressOIB_1">
      <item>Stevo Goršeta, OIB 22322260939, Gradićka Ulica 47a, 10410 Gradići punomoćnik sudionika u postupku GORŠETA GRAĐEVINARSTVO d.o.o. za graditeljstvo, proizvodnju i trgovinu u stečaju</item>
      <item>ŽDO u Sisku, OIB 05526850490, Ferde Hefelea 57, 44000 Sisak punomoćnik sudionika u postupku RH MF Porezna uprava</item>
      <item>GRAD DUGO SELO, OIB 25432879214, Josipa Zorića 1, 10370 Dugo Selo</item>
      <item>Marko Goršeta, OIB 95824580199, Podložnica 1, 10410 Velika Gorica</item>
      <item>Branka Malbašić, OIB 93517569919, Kolodvorska 2, 44320 Kutina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Stevo Goršeta</item>
      <item>ŽDO u Sisku</item>
      <item>GRAD DUGO SELO</item>
      <item>Marko Goršeta</item>
      <item>Branka Malbašić</item>
      <item>OTP banka Hrvatska dioničko društvo</item>
    </izvorni_sadrzaj>
    <derivirana_varijabla naziv="DomainObject.Predmet.OstaliListNazivFormated_1">
      <item>Stevo Goršeta</item>
      <item>ŽDO u Sisku</item>
      <item>GRAD DUGO SELO</item>
      <item>Marko Goršeta</item>
      <item>Branka Malbašić</item>
      <item>OTP banka Hrvatska dioničko društvo</item>
    </derivirana_varijabla>
  </DomainObject.Predmet.OstaliListNazivFormated>
  <DomainObject.Predmet.OstaliListNazivFormatedOIB>
    <izvorni_sadrzaj>
      <item>Stevo Goršeta, OIB 22322260939</item>
      <item>ŽDO u Sisku, OIB 05526850490</item>
      <item>GRAD DUGO SELO, OIB 25432879214</item>
      <item>Marko Goršeta, OIB 95824580199</item>
      <item>Branka Malbašić, OIB 93517569919</item>
      <item>OTP banka Hrvatska dioničko društvo, OIB 52508873833</item>
    </izvorni_sadrzaj>
    <derivirana_varijabla naziv="DomainObject.Predmet.OstaliListNazivFormatedOIB_1">
      <item>Stevo Goršeta, OIB 22322260939</item>
      <item>ŽDO u Sisku, OIB 05526850490</item>
      <item>GRAD DUGO SELO, OIB 25432879214</item>
      <item>Marko Goršeta, OIB 95824580199</item>
      <item>Branka Malbašić, OIB 93517569919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GORŠETA GRAĐEVINARSTVO d.o.o. za graditeljstvo, proizvodnju i trgovinu u stečaju</izvorni_sadrzaj>
    <derivirana_varijabla naziv="DomainObject.Predmet.ProtustrankaIDrugi_1">GORŠETA GRAĐEVINARSTVO d.o.o. za graditeljstvo, proizvodnju i trgovinu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GORŠETA GRAĐEVINARSTVO d.o.o. za graditeljstvo, proizvodnju i trgovinu u stečaju, OIB 12620034705, Skela 64, 44400 Glina</izvorni_sadrzaj>
    <derivirana_varijabla naziv="DomainObject.Predmet.ProtustrankaIDrugiAdressOIB_1">GORŠETA GRAĐEVINARSTVO d.o.o. za graditeljstvo, proizvodnju i trgovinu u stečaju, OIB 12620034705, Skela 64,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GORŠETA GRAĐEVINARSTVO d.o.o. za graditeljstvo, proizvodnju i trgovinu u stečaju</item>
      <item>FINA Regionalni centar Zagreb</item>
      <item>Stevo Goršeta</item>
      <item>RH MF Porezna uprava</item>
      <item>ŽDO u Sisku</item>
      <item>GRAD DUGO SELO</item>
      <item>Marko Goršeta</item>
      <item>Branka Malbašić</item>
      <item>OTP banka Hrvatska dioničko društvo</item>
    </izvorni_sadrzaj>
    <derivirana_varijabla naziv="DomainObject.Predmet.SudioniciListNaziv_1">
      <item>GORŠETA GRAĐEVINARSTVO d.o.o. za graditeljstvo, proizvodnju i trgovinu u stečaju</item>
      <item>FINA Regionalni centar Zagreb</item>
      <item>Stevo Goršeta</item>
      <item>RH MF Porezna uprava</item>
      <item>ŽDO u Sisku</item>
      <item>GRAD DUGO SELO</item>
      <item>Marko Goršeta</item>
      <item>Branka Malbašić</item>
      <item>OTP banka Hrvatska dioničko društvo</item>
    </derivirana_varijabla>
  </DomainObject.Predmet.SudioniciListNaziv>
  <DomainObject.Predmet.SudioniciListAdressOIB>
    <izvorni_sadrzaj>
      <item>GORŠETA GRAĐEVINARSTVO d.o.o. za graditeljstvo, proizvodnju i trgovinu u stečaju, OIB 12620034705, Skela 64,44400 Glina</item>
      <item>FINA Regionalni centar Zagreb, OIB 85821130368, Trg svibanjskih žrtava 1995. 1,10000 Zagreb</item>
      <item>Stevo Goršeta, OIB 22322260939, Gradićka Ulica 47a,10410 Gradići</item>
      <item>RH MF Porezna uprava, OIB 18683136487</item>
      <item>ŽDO u Sisku, OIB 05526850490, Ferde Hefelea 57,44000 Sisak</item>
      <item>GRAD DUGO SELO, OIB 25432879214, Josipa Zorića 1,10370 Dugo Selo</item>
      <item>Marko Goršeta, OIB 95824580199, Podložnica 1,10410 Velika Gorica</item>
      <item>Branka Malbašić, OIB 93517569919, Kolodvorska 2,44320 Kutina</item>
      <item>OTP banka Hrvatska dioničko društvo, OIB 52508873833, Ulica Domovinskog rata 3,23000 Zadar</item>
    </izvorni_sadrzaj>
    <derivirana_varijabla naziv="DomainObject.Predmet.SudioniciListAdressOIB_1">
      <item>GORŠETA GRAĐEVINARSTVO d.o.o. za graditeljstvo, proizvodnju i trgovinu u stečaju, OIB 12620034705, Skela 64,44400 Glina</item>
      <item>FINA Regionalni centar Zagreb, OIB 85821130368, Trg svibanjskih žrtava 1995. 1,10000 Zagreb</item>
      <item>Stevo Goršeta, OIB 22322260939, Gradićka Ulica 47a,10410 Gradići</item>
      <item>RH MF Porezna uprava, OIB 18683136487</item>
      <item>ŽDO u Sisku, OIB 05526850490, Ferde Hefelea 57,44000 Sisak</item>
      <item>GRAD DUGO SELO, OIB 25432879214, Josipa Zorića 1,10370 Dugo Selo</item>
      <item>Marko Goršeta, OIB 95824580199, Podložnica 1,10410 Velika Gorica</item>
      <item>Branka Malbašić, OIB 93517569919, Kolodvorska 2,44320 Kutina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12620034705</item>
      <item>, OIB 85821130368</item>
      <item>, OIB 22322260939</item>
      <item>, OIB 18683136487</item>
      <item>, OIB 05526850490</item>
      <item>, OIB 25432879214</item>
      <item>, OIB 95824580199</item>
      <item>, OIB 93517569919</item>
      <item>, OIB 52508873833</item>
    </izvorni_sadrzaj>
    <derivirana_varijabla naziv="DomainObject.Predmet.SudioniciListNazivOIB_1">
      <item>, OIB 12620034705</item>
      <item>, OIB 85821130368</item>
      <item>, OIB 22322260939</item>
      <item>, OIB 18683136487</item>
      <item>, OIB 05526850490</item>
      <item>, OIB 25432879214</item>
      <item>, OIB 95824580199</item>
      <item>, OIB 93517569919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travnja 2019.</izvorni_sadrzaj>
    <derivirana_varijabla naziv="DomainObject.Predmet.DatumZadnjeOdrzaneSudskeRadnje_1">12. travnja 2019.</derivirana_varijabla>
  </DomainObject.Predmet.DatumZadnjeOdrzaneSudskeRadnje>
  <DomainObject.PredzadnjaOdlukaIzPredmeta.DatumDonosenjaOdluke>
    <izvorni_sadrzaj>2. svibnja 2019.</izvorni_sadrzaj>
    <derivirana_varijabla naziv="DomainObject.PredzadnjaOdlukaIzPredmeta.DatumDonosenjaOdluke_1">2. svibnja 2019.</derivirana_varijabla>
  </DomainObject.PredzadnjaOdlukaIzPredmeta.DatumDonosenjaOdluke>
  <DomainObject.PredzadnjaOdlukaIzPredmeta.Oznaka>
    <izvorni_sadrzaj>St-7107/2016-63</izvorni_sadrzaj>
    <derivirana_varijabla naziv="DomainObject.PredzadnjaOdlukaIzPredmeta.Oznaka_1">St-7107/2016-63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623E52-20BC-4528-9F16-FD5739C29B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1860</properties:Characters>
  <properties:Lines>68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2019-05-21T10:46:00Z</dcterms:created>
  <dc:creator>Žana Livaja</dc:creator>
  <cp:lastModifiedBy>Gordana Cvitković</cp:lastModifiedBy>
  <cp:lastPrinted>2019-05-21T10:51:00Z</cp:lastPrinted>
  <dcterms:modified xmlns:xsi="http://www.w3.org/2001/XMLSchema-instance" xsi:type="dcterms:W3CDTF">2019-05-21T10:51:00Z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(St-7107-2016- skupština zbog obustave.docx)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