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14f7" w14:paraId="c6514f7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175BF6">
        <w:rPr>
          <w:rFonts w:hAnsi="Times New Roman" w:ascii="Times New Roman"/>
          <w:sz w:val="24"/>
        </w:rPr>
        <w:t>739</w:t>
      </w:r>
      <w:r w:rsidR="00172A94" w:rsidRPr="00480587">
        <w:rPr>
          <w:rFonts w:hAnsi="Times New Roman" w:ascii="Times New Roman"/>
          <w:sz w:val="24"/>
        </w:rPr>
        <w:t>/</w:t>
      </w:r>
      <w:r w:rsidR="00172A94" w:rsidRPr="00106428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175BF6">
        <w:rPr>
          <w:rFonts w:hAnsi="Times New Roman" w:ascii="Times New Roman"/>
          <w:sz w:val="24"/>
        </w:rPr>
        <w:t>9</w:t>
      </w:r>
      <w:r w:rsidR="005D04AC" w:rsidRPr="00480587">
        <w:rPr>
          <w:rFonts w:hAnsi="Times New Roman" w:ascii="Times New Roman"/>
          <w:sz w:val="20"/>
          <w:szCs w:val="20"/>
        </w:rPr>
        <w:t xml:space="preserve"> 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210454">
        <w:rPr>
          <w:rFonts w:hAnsi="Times New Roman" w:ascii="Times New Roman"/>
          <w:sz w:val="24"/>
        </w:rPr>
        <w:t xml:space="preserve">, radi prijedloga za otvaranje stečajnog postupka nad dužnikom </w:t>
      </w:r>
      <w:r w:rsidR="00175BF6">
        <w:rPr>
          <w:rFonts w:hAnsi="Times New Roman" w:ascii="Times New Roman"/>
          <w:sz w:val="24"/>
        </w:rPr>
        <w:t>Studio 673</w:t>
      </w:r>
      <w:r w:rsidR="00480587" w:rsidRPr="00480587">
        <w:rPr>
          <w:rFonts w:hAnsi="Times New Roman" w:ascii="Times New Roman"/>
          <w:sz w:val="24"/>
        </w:rPr>
        <w:t xml:space="preserve"> d.o.o., OIB: </w:t>
      </w:r>
      <w:r w:rsidR="00175BF6">
        <w:rPr>
          <w:rFonts w:hAnsi="Times New Roman" w:ascii="Times New Roman"/>
          <w:sz w:val="24"/>
        </w:rPr>
        <w:t>3087468837</w:t>
      </w:r>
      <w:r w:rsidR="00480587" w:rsidRPr="00480587">
        <w:rPr>
          <w:rFonts w:hAnsi="Times New Roman" w:ascii="Times New Roman"/>
          <w:sz w:val="24"/>
        </w:rPr>
        <w:t xml:space="preserve">, </w:t>
      </w:r>
      <w:r w:rsidR="00175BF6">
        <w:rPr>
          <w:rFonts w:hAnsi="Times New Roman" w:ascii="Times New Roman"/>
          <w:sz w:val="24"/>
        </w:rPr>
        <w:t>Ilica 104/2</w:t>
      </w:r>
      <w:r w:rsidR="00480587" w:rsidRPr="00480587">
        <w:rPr>
          <w:rFonts w:hAnsi="Times New Roman" w:ascii="Times New Roman"/>
          <w:sz w:val="24"/>
        </w:rPr>
        <w:t>, 10 000 Zagreb</w:t>
      </w:r>
      <w:r w:rsidR="00210454">
        <w:rPr>
          <w:rFonts w:hAnsi="Times New Roman" w:ascii="Times New Roman"/>
          <w:sz w:val="24"/>
        </w:rPr>
        <w:t xml:space="preserve">, </w:t>
      </w:r>
      <w:r w:rsidR="00175BF6">
        <w:rPr>
          <w:rFonts w:hAnsi="Times New Roman" w:ascii="Times New Roman"/>
          <w:sz w:val="24"/>
          <w:highlight w:val="green"/>
        </w:rPr>
        <w:t>29</w:t>
      </w:r>
      <w:r w:rsidR="00210454" w:rsidRPr="00210454">
        <w:rPr>
          <w:rFonts w:hAnsi="Times New Roman" w:ascii="Times New Roman"/>
          <w:sz w:val="24"/>
          <w:highlight w:val="green"/>
        </w:rPr>
        <w:t>. prosinca 2015.</w:t>
      </w:r>
      <w:r w:rsidR="00480587">
        <w:rPr>
          <w:rFonts w:hAnsi="Times New Roman" w:ascii="Times New Roman"/>
          <w:sz w:val="24"/>
        </w:rPr>
        <w:t xml:space="preserve"> godine,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480587" w:rsidRP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175BF6">
        <w:rPr>
          <w:rFonts w:hAnsi="Times New Roman" w:ascii="Times New Roman"/>
          <w:sz w:val="24"/>
        </w:rPr>
        <w:t>739</w:t>
      </w:r>
      <w:r w:rsidR="00480587">
        <w:rPr>
          <w:rFonts w:hAnsi="Times New Roman" w:ascii="Times New Roman"/>
          <w:sz w:val="24"/>
        </w:rPr>
        <w:t>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175BF6">
        <w:rPr>
          <w:rFonts w:hAnsi="Times New Roman" w:ascii="Times New Roman"/>
          <w:sz w:val="24"/>
          <w:lang w:val="pl-PL"/>
        </w:rPr>
        <w:t>739</w:t>
      </w:r>
      <w:r w:rsidR="00480587">
        <w:rPr>
          <w:rFonts w:hAnsi="Times New Roman" w:ascii="Times New Roman"/>
          <w:sz w:val="24"/>
          <w:lang w:val="pl-PL"/>
        </w:rPr>
        <w:t>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 xml:space="preserve">Podneskom od </w:t>
      </w:r>
      <w:r w:rsidR="00175BF6">
        <w:rPr>
          <w:rFonts w:hAnsi="Times New Roman" w:ascii="Times New Roman"/>
          <w:sz w:val="24"/>
        </w:rPr>
        <w:t>10</w:t>
      </w:r>
      <w:r w:rsidR="00480587">
        <w:rPr>
          <w:rFonts w:hAnsi="Times New Roman" w:ascii="Times New Roman"/>
          <w:sz w:val="24"/>
        </w:rPr>
        <w:t>. prosinca</w:t>
      </w:r>
      <w:r w:rsidR="00210454">
        <w:rPr>
          <w:rFonts w:hAnsi="Times New Roman" w:ascii="Times New Roman"/>
          <w:sz w:val="24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predlagatelj </w:t>
      </w:r>
      <w:r w:rsidR="00480587">
        <w:rPr>
          <w:rFonts w:hAnsi="Times New Roman" w:ascii="Times New Roman"/>
          <w:sz w:val="24"/>
        </w:rPr>
        <w:t>REPUBLIKA HRVATSKA, Ministarstvo financija, Porezna uprava, Područni ured Zagreb, zastupani po ŽDO u Zagrebu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lastRenderedPageBreak/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Zagreb, </w:t>
      </w:r>
      <w:r w:rsidR="00175BF6">
        <w:rPr>
          <w:rFonts w:hAnsi="Times New Roman" w:ascii="Times New Roman"/>
          <w:sz w:val="24"/>
          <w:highlight w:val="green"/>
        </w:rPr>
        <w:t>29</w:t>
      </w:r>
      <w:r w:rsidR="0016426C" w:rsidRPr="00B23761">
        <w:rPr>
          <w:rFonts w:hAnsi="Times New Roman" w:ascii="Times New Roman"/>
          <w:sz w:val="24"/>
          <w:highlight w:val="green"/>
        </w:rPr>
        <w:t>. prosinca</w:t>
      </w:r>
      <w:r w:rsidR="005D04AC" w:rsidRPr="00B23761">
        <w:rPr>
          <w:rFonts w:hAnsi="Times New Roman" w:ascii="Times New Roman"/>
          <w:sz w:val="24"/>
          <w:highlight w:val="green"/>
        </w:rPr>
        <w:t xml:space="preserve"> 2015.</w:t>
      </w:r>
      <w:r w:rsidR="00480587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B01787">
        <w:rPr>
          <w:rFonts w:hAnsi="Times New Roman" w:ascii="Times New Roman"/>
          <w:sz w:val="24"/>
          <w:lang w:val="pl-PL"/>
        </w:rPr>
        <w:t>Ljiljana Tomić, v.r.</w:t>
      </w:r>
      <w:r w:rsidRPr="00F04457">
        <w:rPr>
          <w:rFonts w:hAnsi="Times New Roman" w:ascii="Times New Roman"/>
          <w:sz w:val="24"/>
          <w:lang w:val="pl-PL"/>
        </w:rPr>
        <w:t xml:space="preserve"> 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both"/>
        <w:rPr>
          <w:rFonts w:hAnsi="Times New Roman" w:ascii="Times New Roman"/>
          <w:sz w:val="24"/>
        </w:rPr>
      </w:pPr>
    </w:p>
    <w:p w:rsidRDefault="00B01787" w:rsidP="00111BF6" w:rsidR="00B0178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B01787" w:rsidP="00111BF6" w:rsidR="00B01787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D04AC" w:rsidP="0077445F" w:rsidR="005D04AC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1787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rPr>
            <w:rFonts w:hAnsi="Times New Roman" w:ascii="Times New Roman"/>
            <w:sz w:val="24"/>
          </w:rPr>
          <w:t>52.</w:t>
        </w:r>
        <w:r w:rsidRPr="00F04457">
          <w:rPr>
            <w:rFonts w:hAnsi="Times New Roman" w:ascii="Times New Roman"/>
            <w:sz w:val="24"/>
          </w:rPr>
          <w:t xml:space="preserve"> St-</w:t>
        </w:r>
        <w:r w:rsidR="00175BF6">
          <w:rPr>
            <w:rFonts w:hAnsi="Times New Roman" w:ascii="Times New Roman"/>
            <w:sz w:val="24"/>
          </w:rPr>
          <w:t>739</w:t>
        </w:r>
        <w:r>
          <w:rPr>
            <w:rFonts w:hAnsi="Times New Roman" w:ascii="Times New Roman"/>
            <w:sz w:val="24"/>
          </w:rPr>
          <w:t>/15</w:t>
        </w:r>
        <w:r w:rsidR="00175BF6">
          <w:rPr>
            <w:rFonts w:hAnsi="Times New Roman" w:ascii="Times New Roman"/>
            <w:sz w:val="24"/>
          </w:rPr>
          <w:t>-9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0E6DFC"/>
    <w:rsid w:val="0010590D"/>
    <w:rsid w:val="00106428"/>
    <w:rsid w:val="00124FFE"/>
    <w:rsid w:val="0013572B"/>
    <w:rsid w:val="0016426C"/>
    <w:rsid w:val="0016548D"/>
    <w:rsid w:val="00172A94"/>
    <w:rsid w:val="00175BF6"/>
    <w:rsid w:val="00193122"/>
    <w:rsid w:val="00210454"/>
    <w:rsid w:val="002C2BF6"/>
    <w:rsid w:val="003A3C01"/>
    <w:rsid w:val="003D5BF1"/>
    <w:rsid w:val="003F184B"/>
    <w:rsid w:val="00400EEF"/>
    <w:rsid w:val="004029D1"/>
    <w:rsid w:val="00457BC2"/>
    <w:rsid w:val="00480587"/>
    <w:rsid w:val="004A59A3"/>
    <w:rsid w:val="0051634A"/>
    <w:rsid w:val="0053046C"/>
    <w:rsid w:val="00543ED3"/>
    <w:rsid w:val="00587951"/>
    <w:rsid w:val="005D04AC"/>
    <w:rsid w:val="0062647D"/>
    <w:rsid w:val="006341D0"/>
    <w:rsid w:val="006949AE"/>
    <w:rsid w:val="00753348"/>
    <w:rsid w:val="0077445F"/>
    <w:rsid w:val="007A7361"/>
    <w:rsid w:val="008539D3"/>
    <w:rsid w:val="008C6827"/>
    <w:rsid w:val="008D14CD"/>
    <w:rsid w:val="00966A94"/>
    <w:rsid w:val="009756E4"/>
    <w:rsid w:val="00AC20A6"/>
    <w:rsid w:val="00AC3274"/>
    <w:rsid w:val="00AE6C23"/>
    <w:rsid w:val="00AF1E61"/>
    <w:rsid w:val="00B01787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D037C6"/>
    <w:rsid w:val="00D70B59"/>
    <w:rsid w:val="00DB3CA9"/>
    <w:rsid w:val="00DF07E5"/>
    <w:rsid w:val="00DF2B20"/>
    <w:rsid w:val="00E921E4"/>
    <w:rsid w:val="00EB5A5F"/>
    <w:rsid w:val="00EB5F53"/>
    <w:rsid w:val="00EF0340"/>
    <w:rsid w:val="00F01F9F"/>
    <w:rsid w:val="00F04457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178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178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178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178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B01787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1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178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178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178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178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B0178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St-739/2015</izvorni_sadrzaj>
    <derivirana_varijabla naziv="DomainObject.Predmet.OznakaBroj_1">St-739/2015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673 d.o.o.</izvorni_sadrzaj>
    <derivirana_varijabla naziv="DomainObject.Predmet.ProtustrankaFormated_1">  STUDIO 673 d.o.o.</derivirana_varijabla>
  </DomainObject.Predmet.ProtustrankaFormated>
  <DomainObject.Predmet.ProtustrankaFormatedOIB>
    <izvorni_sadrzaj>  STUDIO 673 d.o.o., OIB 30874688837</izvorni_sadrzaj>
    <derivirana_varijabla naziv="DomainObject.Predmet.ProtustrankaFormatedOIB_1">  STUDIO 673 d.o.o., OIB 30874688837</derivirana_varijabla>
  </DomainObject.Predmet.ProtustrankaFormatedOIB>
  <DomainObject.Predmet.ProtustrankaFormatedWithAdress>
    <izvorni_sadrzaj> STUDIO 673 d.o.o., Ilica 104/2, 10000 Zagreb</izvorni_sadrzaj>
    <derivirana_varijabla naziv="DomainObject.Predmet.ProtustrankaFormatedWithAdress_1"> STUDIO 673 d.o.o., Ilica 104/2, 10000 Zagreb</derivirana_varijabla>
  </DomainObject.Predmet.ProtustrankaFormatedWithAdress>
  <DomainObject.Predmet.ProtustrankaFormatedWithAdressOIB>
    <izvorni_sadrzaj> STUDIO 673 d.o.o., OIB 30874688837, Ilica 104/2, 10000 Zagreb</izvorni_sadrzaj>
    <derivirana_varijabla naziv="DomainObject.Predmet.ProtustrankaFormatedWithAdressOIB_1"> STUDIO 673 d.o.o., OIB 30874688837, Ilica 104/2, 10000 Zagreb</derivirana_varijabla>
  </DomainObject.Predmet.ProtustrankaFormatedWithAdressOIB>
  <DomainObject.Predmet.ProtustrankaWithAdress>
    <izvorni_sadrzaj>STUDIO 673 d.o.o. Ilica 104/2, 10000 Zagreb</izvorni_sadrzaj>
    <derivirana_varijabla naziv="DomainObject.Predmet.ProtustrankaWithAdress_1">STUDIO 673 d.o.o. Ilica 104/2, 10000 Zagreb</derivirana_varijabla>
  </DomainObject.Predmet.ProtustrankaWithAdress>
  <DomainObject.Predmet.ProtustrankaWithAdressOIB>
    <izvorni_sadrzaj>STUDIO 673 d.o.o., OIB 30874688837, Ilica 104/2, 10000 Zagreb</izvorni_sadrzaj>
    <derivirana_varijabla naziv="DomainObject.Predmet.ProtustrankaWithAdressOIB_1">STUDIO 673 d.o.o., OIB 30874688837, Ilica 104/2, 10000 Zagreb</derivirana_varijabla>
  </DomainObject.Predmet.ProtustrankaWithAdressOIB>
  <DomainObject.Predmet.ProtustrankaNazivFormated>
    <izvorni_sadrzaj>STUDIO 673 d.o.o.</izvorni_sadrzaj>
    <derivirana_varijabla naziv="DomainObject.Predmet.ProtustrankaNazivFormated_1">STUDIO 673 d.o.o.</derivirana_varijabla>
  </DomainObject.Predmet.ProtustrankaNazivFormated>
  <DomainObject.Predmet.ProtustrankaNazivFormatedOIB>
    <izvorni_sadrzaj>STUDIO 673 d.o.o., OIB 30874688837</izvorni_sadrzaj>
    <derivirana_varijabla naziv="DomainObject.Predmet.ProtustrankaNazivFormatedOIB_1">STUDIO 673 d.o.o., OIB 30874688837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STUDIO 673 d.o.o.</item>
    </izvorni_sadrzaj>
    <derivirana_varijabla naziv="DomainObject.Predmet.ProtuStrankaListFormated_1">
      <item>STUDIO 673 d.o.o.</item>
    </derivirana_varijabla>
  </DomainObject.Predmet.ProtuStrankaListFormated>
  <DomainObject.Predmet.ProtuStrankaListFormatedOIB>
    <izvorni_sadrzaj>
      <item>STUDIO 673 d.o.o., OIB 30874688837</item>
    </izvorni_sadrzaj>
    <derivirana_varijabla naziv="DomainObject.Predmet.ProtuStrankaListFormatedOIB_1">
      <item>STUDIO 673 d.o.o., OIB 30874688837</item>
    </derivirana_varijabla>
  </DomainObject.Predmet.ProtuStrankaListFormatedOIB>
  <DomainObject.Predmet.ProtuStrankaListFormatedWithAdress>
    <izvorni_sadrzaj>
      <item>STUDIO 673 d.o.o., Ilica 104/2, 10000 Zagreb</item>
    </izvorni_sadrzaj>
    <derivirana_varijabla naziv="DomainObject.Predmet.ProtuStrankaListFormatedWithAdress_1">
      <item>STUDIO 673 d.o.o., Ilica 104/2, 10000 Zagreb</item>
    </derivirana_varijabla>
  </DomainObject.Predmet.ProtuStrankaListFormatedWithAdress>
  <DomainObject.Predmet.ProtuStrankaListFormatedWithAdressOIB>
    <izvorni_sadrzaj>
      <item>STUDIO 673 d.o.o., OIB 30874688837, Ilica 104/2, 10000 Zagreb</item>
    </izvorni_sadrzaj>
    <derivirana_varijabla naziv="DomainObject.Predmet.ProtuStrankaListFormatedWithAdressOIB_1">
      <item>STUDIO 673 d.o.o., OIB 30874688837, Ilica 104/2, 10000 Zagreb</item>
    </derivirana_varijabla>
  </DomainObject.Predmet.ProtuStrankaListFormatedWithAdressOIB>
  <DomainObject.Predmet.ProtuStrankaListNazivFormated>
    <izvorni_sadrzaj>
      <item>STUDIO 673 d.o.o.</item>
    </izvorni_sadrzaj>
    <derivirana_varijabla naziv="DomainObject.Predmet.ProtuStrankaListNazivFormated_1">
      <item>STUDIO 673 d.o.o.</item>
    </derivirana_varijabla>
  </DomainObject.Predmet.ProtuStrankaListNazivFormated>
  <DomainObject.Predmet.ProtuStrankaListNazivFormatedOIB>
    <izvorni_sadrzaj>
      <item>STUDIO 673 d.o.o., OIB 30874688837</item>
    </izvorni_sadrzaj>
    <derivirana_varijabla naziv="DomainObject.Predmet.ProtuStrankaListNazivFormatedOIB_1">
      <item>STUDIO 673 d.o.o., OIB 30874688837</item>
    </derivirana_varijabla>
  </DomainObject.Predmet.ProtuStrankaListNazivFormatedOIB>
  <DomainObject.Predmet.OstaliListFormated>
    <izvorni_sadrzaj>
      <item>Tea Horvat</item>
    </izvorni_sadrzaj>
    <derivirana_varijabla naziv="DomainObject.Predmet.OstaliListFormated_1">
      <item>Tea Horvat</item>
    </derivirana_varijabla>
  </DomainObject.Predmet.OstaliListFormated>
  <DomainObject.Predmet.OstaliListFormatedOIB>
    <izvorni_sadrzaj>
      <item>Tea Horvat, OIB 70780867425</item>
    </izvorni_sadrzaj>
    <derivirana_varijabla naziv="DomainObject.Predmet.OstaliListFormatedOIB_1">
      <item>Tea Horvat, OIB 70780867425</item>
    </derivirana_varijabla>
  </DomainObject.Predmet.OstaliListFormatedOIB>
  <DomainObject.Predmet.OstaliListFormatedWithAdress>
    <izvorni_sadrzaj>
      <item>Tea Horvat, Šestinski Kraljevec 104, 10000 Zagreb</item>
    </izvorni_sadrzaj>
    <derivirana_varijabla naziv="DomainObject.Predmet.OstaliListFormatedWithAdress_1">
      <item>Tea Horvat, Šestinski Kraljevec 104, 10000 Zagreb</item>
    </derivirana_varijabla>
  </DomainObject.Predmet.OstaliListFormatedWithAdress>
  <DomainObject.Predmet.OstaliListFormatedWithAdressOIB>
    <izvorni_sadrzaj>
      <item>Tea Horvat, OIB 70780867425, Šestinski Kraljevec 104, 10000 Zagreb</item>
    </izvorni_sadrzaj>
    <derivirana_varijabla naziv="DomainObject.Predmet.OstaliListFormatedWithAdressOIB_1">
      <item>Tea Horvat, OIB 70780867425, Šestinski Kraljevec 104, 10000 Zagreb</item>
    </derivirana_varijabla>
  </DomainObject.Predmet.OstaliListFormatedWithAdressOIB>
  <DomainObject.Predmet.OstaliListNazivFormated>
    <izvorni_sadrzaj>
      <item>Tea Horvat</item>
    </izvorni_sadrzaj>
    <derivirana_varijabla naziv="DomainObject.Predmet.OstaliListNazivFormated_1">
      <item>Tea Horvat</item>
    </derivirana_varijabla>
  </DomainObject.Predmet.OstaliListNazivFormated>
  <DomainObject.Predmet.OstaliListNazivFormatedOIB>
    <izvorni_sadrzaj>
      <item>Tea Horvat, OIB 70780867425</item>
    </izvorni_sadrzaj>
    <derivirana_varijabla naziv="DomainObject.Predmet.OstaliListNazivFormatedOIB_1">
      <item>Tea Horvat, OIB 70780867425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STUDIO 673 d.o.o.</izvorni_sadrzaj>
    <derivirana_varijabla naziv="DomainObject.Predmet.ProtustrankaIDrugi_1">STUDIO 673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STUDIO 673 d.o.o., OIB 30874688837, Ilica 104/2, 10000 Zagreb</izvorni_sadrzaj>
    <derivirana_varijabla naziv="DomainObject.Predmet.ProtustrankaIDrugiAdressOIB_1">STUDIO 673 d.o.o., OIB 30874688837, Ilica 104/2,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STUDIO 673 d.o.o.</item>
      <item>Tea Horvat</item>
    </izvorni_sadrzaj>
    <derivirana_varijabla naziv="DomainObject.Predmet.SudioniciListNaziv_1">
      <item>FINA Regionalni centar Zagreb</item>
      <item>STUDIO 673 d.o.o.</item>
      <item>Tea Horvat</item>
    </derivirana_varijabla>
  </DomainObject.Predmet.SudioniciListNaziv>
  <DomainObject.Predmet.SudioniciListAdressOIB>
    <izvorni_sadrzaj>
      <item>FINA Regionalni centar Zagreb, OIB 85821130368, Trg svibanjskih žrtava 1995. 1,10000 Zagreb</item>
      <item>STUDIO 673 d.o.o., OIB 30874688837, Ilica 104/2,10000 Zagreb</item>
      <item>Tea Horvat, OIB 70780867425, Šestinski Kraljevec 104,10000 Zagreb</item>
    </izvorni_sadrzaj>
    <derivirana_varijabla naziv="DomainObject.Predmet.SudioniciListAdressOIB_1">
      <item>FINA Regionalni centar Zagreb, OIB 85821130368, Trg svibanjskih žrtava 1995. 1,10000 Zagreb</item>
      <item>STUDIO 673 d.o.o., OIB 30874688837, Ilica 104/2,10000 Zagreb</item>
      <item>Tea Horvat, OIB 70780867425, Šestinski Kraljevec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30874688837</item>
      <item>, OIB 70780867425</item>
    </izvorni_sadrzaj>
    <derivirana_varijabla naziv="DomainObject.Predmet.SudioniciListNazivOIB_1">
      <item>, OIB 85821130368</item>
      <item>, OIB 30874688837</item>
      <item>, OIB 70780867425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228575-1F7C-48F7-8335-CAE7280FE8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467</properties:Words>
  <properties:Characters>2611</properties:Characters>
  <properties:Lines>78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2015-12-29T07:32:00Z</dcterms:created>
  <dc:creator>ksvajger</dc:creator>
  <cp:lastModifiedBy>Tamara Hržić</cp:lastModifiedBy>
  <cp:lastPrinted>2015-12-29T07:36:00Z</cp:lastPrinted>
  <dcterms:modified xmlns:xsi="http://www.w3.org/2001/XMLSchema-instance" xsi:type="dcterms:W3CDTF">2015-12-29T07:36:00Z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