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62d9b3" w14:paraId="862d9b3" w:rsidRDefault="003E737A" w:rsidP="003E737A" w:rsidR="003E737A" w:rsidRPr="00A771F1">
      <w:pPr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A771F1">
        <w:rPr>
          <w:rFonts w:hAnsi="Times New Roman" w:ascii="Times New Roman"/>
          <w:szCs w:val="24"/>
          <w:lang w:val="hr-HR"/>
        </w:rPr>
        <w:t xml:space="preserve"> </w:t>
      </w:r>
      <w:r w:rsidR="00FF6AF4">
        <w:rPr>
          <w:noProof/>
        </w:rPr>
        <w:t xml:space="preserve">              </w:t>
      </w:r>
      <w:r w:rsidR="004E14E3">
        <w:rPr>
          <w:noProof/>
        </w:rPr>
        <w:t xml:space="preserve">  </w:t>
      </w:r>
      <w:r w:rsidR="004E14E3"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   Republika Hrvatska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TRGOVAČKI SUD U ZAGREBU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      Zagreb, Amruševa 2/II</w:t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  <w:t xml:space="preserve">                                        </w:t>
      </w:r>
    </w:p>
    <w:p w:rsidRDefault="003749CE" w:rsidP="003E737A" w:rsidR="003E737A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20 St</w:t>
      </w:r>
      <w:r w:rsidR="003E737A" w:rsidRPr="00A771F1">
        <w:rPr>
          <w:rFonts w:hAnsi="Times New Roman" w:ascii="Times New Roman"/>
          <w:szCs w:val="24"/>
          <w:lang w:val="hr-HR"/>
        </w:rPr>
        <w:t>-</w:t>
      </w:r>
      <w:r w:rsidR="00C54E9B">
        <w:rPr>
          <w:rFonts w:hAnsi="Times New Roman" w:ascii="Times New Roman"/>
          <w:szCs w:val="24"/>
          <w:lang w:val="hr-HR"/>
        </w:rPr>
        <w:t>4453</w:t>
      </w:r>
      <w:r>
        <w:rPr>
          <w:rFonts w:hAnsi="Times New Roman" w:ascii="Times New Roman"/>
          <w:szCs w:val="24"/>
          <w:lang w:val="hr-HR"/>
        </w:rPr>
        <w:t>/16</w:t>
      </w:r>
      <w:r w:rsidR="00690302">
        <w:rPr>
          <w:rFonts w:hAnsi="Times New Roman" w:ascii="Times New Roman"/>
          <w:szCs w:val="24"/>
          <w:lang w:val="hr-HR"/>
        </w:rPr>
        <w:t>-7</w:t>
      </w:r>
    </w:p>
    <w:p w:rsidRDefault="00672651" w:rsidP="003E737A" w:rsidR="00672651">
      <w:pPr>
        <w:jc w:val="right"/>
        <w:rPr>
          <w:rFonts w:hAnsi="Times New Roman" w:ascii="Times New Roman"/>
          <w:szCs w:val="24"/>
          <w:lang w:val="hr-HR"/>
        </w:rPr>
      </w:pPr>
    </w:p>
    <w:p w:rsidRDefault="00A771F1" w:rsidP="00A771F1" w:rsidR="00A771F1" w:rsidRPr="00A771F1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 A   H R V A T S K A</w:t>
      </w:r>
    </w:p>
    <w:p w:rsidRDefault="00B61FEB" w:rsidP="003E737A" w:rsidR="00B61FEB" w:rsidRPr="00A771F1">
      <w:pPr>
        <w:jc w:val="right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R J E Š E N J E</w:t>
      </w: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  <w:t xml:space="preserve">TRGOVAČKI SUD U ZAGREB, po sucu pojedincu Luciji Butigan, postupajući po prijedlogu dužnika </w:t>
      </w:r>
      <w:r w:rsidR="00C54E9B">
        <w:rPr>
          <w:rFonts w:hAnsi="Times New Roman" w:ascii="Times New Roman"/>
          <w:szCs w:val="24"/>
          <w:lang w:val="hr-HR"/>
        </w:rPr>
        <w:t>IVKOM</w:t>
      </w:r>
      <w:r w:rsidR="00C54E9B" w:rsidRPr="00403FA6">
        <w:rPr>
          <w:rFonts w:hAnsi="Times New Roman" w:ascii="Times New Roman"/>
          <w:szCs w:val="24"/>
          <w:lang w:val="hr-HR"/>
        </w:rPr>
        <w:t xml:space="preserve"> d.o.o., Sesvete, </w:t>
      </w:r>
      <w:r w:rsidR="00C54E9B" w:rsidRPr="00707925">
        <w:rPr>
          <w:rFonts w:hAnsi="Times New Roman" w:ascii="Times New Roman"/>
          <w:szCs w:val="24"/>
          <w:lang w:val="hr-HR"/>
        </w:rPr>
        <w:t>Benčaka Josipa 17</w:t>
      </w:r>
      <w:r w:rsidR="00C54E9B" w:rsidRPr="00403FA6">
        <w:rPr>
          <w:rFonts w:hAnsi="Times New Roman" w:ascii="Times New Roman"/>
          <w:szCs w:val="24"/>
          <w:lang w:val="hr-HR"/>
        </w:rPr>
        <w:t>, OIB:</w:t>
      </w:r>
      <w:r w:rsidR="00C54E9B" w:rsidRPr="00403FA6">
        <w:rPr>
          <w:rFonts w:hAnsi="Times New Roman" w:ascii="Times New Roman"/>
          <w:lang w:val="hr-HR"/>
        </w:rPr>
        <w:t xml:space="preserve"> </w:t>
      </w:r>
      <w:r w:rsidR="00C54E9B" w:rsidRPr="00707925">
        <w:rPr>
          <w:rFonts w:hAnsi="Times New Roman" w:ascii="Times New Roman"/>
          <w:szCs w:val="24"/>
          <w:lang w:val="hr-HR"/>
        </w:rPr>
        <w:t>26786751084</w:t>
      </w:r>
      <w:r w:rsidR="00590973">
        <w:rPr>
          <w:rFonts w:hAnsi="Times New Roman" w:ascii="Times New Roman"/>
          <w:szCs w:val="24"/>
          <w:lang w:val="hr-HR"/>
        </w:rPr>
        <w:t xml:space="preserve">, </w:t>
      </w:r>
      <w:r w:rsidR="00672651">
        <w:rPr>
          <w:rFonts w:hAnsi="Times New Roman" w:ascii="Times New Roman"/>
          <w:szCs w:val="24"/>
          <w:lang w:val="hr-HR"/>
        </w:rPr>
        <w:t xml:space="preserve"> </w:t>
      </w:r>
      <w:r w:rsidR="00065F57" w:rsidRPr="00A771F1">
        <w:rPr>
          <w:rFonts w:hAnsi="Times New Roman" w:ascii="Times New Roman"/>
          <w:szCs w:val="24"/>
          <w:lang w:val="hr-HR"/>
        </w:rPr>
        <w:t xml:space="preserve">dana </w:t>
      </w:r>
      <w:r w:rsidR="00765713">
        <w:rPr>
          <w:rFonts w:hAnsi="Times New Roman" w:ascii="Times New Roman"/>
          <w:szCs w:val="24"/>
          <w:lang w:val="hr-HR"/>
        </w:rPr>
        <w:t>19</w:t>
      </w:r>
      <w:r w:rsidR="00590973">
        <w:rPr>
          <w:rFonts w:hAnsi="Times New Roman" w:ascii="Times New Roman"/>
          <w:szCs w:val="24"/>
          <w:lang w:val="hr-HR"/>
        </w:rPr>
        <w:t xml:space="preserve">. </w:t>
      </w:r>
      <w:r w:rsidR="00765713">
        <w:rPr>
          <w:rFonts w:hAnsi="Times New Roman" w:ascii="Times New Roman"/>
          <w:szCs w:val="24"/>
          <w:lang w:val="hr-HR"/>
        </w:rPr>
        <w:t>siječnja</w:t>
      </w:r>
      <w:r w:rsidR="00590973">
        <w:rPr>
          <w:rFonts w:hAnsi="Times New Roman" w:ascii="Times New Roman"/>
          <w:szCs w:val="24"/>
          <w:lang w:val="hr-HR"/>
        </w:rPr>
        <w:t xml:space="preserve">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="00765713">
        <w:rPr>
          <w:rFonts w:hAnsi="Times New Roman" w:ascii="Times New Roman"/>
          <w:szCs w:val="24"/>
          <w:lang w:val="hr-HR"/>
        </w:rPr>
        <w:t>2017</w:t>
      </w:r>
      <w:r w:rsidR="003E757B" w:rsidRPr="00A771F1">
        <w:rPr>
          <w:rFonts w:hAnsi="Times New Roman" w:ascii="Times New Roman"/>
          <w:szCs w:val="24"/>
          <w:lang w:val="hr-HR"/>
        </w:rPr>
        <w:t xml:space="preserve">. </w:t>
      </w:r>
    </w:p>
    <w:p w:rsidRDefault="00DB2D7D" w:rsidP="003E737A" w:rsidR="00DB2D7D" w:rsidRPr="00A771F1">
      <w:pPr>
        <w:jc w:val="center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r i  j e š i o     j e </w:t>
      </w:r>
    </w:p>
    <w:p w:rsidRDefault="003E737A" w:rsidP="003E737A" w:rsidR="003E737A" w:rsidRPr="00A771F1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9654C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9654C5">
        <w:rPr>
          <w:rFonts w:hAnsi="Times New Roman" w:ascii="Times New Roman"/>
          <w:szCs w:val="24"/>
          <w:lang w:val="hr-HR"/>
        </w:rPr>
        <w:t xml:space="preserve">Određuje se ročište radi odluke o prijedlogu za sklapanje predstečajne nagodbe na  temelju </w:t>
      </w:r>
      <w:r w:rsidR="00590973">
        <w:rPr>
          <w:rFonts w:hAnsi="Times New Roman" w:ascii="Times New Roman"/>
          <w:szCs w:val="24"/>
          <w:lang w:val="hr-HR"/>
        </w:rPr>
        <w:t>R</w:t>
      </w:r>
      <w:r w:rsidRPr="009654C5">
        <w:rPr>
          <w:rFonts w:hAnsi="Times New Roman" w:ascii="Times New Roman"/>
          <w:szCs w:val="24"/>
          <w:lang w:val="hr-HR"/>
        </w:rPr>
        <w:t>ješenja Financijske agencije, Regionalni centa</w:t>
      </w:r>
      <w:r w:rsidR="003749CE">
        <w:rPr>
          <w:rFonts w:hAnsi="Times New Roman" w:ascii="Times New Roman"/>
          <w:szCs w:val="24"/>
          <w:lang w:val="hr-HR"/>
        </w:rPr>
        <w:t>r Zagreb, Nagodbeno vijeće: ZG05</w:t>
      </w:r>
      <w:r w:rsidRPr="009654C5">
        <w:rPr>
          <w:rFonts w:hAnsi="Times New Roman" w:ascii="Times New Roman"/>
          <w:szCs w:val="24"/>
          <w:lang w:val="hr-HR"/>
        </w:rPr>
        <w:t xml:space="preserve">, Zagreb, </w:t>
      </w:r>
      <w:r w:rsidR="003749CE">
        <w:rPr>
          <w:rFonts w:hAnsi="Times New Roman" w:ascii="Times New Roman"/>
          <w:szCs w:val="24"/>
          <w:lang w:val="hr-HR"/>
        </w:rPr>
        <w:t>Ilica 307</w:t>
      </w:r>
      <w:r w:rsidRPr="009654C5">
        <w:rPr>
          <w:rFonts w:hAnsi="Times New Roman" w:ascii="Times New Roman"/>
          <w:szCs w:val="24"/>
          <w:lang w:val="hr-HR"/>
        </w:rPr>
        <w:t>,  Klasa:</w:t>
      </w:r>
      <w:r w:rsidR="00590973">
        <w:rPr>
          <w:rFonts w:hAnsi="Times New Roman" w:ascii="Times New Roman"/>
          <w:szCs w:val="24"/>
          <w:lang w:val="hr-HR"/>
        </w:rPr>
        <w:t>UP-I/110/07/</w:t>
      </w:r>
      <w:r w:rsidR="003749CE">
        <w:rPr>
          <w:rFonts w:hAnsi="Times New Roman" w:ascii="Times New Roman"/>
          <w:szCs w:val="24"/>
          <w:lang w:val="hr-HR"/>
        </w:rPr>
        <w:t>15</w:t>
      </w:r>
      <w:r w:rsidRPr="009654C5">
        <w:rPr>
          <w:rFonts w:hAnsi="Times New Roman" w:ascii="Times New Roman"/>
          <w:szCs w:val="24"/>
          <w:lang w:val="hr-HR"/>
        </w:rPr>
        <w:t>-01/</w:t>
      </w:r>
      <w:r w:rsidR="00C54E9B">
        <w:rPr>
          <w:rFonts w:hAnsi="Times New Roman" w:ascii="Times New Roman"/>
          <w:szCs w:val="24"/>
          <w:lang w:val="hr-HR"/>
        </w:rPr>
        <w:t>8937</w:t>
      </w:r>
      <w:r w:rsidRPr="009654C5">
        <w:rPr>
          <w:rFonts w:hAnsi="Times New Roman" w:ascii="Times New Roman"/>
          <w:szCs w:val="24"/>
          <w:lang w:val="hr-HR"/>
        </w:rPr>
        <w:t>, Ur.br.:04-06-</w:t>
      </w:r>
      <w:r w:rsidR="003749CE">
        <w:rPr>
          <w:rFonts w:hAnsi="Times New Roman" w:ascii="Times New Roman"/>
          <w:szCs w:val="24"/>
          <w:lang w:val="hr-HR"/>
        </w:rPr>
        <w:t>16</w:t>
      </w:r>
      <w:r w:rsidRPr="009654C5">
        <w:rPr>
          <w:rFonts w:hAnsi="Times New Roman" w:ascii="Times New Roman"/>
          <w:szCs w:val="24"/>
          <w:lang w:val="hr-HR"/>
        </w:rPr>
        <w:t>-</w:t>
      </w:r>
      <w:r w:rsidR="00C54E9B">
        <w:rPr>
          <w:rFonts w:hAnsi="Times New Roman" w:ascii="Times New Roman"/>
          <w:szCs w:val="24"/>
          <w:lang w:val="hr-HR"/>
        </w:rPr>
        <w:t>8937</w:t>
      </w:r>
      <w:r>
        <w:rPr>
          <w:rFonts w:hAnsi="Times New Roman" w:ascii="Times New Roman"/>
          <w:szCs w:val="24"/>
          <w:lang w:val="hr-HR"/>
        </w:rPr>
        <w:t>-</w:t>
      </w:r>
      <w:r w:rsidR="00C54E9B">
        <w:rPr>
          <w:rFonts w:hAnsi="Times New Roman" w:ascii="Times New Roman"/>
          <w:szCs w:val="24"/>
          <w:lang w:val="hr-HR"/>
        </w:rPr>
        <w:t>59</w:t>
      </w:r>
      <w:r w:rsidRPr="009654C5">
        <w:rPr>
          <w:rFonts w:hAnsi="Times New Roman" w:ascii="Times New Roman"/>
          <w:szCs w:val="24"/>
          <w:lang w:val="hr-HR"/>
        </w:rPr>
        <w:t xml:space="preserve"> od </w:t>
      </w:r>
      <w:r w:rsidR="00C54E9B">
        <w:rPr>
          <w:rFonts w:hAnsi="Times New Roman" w:ascii="Times New Roman"/>
          <w:szCs w:val="24"/>
          <w:lang w:val="hr-HR"/>
        </w:rPr>
        <w:t>21</w:t>
      </w:r>
      <w:r w:rsidRPr="009654C5">
        <w:rPr>
          <w:rFonts w:hAnsi="Times New Roman" w:ascii="Times New Roman"/>
          <w:szCs w:val="24"/>
          <w:lang w:val="hr-HR"/>
        </w:rPr>
        <w:t xml:space="preserve">. </w:t>
      </w:r>
      <w:r w:rsidR="00C54E9B">
        <w:rPr>
          <w:rFonts w:hAnsi="Times New Roman" w:ascii="Times New Roman"/>
          <w:szCs w:val="24"/>
          <w:lang w:val="hr-HR"/>
        </w:rPr>
        <w:t>travnja</w:t>
      </w:r>
      <w:r w:rsidR="00590973">
        <w:rPr>
          <w:rFonts w:hAnsi="Times New Roman" w:ascii="Times New Roman"/>
          <w:szCs w:val="24"/>
          <w:lang w:val="hr-HR"/>
        </w:rPr>
        <w:t xml:space="preserve"> </w:t>
      </w:r>
      <w:r w:rsidR="00C93308">
        <w:rPr>
          <w:rFonts w:hAnsi="Times New Roman" w:ascii="Times New Roman"/>
          <w:szCs w:val="24"/>
          <w:lang w:val="hr-HR"/>
        </w:rPr>
        <w:t>2016</w:t>
      </w:r>
      <w:r w:rsidRPr="009654C5">
        <w:rPr>
          <w:rFonts w:hAnsi="Times New Roman" w:ascii="Times New Roman"/>
          <w:szCs w:val="24"/>
          <w:lang w:val="hr-HR"/>
        </w:rPr>
        <w:t xml:space="preserve">., </w:t>
      </w:r>
      <w:r w:rsidR="00590973">
        <w:rPr>
          <w:rFonts w:hAnsi="Times New Roman" w:ascii="Times New Roman"/>
          <w:szCs w:val="24"/>
          <w:lang w:val="hr-HR"/>
        </w:rPr>
        <w:t xml:space="preserve">a koje je postalo izvršno dana </w:t>
      </w:r>
      <w:r w:rsidR="00C54E9B">
        <w:rPr>
          <w:rFonts w:hAnsi="Times New Roman" w:ascii="Times New Roman"/>
          <w:szCs w:val="24"/>
          <w:lang w:val="hr-HR"/>
        </w:rPr>
        <w:t>10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C54E9B">
        <w:rPr>
          <w:rFonts w:hAnsi="Times New Roman" w:ascii="Times New Roman"/>
          <w:szCs w:val="24"/>
          <w:lang w:val="hr-HR"/>
        </w:rPr>
        <w:t>svibnja</w:t>
      </w:r>
      <w:r w:rsidR="00C93308">
        <w:rPr>
          <w:rFonts w:hAnsi="Times New Roman" w:ascii="Times New Roman"/>
          <w:szCs w:val="24"/>
          <w:lang w:val="hr-HR"/>
        </w:rPr>
        <w:t xml:space="preserve"> 2016</w:t>
      </w:r>
      <w:r w:rsidRPr="009654C5">
        <w:rPr>
          <w:rFonts w:hAnsi="Times New Roman" w:ascii="Times New Roman"/>
          <w:szCs w:val="24"/>
          <w:lang w:val="hr-HR"/>
        </w:rPr>
        <w:t xml:space="preserve">., za predloženog dužnika </w:t>
      </w:r>
      <w:r w:rsidR="00C54E9B">
        <w:rPr>
          <w:rFonts w:hAnsi="Times New Roman" w:ascii="Times New Roman"/>
          <w:szCs w:val="24"/>
          <w:lang w:val="hr-HR"/>
        </w:rPr>
        <w:t>IVKOM</w:t>
      </w:r>
      <w:r w:rsidR="00C54E9B" w:rsidRPr="00403FA6">
        <w:rPr>
          <w:rFonts w:hAnsi="Times New Roman" w:ascii="Times New Roman"/>
          <w:szCs w:val="24"/>
          <w:lang w:val="hr-HR"/>
        </w:rPr>
        <w:t xml:space="preserve"> d.o.o., Sesvete, </w:t>
      </w:r>
      <w:r w:rsidR="00C54E9B" w:rsidRPr="00707925">
        <w:rPr>
          <w:rFonts w:hAnsi="Times New Roman" w:ascii="Times New Roman"/>
          <w:szCs w:val="24"/>
          <w:lang w:val="hr-HR"/>
        </w:rPr>
        <w:t>Benčaka Josipa 17</w:t>
      </w:r>
      <w:r w:rsidR="00C54E9B" w:rsidRPr="00403FA6">
        <w:rPr>
          <w:rFonts w:hAnsi="Times New Roman" w:ascii="Times New Roman"/>
          <w:szCs w:val="24"/>
          <w:lang w:val="hr-HR"/>
        </w:rPr>
        <w:t>, OIB:</w:t>
      </w:r>
      <w:r w:rsidR="00C54E9B" w:rsidRPr="00403FA6">
        <w:rPr>
          <w:rFonts w:hAnsi="Times New Roman" w:ascii="Times New Roman"/>
          <w:lang w:val="hr-HR"/>
        </w:rPr>
        <w:t xml:space="preserve"> </w:t>
      </w:r>
      <w:r w:rsidR="00C54E9B" w:rsidRPr="00707925">
        <w:rPr>
          <w:rFonts w:hAnsi="Times New Roman" w:ascii="Times New Roman"/>
          <w:szCs w:val="24"/>
          <w:lang w:val="hr-HR"/>
        </w:rPr>
        <w:t>26786751084</w:t>
      </w:r>
      <w:r>
        <w:rPr>
          <w:rFonts w:hAnsi="Times New Roman" w:ascii="Times New Roman"/>
          <w:szCs w:val="24"/>
          <w:lang w:val="hr-HR"/>
        </w:rPr>
        <w:t>.</w:t>
      </w:r>
    </w:p>
    <w:p w:rsidRDefault="004E14E3" w:rsidP="004E14E3" w:rsidR="004E14E3">
      <w:pPr>
        <w:ind w:firstLine="720"/>
        <w:jc w:val="both"/>
        <w:rPr>
          <w:rFonts w:hAnsi="Times New Roman" w:ascii="Times New Roman"/>
          <w:szCs w:val="24"/>
        </w:rPr>
      </w:pPr>
    </w:p>
    <w:p w:rsidRDefault="004E14E3" w:rsidP="004E14E3" w:rsidR="004E14E3">
      <w:pPr>
        <w:ind w:firstLine="720"/>
        <w:jc w:val="center"/>
        <w:rPr>
          <w:rFonts w:hAnsi="Times New Roman" w:ascii="Times New Roman"/>
          <w:szCs w:val="24"/>
          <w:lang w:val="hr-HR"/>
        </w:rPr>
      </w:pPr>
      <w:r w:rsidRPr="00C93308">
        <w:rPr>
          <w:rFonts w:hAnsi="Times New Roman" w:ascii="Times New Roman"/>
          <w:szCs w:val="24"/>
          <w:lang w:val="hr-HR"/>
        </w:rPr>
        <w:t xml:space="preserve">za dan </w:t>
      </w:r>
      <w:r w:rsidR="00C54E9B">
        <w:rPr>
          <w:rFonts w:hAnsi="Times New Roman" w:ascii="Times New Roman"/>
          <w:szCs w:val="24"/>
          <w:u w:val="single"/>
          <w:lang w:val="hr-HR"/>
        </w:rPr>
        <w:t>15</w:t>
      </w:r>
      <w:r w:rsidRPr="00C93308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C54E9B">
        <w:rPr>
          <w:rFonts w:hAnsi="Times New Roman" w:ascii="Times New Roman"/>
          <w:szCs w:val="24"/>
          <w:u w:val="single"/>
          <w:lang w:val="hr-HR"/>
        </w:rPr>
        <w:t>veljače  2017</w:t>
      </w:r>
      <w:r w:rsidRPr="00C93308">
        <w:rPr>
          <w:rFonts w:hAnsi="Times New Roman" w:ascii="Times New Roman"/>
          <w:szCs w:val="24"/>
          <w:u w:val="single"/>
          <w:lang w:val="hr-HR"/>
        </w:rPr>
        <w:t>. u</w:t>
      </w:r>
      <w:r w:rsidR="00590973" w:rsidRPr="00C93308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C54E9B">
        <w:rPr>
          <w:rFonts w:hAnsi="Times New Roman" w:ascii="Times New Roman"/>
          <w:szCs w:val="24"/>
          <w:u w:val="single"/>
          <w:lang w:val="hr-HR"/>
        </w:rPr>
        <w:t>09:3</w:t>
      </w:r>
      <w:r w:rsidRPr="00C93308">
        <w:rPr>
          <w:rFonts w:hAnsi="Times New Roman" w:ascii="Times New Roman"/>
          <w:szCs w:val="24"/>
          <w:u w:val="single"/>
          <w:lang w:val="hr-HR"/>
        </w:rPr>
        <w:t>0</w:t>
      </w:r>
      <w:r w:rsidRPr="00C93308">
        <w:rPr>
          <w:rFonts w:hAnsi="Times New Roman" w:ascii="Times New Roman"/>
          <w:szCs w:val="24"/>
          <w:lang w:val="hr-HR"/>
        </w:rPr>
        <w:t xml:space="preserve">  sati</w:t>
      </w:r>
    </w:p>
    <w:p w:rsidRDefault="00C54E9B" w:rsidP="004E14E3" w:rsidR="00C54E9B" w:rsidRPr="00C93308">
      <w:pPr>
        <w:ind w:firstLine="720"/>
        <w:jc w:val="center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C93308">
      <w:pPr>
        <w:jc w:val="center"/>
        <w:rPr>
          <w:rFonts w:hAnsi="Times New Roman" w:ascii="Times New Roman"/>
          <w:szCs w:val="24"/>
          <w:lang w:val="hr-HR"/>
        </w:rPr>
      </w:pPr>
      <w:r w:rsidRPr="00C93308">
        <w:rPr>
          <w:rFonts w:hAnsi="Times New Roman" w:ascii="Times New Roman"/>
          <w:szCs w:val="24"/>
          <w:lang w:val="hr-HR"/>
        </w:rPr>
        <w:t xml:space="preserve">u zgradi Trgovačkog suda u Zagrebu, Petrinjska 8, soba </w:t>
      </w:r>
      <w:r w:rsidR="00C54E9B">
        <w:rPr>
          <w:rFonts w:hAnsi="Times New Roman" w:ascii="Times New Roman"/>
          <w:szCs w:val="24"/>
          <w:lang w:val="hr-HR"/>
        </w:rPr>
        <w:t>91</w:t>
      </w:r>
      <w:r w:rsidRPr="00C93308">
        <w:rPr>
          <w:rFonts w:hAnsi="Times New Roman" w:ascii="Times New Roman"/>
          <w:szCs w:val="24"/>
          <w:lang w:val="hr-HR"/>
        </w:rPr>
        <w:t xml:space="preserve">/II </w:t>
      </w:r>
      <w:r w:rsidR="00C93308" w:rsidRPr="00C93308">
        <w:rPr>
          <w:rFonts w:hAnsi="Times New Roman" w:ascii="Times New Roman"/>
          <w:szCs w:val="24"/>
          <w:lang w:val="hr-HR"/>
        </w:rPr>
        <w:t>– mala dvorana</w:t>
      </w:r>
      <w:r w:rsidRPr="00C93308">
        <w:rPr>
          <w:rFonts w:hAnsi="Times New Roman" w:ascii="Times New Roman"/>
          <w:szCs w:val="24"/>
          <w:lang w:val="hr-HR"/>
        </w:rPr>
        <w:t>(ulični dio).</w:t>
      </w: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ročište se pozivaju dužnik i vjerovnici. </w:t>
      </w:r>
    </w:p>
    <w:p w:rsidRDefault="004E14E3" w:rsidP="004E14E3" w:rsidR="004E14E3" w:rsidRPr="00EB73AB">
      <w:pPr>
        <w:jc w:val="center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jc w:val="center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Obrazloženje</w:t>
      </w:r>
    </w:p>
    <w:p w:rsidRDefault="004E14E3" w:rsidP="004E14E3" w:rsidR="004E14E3" w:rsidRPr="00EB73AB">
      <w:pPr>
        <w:jc w:val="both"/>
        <w:rPr>
          <w:rFonts w:hAnsi="Times New Roman" w:ascii="Times New Roman"/>
          <w:szCs w:val="24"/>
          <w:lang w:val="hr-HR"/>
        </w:rPr>
      </w:pPr>
    </w:p>
    <w:p w:rsidRDefault="004E14E3" w:rsidP="004E14E3" w:rsidR="004E14E3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 xml:space="preserve">Na temelju članku 66. stavak 1. Zakona o financijskom poslovanju i predstečajnoj nagodbi (Narodne novine br. 108/12, 144/12, 81/13, 112/13 u daljnjem tekstu ZFPPN) dužnik je podnio sudu prijedlog za sklapanje predstečajne nagodbe. Uz prijedlog je dostavio priloge određene člankom 66. stavak 3. ZFPPN. </w:t>
      </w:r>
    </w:p>
    <w:p w:rsidRDefault="004E14E3" w:rsidP="004E14E3" w:rsidR="004E14E3" w:rsidRPr="00EB73A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B73AB">
        <w:rPr>
          <w:rFonts w:hAnsi="Times New Roman" w:ascii="Times New Roman"/>
          <w:szCs w:val="24"/>
          <w:lang w:val="hr-HR"/>
        </w:rPr>
        <w:t>Na temelju dostavljenih isprava sud je utvrdio da su ispunjene pretpostavke za određivanje ročišta radi sklapanja predstečajne nagodbe pa je slijedom citiranoga doneseno ovo rješenje.</w:t>
      </w:r>
    </w:p>
    <w:p w:rsidRDefault="003E737A" w:rsidP="00590973" w:rsidR="00590973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     </w:t>
      </w:r>
      <w:r w:rsidRPr="00A771F1">
        <w:rPr>
          <w:rFonts w:hAnsi="Times New Roman" w:ascii="Times New Roman"/>
          <w:szCs w:val="24"/>
          <w:lang w:val="hr-HR"/>
        </w:rPr>
        <w:tab/>
        <w:t xml:space="preserve">   </w:t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 </w:t>
      </w: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590973" w:rsidP="00590973" w:rsidR="0059097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Zagrebu, </w:t>
      </w:r>
      <w:r w:rsidR="00C54E9B">
        <w:rPr>
          <w:rFonts w:hAnsi="Times New Roman" w:ascii="Times New Roman"/>
          <w:szCs w:val="24"/>
          <w:lang w:val="hr-HR"/>
        </w:rPr>
        <w:t>19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C54E9B">
        <w:rPr>
          <w:rFonts w:hAnsi="Times New Roman" w:ascii="Times New Roman"/>
          <w:szCs w:val="24"/>
          <w:lang w:val="hr-HR"/>
        </w:rPr>
        <w:t>siječnja 2017</w:t>
      </w:r>
      <w:r>
        <w:rPr>
          <w:rFonts w:hAnsi="Times New Roman" w:ascii="Times New Roman"/>
          <w:szCs w:val="24"/>
          <w:lang w:val="hr-HR"/>
        </w:rPr>
        <w:t>.</w:t>
      </w: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065F57" w:rsidP="00590973" w:rsidR="003E737A" w:rsidRPr="00A771F1">
      <w:pPr>
        <w:ind w:firstLine="720" w:left="5760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 xml:space="preserve">  </w:t>
      </w:r>
      <w:r w:rsidR="003E737A" w:rsidRPr="00A771F1">
        <w:rPr>
          <w:rFonts w:hAnsi="Times New Roman" w:ascii="Times New Roman"/>
          <w:szCs w:val="24"/>
          <w:lang w:val="hr-HR"/>
        </w:rPr>
        <w:t>S U D A C:</w:t>
      </w: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4E14E3" w:rsidR="003E737A" w:rsidRPr="00A771F1">
      <w:pPr>
        <w:rPr>
          <w:rFonts w:hAnsi="Times New Roman" w:ascii="Times New Roman"/>
          <w:szCs w:val="24"/>
          <w:u w:val="single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Pr="00A771F1">
        <w:rPr>
          <w:rFonts w:hAnsi="Times New Roman" w:ascii="Times New Roman"/>
          <w:szCs w:val="24"/>
          <w:lang w:val="hr-HR"/>
        </w:rPr>
        <w:tab/>
      </w:r>
      <w:r w:rsidR="00065F57" w:rsidRPr="00A771F1">
        <w:rPr>
          <w:rFonts w:hAnsi="Times New Roman" w:ascii="Times New Roman"/>
          <w:szCs w:val="24"/>
          <w:lang w:val="hr-HR"/>
        </w:rPr>
        <w:t xml:space="preserve"> </w:t>
      </w:r>
      <w:r w:rsidRPr="00A771F1">
        <w:rPr>
          <w:rFonts w:hAnsi="Times New Roman" w:ascii="Times New Roman"/>
          <w:szCs w:val="24"/>
          <w:lang w:val="hr-HR"/>
        </w:rPr>
        <w:t xml:space="preserve"> </w:t>
      </w:r>
      <w:r w:rsidR="00590973">
        <w:rPr>
          <w:rFonts w:hAnsi="Times New Roman" w:ascii="Times New Roman"/>
          <w:szCs w:val="24"/>
          <w:lang w:val="hr-HR"/>
        </w:rPr>
        <w:tab/>
        <w:t xml:space="preserve">     </w:t>
      </w:r>
      <w:r w:rsidRPr="00A771F1">
        <w:rPr>
          <w:rFonts w:hAnsi="Times New Roman" w:ascii="Times New Roman"/>
          <w:szCs w:val="24"/>
          <w:lang w:val="hr-HR"/>
        </w:rPr>
        <w:t>LUCIJA BUTIGAN</w:t>
      </w:r>
      <w:r w:rsidR="00036DB3">
        <w:rPr>
          <w:rFonts w:hAnsi="Times New Roman" w:ascii="Times New Roman"/>
          <w:szCs w:val="24"/>
          <w:lang w:val="hr-HR"/>
        </w:rPr>
        <w:t>, v.r.</w:t>
      </w:r>
    </w:p>
    <w:p w:rsidRDefault="003E737A" w:rsidP="003E737A" w:rsidR="003E737A" w:rsidRPr="00A771F1">
      <w:pPr>
        <w:rPr>
          <w:rFonts w:hAnsi="Times New Roman" w:ascii="Times New Roman"/>
          <w:szCs w:val="24"/>
          <w:u w:val="single"/>
          <w:lang w:val="hr-HR"/>
        </w:rPr>
      </w:pPr>
    </w:p>
    <w:p w:rsidRDefault="004E14E3" w:rsidP="003E737A" w:rsidR="004E14E3">
      <w:pPr>
        <w:rPr>
          <w:rFonts w:hAnsi="Times New Roman" w:ascii="Times New Roman"/>
          <w:szCs w:val="24"/>
          <w:lang w:val="hr-HR"/>
        </w:rPr>
      </w:pPr>
    </w:p>
    <w:p w:rsidRDefault="004E14E3" w:rsidP="003E737A" w:rsidR="004E14E3">
      <w:pPr>
        <w:rPr>
          <w:rFonts w:hAnsi="Times New Roman" w:ascii="Times New Roman"/>
          <w:szCs w:val="24"/>
          <w:lang w:val="hr-HR"/>
        </w:rPr>
      </w:pPr>
    </w:p>
    <w:p w:rsidRDefault="00590973" w:rsidP="003E737A" w:rsidR="00590973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672651">
      <w:pPr>
        <w:rPr>
          <w:rFonts w:hAnsi="Times New Roman" w:ascii="Times New Roman"/>
          <w:szCs w:val="24"/>
          <w:lang w:val="hr-HR"/>
        </w:rPr>
      </w:pPr>
      <w:r w:rsidRPr="00672651">
        <w:rPr>
          <w:rFonts w:hAnsi="Times New Roman" w:ascii="Times New Roman"/>
          <w:szCs w:val="24"/>
          <w:lang w:val="hr-HR"/>
        </w:rPr>
        <w:t>UPUTA O PRAVNOM LIJEKU: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  <w:r w:rsidRPr="00A771F1">
        <w:rPr>
          <w:rFonts w:hAnsi="Times New Roman" w:ascii="Times New Roman"/>
          <w:szCs w:val="24"/>
          <w:lang w:val="hr-HR"/>
        </w:rPr>
        <w:t>Protiv ovog rješenja nije dopuštena žalba (članak 278. stavak 2. Zakona o parničnom postupku, a u svezi s člankom 6. Stečajnog zakona).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036DB3" w:rsidP="007F0C2B" w:rsidR="00036DB3" w:rsidRPr="004B5FFF">
      <w:pPr>
        <w:ind w:left="4332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    Za točnost otpravka-ovlašteni službenik:</w:t>
      </w:r>
    </w:p>
    <w:p w:rsidRDefault="00036DB3" w:rsidP="007F0C2B" w:rsidR="00036DB3" w:rsidRPr="004B5FFF">
      <w:pPr>
        <w:jc w:val="both"/>
        <w:rPr>
          <w:rFonts w:hAnsi="Times New Roman" w:ascii="Times New Roman"/>
        </w:rPr>
      </w:pPr>
      <w:r w:rsidRPr="004B5FFF">
        <w:rPr>
          <w:rFonts w:hAnsi="Times New Roman" w:ascii="Times New Roman"/>
        </w:rPr>
        <w:t xml:space="preserve">  </w:t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</w:r>
      <w:r w:rsidRPr="004B5FFF">
        <w:rPr>
          <w:rFonts w:hAnsi="Times New Roman" w:ascii="Times New Roman"/>
        </w:rPr>
        <w:tab/>
        <w:t xml:space="preserve">                                  (Valentina Kranjčić)</w:t>
      </w:r>
    </w:p>
    <w:p w:rsidRDefault="003E737A" w:rsidP="003E737A" w:rsidR="003E737A" w:rsidRPr="00A771F1">
      <w:pPr>
        <w:jc w:val="both"/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A771F1">
      <w:pPr>
        <w:rPr>
          <w:rFonts w:hAnsi="Times New Roman" w:ascii="Times New Roman"/>
          <w:szCs w:val="24"/>
          <w:lang w:val="hr-HR"/>
        </w:rPr>
      </w:pPr>
    </w:p>
    <w:p w:rsidRDefault="003E737A" w:rsidP="003E737A" w:rsidR="003E737A" w:rsidRPr="00690302">
      <w:pPr>
        <w:rPr>
          <w:rFonts w:hAnsi="Times New Roman" w:ascii="Times New Roman"/>
          <w:color w:val="FFFFFF"/>
          <w:szCs w:val="24"/>
          <w:lang w:val="hr-HR"/>
        </w:rPr>
      </w:pPr>
      <w:r w:rsidRPr="00690302">
        <w:rPr>
          <w:rFonts w:hAnsi="Times New Roman" w:ascii="Times New Roman"/>
          <w:color w:val="FFFFFF"/>
          <w:szCs w:val="24"/>
          <w:lang w:val="hr-HR"/>
        </w:rPr>
        <w:t>DNA:</w:t>
      </w:r>
    </w:p>
    <w:p w:rsidRDefault="003E737A" w:rsidP="003E737A" w:rsidR="003E737A" w:rsidRPr="00690302">
      <w:pPr>
        <w:numPr>
          <w:ilvl w:val="0"/>
          <w:numId w:val="5"/>
        </w:numPr>
        <w:rPr>
          <w:rFonts w:hAnsi="Times New Roman" w:ascii="Times New Roman"/>
          <w:color w:val="FFFFFF"/>
          <w:szCs w:val="24"/>
          <w:lang w:val="hr-HR"/>
        </w:rPr>
      </w:pPr>
      <w:r w:rsidRPr="00690302">
        <w:rPr>
          <w:rFonts w:hAnsi="Times New Roman" w:ascii="Times New Roman"/>
          <w:color w:val="FFFFFF"/>
          <w:szCs w:val="24"/>
          <w:lang w:val="hr-HR"/>
        </w:rPr>
        <w:t>predlagatelj</w:t>
      </w:r>
      <w:r w:rsidR="00B61FEB" w:rsidRPr="00690302">
        <w:rPr>
          <w:rFonts w:hAnsi="Times New Roman" w:ascii="Times New Roman"/>
          <w:color w:val="FFFFFF"/>
          <w:szCs w:val="24"/>
          <w:lang w:val="hr-HR"/>
        </w:rPr>
        <w:t>-dužnik</w:t>
      </w:r>
    </w:p>
    <w:p w:rsidRDefault="004E14E3" w:rsidP="004E14E3" w:rsidR="003E737A" w:rsidRPr="00690302">
      <w:pPr>
        <w:ind w:left="360"/>
        <w:rPr>
          <w:rFonts w:hAnsi="Times New Roman" w:ascii="Times New Roman"/>
          <w:color w:val="FFFFFF"/>
          <w:szCs w:val="24"/>
          <w:lang w:val="hr-HR"/>
        </w:rPr>
      </w:pPr>
      <w:r w:rsidRPr="00690302">
        <w:rPr>
          <w:rFonts w:hAnsi="Times New Roman" w:ascii="Times New Roman"/>
          <w:color w:val="FFFFFF"/>
          <w:szCs w:val="24"/>
          <w:lang w:val="hr-HR"/>
        </w:rPr>
        <w:t xml:space="preserve">2.   FINA </w:t>
      </w:r>
    </w:p>
    <w:p w:rsidRDefault="004E14E3" w:rsidP="004E14E3" w:rsidR="004E14E3" w:rsidRPr="00690302">
      <w:pPr>
        <w:ind w:left="360"/>
        <w:rPr>
          <w:rFonts w:hAnsi="Times New Roman" w:ascii="Times New Roman"/>
          <w:color w:val="FFFFFF"/>
          <w:szCs w:val="24"/>
          <w:lang w:val="hr-HR"/>
        </w:rPr>
      </w:pPr>
      <w:r w:rsidRPr="00690302">
        <w:rPr>
          <w:rFonts w:hAnsi="Times New Roman" w:ascii="Times New Roman"/>
          <w:color w:val="FFFFFF"/>
          <w:szCs w:val="24"/>
          <w:lang w:val="hr-HR"/>
        </w:rPr>
        <w:t>3.   e-oglasna ploča 8 dana</w:t>
      </w:r>
    </w:p>
    <w:p w:rsidRDefault="00C166BB" w:rsidP="003E737A" w:rsidR="00C166BB" w:rsidRPr="00690302">
      <w:pPr>
        <w:rPr>
          <w:rFonts w:hAnsi="Times New Roman" w:ascii="Times New Roman"/>
          <w:color w:val="FFFFFF"/>
          <w:szCs w:val="24"/>
        </w:rPr>
      </w:pPr>
    </w:p>
    <w:p w:rsidRDefault="00214B05" w:rsidR="00214B05" w:rsidRPr="00A771F1">
      <w:pPr>
        <w:rPr>
          <w:rFonts w:hAnsi="Times New Roman" w:ascii="Times New Roman"/>
          <w:szCs w:val="24"/>
        </w:rPr>
      </w:pPr>
    </w:p>
    <w:sectPr w:rsidSect="003C0780" w:rsidR="00214B05" w:rsidRPr="00A771F1">
      <w:headerReference w:type="even" r:id="rId11"/>
      <w:headerReference w:type="default" r:id="rId12"/>
      <w:pgSz w:code="9" w:h="16840" w:w="11907"/>
      <w:pgMar w:gutter="0" w:footer="720" w:header="720" w:left="1531" w:bottom="1418" w:right="1531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135A8" w:rsidR="00E135A8">
      <w:r>
        <w:separator/>
      </w:r>
    </w:p>
  </w:endnote>
  <w:endnote w:id="0" w:type="continuationSeparator">
    <w:p w:rsidRDefault="00E135A8" w:rsidR="00E135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135A8" w:rsidR="00E135A8">
      <w:r>
        <w:separator/>
      </w:r>
    </w:p>
  </w:footnote>
  <w:footnote w:id="0" w:type="continuationSeparator">
    <w:p w:rsidRDefault="00E135A8" w:rsidR="00E135A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977EE" w:rsidR="008977E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977EE" w:rsidP="003A6AEC" w:rsidR="008977E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6571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977EE" w:rsidP="008C4FF6" w:rsidR="008977EE" w:rsidRPr="00A771F1">
    <w:pPr>
      <w:pStyle w:val="Zaglavlje"/>
      <w:jc w:val="right"/>
      <w:rPr>
        <w:rFonts w:hAnsi="Times New Roman" w:ascii="Times New Roman"/>
        <w:szCs w:val="24"/>
        <w:lang w:val="hr-HR"/>
      </w:rPr>
    </w:pPr>
    <w:r w:rsidRPr="00A771F1">
      <w:rPr>
        <w:rFonts w:hAnsi="Times New Roman" w:ascii="Times New Roman"/>
        <w:szCs w:val="24"/>
        <w:lang w:val="hr-HR"/>
      </w:rPr>
      <w:t xml:space="preserve">20 </w:t>
    </w:r>
    <w:r w:rsidR="00C54E9B">
      <w:rPr>
        <w:rFonts w:hAnsi="Times New Roman" w:ascii="Times New Roman"/>
        <w:szCs w:val="24"/>
        <w:lang w:val="hr-HR"/>
      </w:rPr>
      <w:t>4453</w:t>
    </w:r>
    <w:r w:rsidRPr="00A771F1">
      <w:rPr>
        <w:rFonts w:hAnsi="Times New Roman" w:ascii="Times New Roman"/>
        <w:szCs w:val="24"/>
        <w:lang w:val="hr-HR"/>
      </w:rPr>
      <w:t>-</w:t>
    </w:r>
    <w:r w:rsidR="00C93308">
      <w:rPr>
        <w:rFonts w:hAnsi="Times New Roman" w:ascii="Times New Roman"/>
        <w:szCs w:val="24"/>
        <w:lang w:val="hr-HR"/>
      </w:rPr>
      <w:t>16</w:t>
    </w:r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>
    <w:pPr>
      <w:pStyle w:val="Zaglavlje"/>
      <w:jc w:val="right"/>
      <w:rPr>
        <w:sz w:val="22"/>
        <w:szCs w:val="22"/>
        <w:lang w:val="hr-HR"/>
      </w:rPr>
    </w:pPr>
  </w:p>
  <w:p w:rsidRDefault="008977EE" w:rsidP="008C4FF6" w:rsidR="008977EE" w:rsidRPr="008C4FF6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47E06F5"/>
    <w:multiLevelType w:val="hybridMultilevel"/>
    <w:tmpl w:val="4AB0DA96"/>
    <w:lvl w:tplc="ADBA594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44884A2A"/>
    <w:multiLevelType w:val="hybridMultilevel"/>
    <w:tmpl w:val="98D80E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079"/>
    <w:rsid w:val="00036DB3"/>
    <w:rsid w:val="00065F57"/>
    <w:rsid w:val="00075695"/>
    <w:rsid w:val="000B5D7F"/>
    <w:rsid w:val="000D0B46"/>
    <w:rsid w:val="000D556E"/>
    <w:rsid w:val="000F14DB"/>
    <w:rsid w:val="000F55D6"/>
    <w:rsid w:val="00112376"/>
    <w:rsid w:val="00114BBC"/>
    <w:rsid w:val="001677E3"/>
    <w:rsid w:val="00181043"/>
    <w:rsid w:val="001B173B"/>
    <w:rsid w:val="00205B2A"/>
    <w:rsid w:val="00214B05"/>
    <w:rsid w:val="00225D25"/>
    <w:rsid w:val="0025567D"/>
    <w:rsid w:val="00262720"/>
    <w:rsid w:val="002758A7"/>
    <w:rsid w:val="002B0889"/>
    <w:rsid w:val="002C78AD"/>
    <w:rsid w:val="00305425"/>
    <w:rsid w:val="00353C0A"/>
    <w:rsid w:val="003749CE"/>
    <w:rsid w:val="003A2EED"/>
    <w:rsid w:val="003A6AEC"/>
    <w:rsid w:val="003C0780"/>
    <w:rsid w:val="003E737A"/>
    <w:rsid w:val="003E757B"/>
    <w:rsid w:val="00414547"/>
    <w:rsid w:val="00455B8A"/>
    <w:rsid w:val="00456395"/>
    <w:rsid w:val="0049624C"/>
    <w:rsid w:val="004A7A4A"/>
    <w:rsid w:val="004C5D49"/>
    <w:rsid w:val="004E14E3"/>
    <w:rsid w:val="00514831"/>
    <w:rsid w:val="005348AC"/>
    <w:rsid w:val="00572C13"/>
    <w:rsid w:val="00573F6D"/>
    <w:rsid w:val="00590973"/>
    <w:rsid w:val="005A39F8"/>
    <w:rsid w:val="005B6A02"/>
    <w:rsid w:val="005C0E1F"/>
    <w:rsid w:val="005F06A1"/>
    <w:rsid w:val="00652755"/>
    <w:rsid w:val="00655A86"/>
    <w:rsid w:val="00656E55"/>
    <w:rsid w:val="00672651"/>
    <w:rsid w:val="00684BE1"/>
    <w:rsid w:val="00690302"/>
    <w:rsid w:val="00691DE4"/>
    <w:rsid w:val="006E5637"/>
    <w:rsid w:val="006F28BE"/>
    <w:rsid w:val="006F2BDA"/>
    <w:rsid w:val="00706D94"/>
    <w:rsid w:val="00765713"/>
    <w:rsid w:val="00771776"/>
    <w:rsid w:val="00797A79"/>
    <w:rsid w:val="007A3CE4"/>
    <w:rsid w:val="007E20EE"/>
    <w:rsid w:val="00851CF8"/>
    <w:rsid w:val="00866850"/>
    <w:rsid w:val="00882AAC"/>
    <w:rsid w:val="008977EE"/>
    <w:rsid w:val="008C346E"/>
    <w:rsid w:val="008C4FF6"/>
    <w:rsid w:val="008D7356"/>
    <w:rsid w:val="0094790C"/>
    <w:rsid w:val="009A0787"/>
    <w:rsid w:val="009D098F"/>
    <w:rsid w:val="009D6AA6"/>
    <w:rsid w:val="00A4142B"/>
    <w:rsid w:val="00A546B9"/>
    <w:rsid w:val="00A771F1"/>
    <w:rsid w:val="00A92116"/>
    <w:rsid w:val="00AD1FA5"/>
    <w:rsid w:val="00B2323F"/>
    <w:rsid w:val="00B44903"/>
    <w:rsid w:val="00B456F9"/>
    <w:rsid w:val="00B55C24"/>
    <w:rsid w:val="00B61FEB"/>
    <w:rsid w:val="00BC2943"/>
    <w:rsid w:val="00BC699E"/>
    <w:rsid w:val="00C166BB"/>
    <w:rsid w:val="00C207C8"/>
    <w:rsid w:val="00C5118F"/>
    <w:rsid w:val="00C54E9B"/>
    <w:rsid w:val="00C552A2"/>
    <w:rsid w:val="00C63F6B"/>
    <w:rsid w:val="00C77246"/>
    <w:rsid w:val="00C93308"/>
    <w:rsid w:val="00CB75A4"/>
    <w:rsid w:val="00CF266C"/>
    <w:rsid w:val="00D814D4"/>
    <w:rsid w:val="00DB2D7D"/>
    <w:rsid w:val="00DD560E"/>
    <w:rsid w:val="00E05F5E"/>
    <w:rsid w:val="00E135A8"/>
    <w:rsid w:val="00E13E44"/>
    <w:rsid w:val="00E23ED3"/>
    <w:rsid w:val="00E341E0"/>
    <w:rsid w:val="00E34475"/>
    <w:rsid w:val="00E36F8D"/>
    <w:rsid w:val="00EA5810"/>
    <w:rsid w:val="00EA5F96"/>
    <w:rsid w:val="00EC1079"/>
    <w:rsid w:val="00ED7053"/>
    <w:rsid w:val="00EE0B4B"/>
    <w:rsid w:val="00EF72EE"/>
    <w:rsid w:val="00F02816"/>
    <w:rsid w:val="00F162F6"/>
    <w:rsid w:val="00FA6818"/>
    <w:rsid w:val="00FF6A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lineRule="auto" w:line="480" w:after="120"/>
    </w:pPr>
  </w:style>
  <w:style w:styleId="Tekstbalonia" w:type="paragraph">
    <w:name w:val="Balloon Text"/>
    <w:basedOn w:val="Normal"/>
    <w:semiHidden/>
    <w:rsid w:val="0086685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6DB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36DB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36DB3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36DB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36DB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  <w:lang w:val="en-GB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  <w:lang w:val="hr-HR"/>
    </w:rPr>
  </w:style>
  <w:style w:styleId="Tijeloteksta2" w:type="paragraph">
    <w:name w:val="Body Text 2"/>
    <w:basedOn w:val="Normal"/>
    <w:rsid w:val="00514831"/>
    <w:pPr>
      <w:spacing w:after="120" w:line="480" w:lineRule="auto"/>
    </w:pPr>
  </w:style>
  <w:style w:styleId="Tekstbalonia" w:type="paragraph">
    <w:name w:val="Balloon Text"/>
    <w:basedOn w:val="Normal"/>
    <w:semiHidden/>
    <w:rsid w:val="0086685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C4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C4FF6"/>
  </w:style>
  <w:style w:styleId="Podnoje" w:type="paragraph">
    <w:name w:val="footer"/>
    <w:basedOn w:val="Normal"/>
    <w:rsid w:val="008C4FF6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036DB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36DB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36DB3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36DB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36DB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St-4453/2016-7</izvorni_sadrzaj>
    <derivirana_varijabla naziv="DomainObject.Oznaka_1">St-4453/2016-7</derivirana_varijabla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4453</izvorni_sadrzaj>
    <derivirana_varijabla naziv="DomainObject.Predmet.Broj_1">4453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svibnja 2016.</izvorni_sadrzaj>
    <derivirana_varijabla naziv="DomainObject.Predmet.DatumOsnivanja_1">23.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St-4453/2016</izvorni_sadrzaj>
    <derivirana_varijabla naziv="DomainObject.Predmet.OznakaBroj_1">St-4453/2016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IVKOM d.o.o.</izvorni_sadrzaj>
    <derivirana_varijabla naziv="DomainObject.Predmet.ProtustrankaFormated_1">  IVKOM d.o.o.</derivirana_varijabla>
  </DomainObject.Predmet.ProtustrankaFormated>
  <DomainObject.Predmet.ProtustrankaFormatedOIB>
    <izvorni_sadrzaj>  IVKOM d.o.o., OIB 26786751084</izvorni_sadrzaj>
    <derivirana_varijabla naziv="DomainObject.Predmet.ProtustrankaFormatedOIB_1">  IVKOM d.o.o., OIB 26786751084</derivirana_varijabla>
  </DomainObject.Predmet.ProtustrankaFormatedOIB>
  <DomainObject.Predmet.ProtustrankaFormatedWithAdress>
    <izvorni_sadrzaj> IVKOM d.o.o., Benčaka Josipa 17, 10360 Sesvete</izvorni_sadrzaj>
    <derivirana_varijabla naziv="DomainObject.Predmet.ProtustrankaFormatedWithAdress_1"> IVKOM d.o.o., Benčaka Josipa 17, 10360 Sesvete</derivirana_varijabla>
  </DomainObject.Predmet.ProtustrankaFormatedWithAdress>
  <DomainObject.Predmet.ProtustrankaFormatedWithAdressOIB>
    <izvorni_sadrzaj> IVKOM d.o.o., OIB 26786751084, Benčaka Josipa 17, 10360 Sesvete</izvorni_sadrzaj>
    <derivirana_varijabla naziv="DomainObject.Predmet.ProtustrankaFormatedWithAdressOIB_1"> IVKOM d.o.o., OIB 26786751084, Benčaka Josipa 17, 10360 Sesvete</derivirana_varijabla>
  </DomainObject.Predmet.ProtustrankaFormatedWithAdressOIB>
  <DomainObject.Predmet.ProtustrankaWithAdress>
    <izvorni_sadrzaj>IVKOM d.o.o. Benčaka Josipa 17, 10360 Sesvete</izvorni_sadrzaj>
    <derivirana_varijabla naziv="DomainObject.Predmet.ProtustrankaWithAdress_1">IVKOM d.o.o. Benčaka Josipa 17, 10360 Sesvete</derivirana_varijabla>
  </DomainObject.Predmet.ProtustrankaWithAdress>
  <DomainObject.Predmet.ProtustrankaWithAdressOIB>
    <izvorni_sadrzaj>IVKOM d.o.o., OIB 26786751084, Benčaka Josipa 17, 10360 Sesvete</izvorni_sadrzaj>
    <derivirana_varijabla naziv="DomainObject.Predmet.ProtustrankaWithAdressOIB_1">IVKOM d.o.o., OIB 26786751084, Benčaka Josipa 17, 10360 Sesvete</derivirana_varijabla>
  </DomainObject.Predmet.ProtustrankaWithAdressOIB>
  <DomainObject.Predmet.ProtustrankaNazivFormated>
    <izvorni_sadrzaj>IVKOM d.o.o.</izvorni_sadrzaj>
    <derivirana_varijabla naziv="DomainObject.Predmet.ProtustrankaNazivFormated_1">IVKOM d.o.o.</derivirana_varijabla>
  </DomainObject.Predmet.ProtustrankaNazivFormated>
  <DomainObject.Predmet.ProtustrankaNazivFormatedOIB>
    <izvorni_sadrzaj>IVKOM d.o.o., OIB 26786751084</izvorni_sadrzaj>
    <derivirana_varijabla naziv="DomainObject.Predmet.ProtustrankaNazivFormatedOIB_1">IVKOM d.o.o., OIB 26786751084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IVKOM d.o.o.</izvorni_sadrzaj>
    <derivirana_varijabla naziv="DomainObject.Predmet.StrankaFormated_1">  IVKOM d.o.o.</derivirana_varijabla>
  </DomainObject.Predmet.StrankaFormated>
  <DomainObject.Predmet.StrankaFormatedOIB>
    <izvorni_sadrzaj>  IVKOM d.o.o., OIB 26786751084</izvorni_sadrzaj>
    <derivirana_varijabla naziv="DomainObject.Predmet.StrankaFormatedOIB_1">  IVKOM d.o.o., OIB 26786751084</derivirana_varijabla>
  </DomainObject.Predmet.StrankaFormatedOIB>
  <DomainObject.Predmet.StrankaFormatedWithAdress>
    <izvorni_sadrzaj> IVKOM d.o.o., Benčaka Josipa 17, 10360 Sesvete</izvorni_sadrzaj>
    <derivirana_varijabla naziv="DomainObject.Predmet.StrankaFormatedWithAdress_1"> IVKOM d.o.o., Benčaka Josipa 17, 10360 Sesvete</derivirana_varijabla>
  </DomainObject.Predmet.StrankaFormatedWithAdress>
  <DomainObject.Predmet.StrankaFormatedWithAdressOIB>
    <izvorni_sadrzaj> IVKOM d.o.o., OIB 26786751084, Benčaka Josipa 17, 10360 Sesvete</izvorni_sadrzaj>
    <derivirana_varijabla naziv="DomainObject.Predmet.StrankaFormatedWithAdressOIB_1"> IVKOM d.o.o., OIB 26786751084, Benčaka Josipa 17, 10360 Sesvete</derivirana_varijabla>
  </DomainObject.Predmet.StrankaFormatedWithAdressOIB>
  <DomainObject.Predmet.StrankaWithAdress>
    <izvorni_sadrzaj>IVKOM d.o.o. Benčaka Josipa 17,10360 Sesvete</izvorni_sadrzaj>
    <derivirana_varijabla naziv="DomainObject.Predmet.StrankaWithAdress_1">IVKOM d.o.o. Benčaka Josipa 17,10360 Sesvete</derivirana_varijabla>
  </DomainObject.Predmet.StrankaWithAdress>
  <DomainObject.Predmet.StrankaWithAdressOIB>
    <izvorni_sadrzaj>IVKOM d.o.o., OIB 26786751084, Benčaka Josipa 17,10360 Sesvete</izvorni_sadrzaj>
    <derivirana_varijabla naziv="DomainObject.Predmet.StrankaWithAdressOIB_1">IVKOM d.o.o., OIB 26786751084, Benčaka Josipa 17,10360 Sesvete</derivirana_varijabla>
  </DomainObject.Predmet.StrankaWithAdressOIB>
  <DomainObject.Predmet.StrankaNazivFormated>
    <izvorni_sadrzaj>IVKOM d.o.o.</izvorni_sadrzaj>
    <derivirana_varijabla naziv="DomainObject.Predmet.StrankaNazivFormated_1">IVKOM d.o.o.</derivirana_varijabla>
  </DomainObject.Predmet.StrankaNazivFormated>
  <DomainObject.Predmet.StrankaNazivFormatedOIB>
    <izvorni_sadrzaj>IVKOM d.o.o., OIB 26786751084</izvorni_sadrzaj>
    <derivirana_varijabla naziv="DomainObject.Predmet.StrankaNazivFormatedOIB_1">IVKOM d.o.o., OIB 26786751084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IVKOM d.o.o.</item>
    </izvorni_sadrzaj>
    <derivirana_varijabla naziv="DomainObject.Predmet.StrankaListFormated_1">
      <item>IVKOM d.o.o.</item>
    </derivirana_varijabla>
  </DomainObject.Predmet.StrankaListFormated>
  <DomainObject.Predmet.StrankaListFormatedOIB>
    <izvorni_sadrzaj>
      <item>IVKOM d.o.o., OIB 26786751084</item>
    </izvorni_sadrzaj>
    <derivirana_varijabla naziv="DomainObject.Predmet.StrankaListFormatedOIB_1">
      <item>IVKOM d.o.o., OIB 26786751084</item>
    </derivirana_varijabla>
  </DomainObject.Predmet.StrankaListFormatedOIB>
  <DomainObject.Predmet.StrankaListFormatedWithAdress>
    <izvorni_sadrzaj>
      <item>IVKOM d.o.o., Benčaka Josipa 17, 10360 Sesvete</item>
    </izvorni_sadrzaj>
    <derivirana_varijabla naziv="DomainObject.Predmet.StrankaListFormatedWithAdress_1">
      <item>IVKOM d.o.o., Benčaka Josipa 17, 10360 Sesvete</item>
    </derivirana_varijabla>
  </DomainObject.Predmet.StrankaListFormatedWithAdress>
  <DomainObject.Predmet.StrankaListFormatedWithAdressOIB>
    <izvorni_sadrzaj>
      <item>IVKOM d.o.o., OIB 26786751084, Benčaka Josipa 17, 10360 Sesvete</item>
    </izvorni_sadrzaj>
    <derivirana_varijabla naziv="DomainObject.Predmet.StrankaListFormatedWithAdressOIB_1">
      <item>IVKOM d.o.o., OIB 26786751084, Benčaka Josipa 17, 10360 Sesvete</item>
    </derivirana_varijabla>
  </DomainObject.Predmet.StrankaListFormatedWithAdressOIB>
  <DomainObject.Predmet.StrankaListNazivFormated>
    <izvorni_sadrzaj>
      <item>IVKOM d.o.o.</item>
    </izvorni_sadrzaj>
    <derivirana_varijabla naziv="DomainObject.Predmet.StrankaListNazivFormated_1">
      <item>IVKOM d.o.o.</item>
    </derivirana_varijabla>
  </DomainObject.Predmet.StrankaListNazivFormated>
  <DomainObject.Predmet.StrankaListNazivFormatedOIB>
    <izvorni_sadrzaj>
      <item>IVKOM d.o.o., OIB 26786751084</item>
    </izvorni_sadrzaj>
    <derivirana_varijabla naziv="DomainObject.Predmet.StrankaListNazivFormatedOIB_1">
      <item>IVKOM d.o.o., OIB 26786751084</item>
    </derivirana_varijabla>
  </DomainObject.Predmet.StrankaListNazivFormatedOIB>
  <DomainObject.Predmet.ProtuStrankaListFormated>
    <izvorni_sadrzaj>
      <item>IVKOM d.o.o.</item>
    </izvorni_sadrzaj>
    <derivirana_varijabla naziv="DomainObject.Predmet.ProtuStrankaListFormated_1">
      <item>IVKOM d.o.o.</item>
    </derivirana_varijabla>
  </DomainObject.Predmet.ProtuStrankaListFormated>
  <DomainObject.Predmet.ProtuStrankaListFormatedOIB>
    <izvorni_sadrzaj>
      <item>IVKOM d.o.o., OIB 26786751084</item>
    </izvorni_sadrzaj>
    <derivirana_varijabla naziv="DomainObject.Predmet.ProtuStrankaListFormatedOIB_1">
      <item>IVKOM d.o.o., OIB 26786751084</item>
    </derivirana_varijabla>
  </DomainObject.Predmet.ProtuStrankaListFormatedOIB>
  <DomainObject.Predmet.ProtuStrankaListFormatedWithAdress>
    <izvorni_sadrzaj>
      <item>IVKOM d.o.o., Benčaka Josipa 17, 10360 Sesvete</item>
    </izvorni_sadrzaj>
    <derivirana_varijabla naziv="DomainObject.Predmet.ProtuStrankaListFormatedWithAdress_1">
      <item>IVKOM d.o.o., Benčaka Josipa 17, 10360 Sesvete</item>
    </derivirana_varijabla>
  </DomainObject.Predmet.ProtuStrankaListFormatedWithAdress>
  <DomainObject.Predmet.ProtuStrankaListFormatedWithAdressOIB>
    <izvorni_sadrzaj>
      <item>IVKOM d.o.o., OIB 26786751084, Benčaka Josipa 17, 10360 Sesvete</item>
    </izvorni_sadrzaj>
    <derivirana_varijabla naziv="DomainObject.Predmet.ProtuStrankaListFormatedWithAdressOIB_1">
      <item>IVKOM d.o.o., OIB 26786751084, Benčaka Josipa 17, 10360 Sesvete</item>
    </derivirana_varijabla>
  </DomainObject.Predmet.ProtuStrankaListFormatedWithAdressOIB>
  <DomainObject.Predmet.ProtuStrankaListNazivFormated>
    <izvorni_sadrzaj>
      <item>IVKOM d.o.o.</item>
    </izvorni_sadrzaj>
    <derivirana_varijabla naziv="DomainObject.Predmet.ProtuStrankaListNazivFormated_1">
      <item>IVKOM d.o.o.</item>
    </derivirana_varijabla>
  </DomainObject.Predmet.ProtuStrankaListNazivFormated>
  <DomainObject.Predmet.ProtuStrankaListNazivFormatedOIB>
    <izvorni_sadrzaj>
      <item>IVKOM d.o.o., OIB 26786751084</item>
    </izvorni_sadrzaj>
    <derivirana_varijabla naziv="DomainObject.Predmet.ProtuStrankaListNazivFormatedOIB_1">
      <item>IVKOM d.o.o., OIB 26786751084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>St-4453/2016-7</izvorni_sadrzaj>
    <derivirana_varijabla naziv="DomainObject.PoslovniBrojDokumenta_1">St-4453/2016-7</derivirana_varijabla>
  </DomainObject.PoslovniBrojDokumenta>
  <DomainObject.Predmet.StrankaIDrugi>
    <izvorni_sadrzaj>IVKOM d.o.o.</izvorni_sadrzaj>
    <derivirana_varijabla naziv="DomainObject.Predmet.StrankaIDrugi_1">IVKOM d.o.o.</derivirana_varijabla>
  </DomainObject.Predmet.StrankaIDrugi>
  <DomainObject.Predmet.ProtustrankaIDrugi>
    <izvorni_sadrzaj>IVKOM d.o.o.</izvorni_sadrzaj>
    <derivirana_varijabla naziv="DomainObject.Predmet.ProtustrankaIDrugi_1">IVKOM d.o.o.</derivirana_varijabla>
  </DomainObject.Predmet.ProtustrankaIDrugi>
  <DomainObject.Predmet.StrankaIDrugiAdressOIB>
    <izvorni_sadrzaj>IVKOM d.o.o., OIB 26786751084, Benčaka Josipa 17, 10360 Sesvete</izvorni_sadrzaj>
    <derivirana_varijabla naziv="DomainObject.Predmet.StrankaIDrugiAdressOIB_1">IVKOM d.o.o., OIB 26786751084, Benčaka Josipa 17, 10360 Sesvete</derivirana_varijabla>
  </DomainObject.Predmet.StrankaIDrugiAdressOIB>
  <DomainObject.Predmet.ProtustrankaIDrugiAdressOIB>
    <izvorni_sadrzaj>IVKOM d.o.o., OIB 26786751084, Benčaka Josipa 17, 10360 Sesvete</izvorni_sadrzaj>
    <derivirana_varijabla naziv="DomainObject.Predmet.ProtustrankaIDrugiAdressOIB_1">IVKOM d.o.o., OIB 26786751084, Benčaka Josipa 17,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IVKOM d.o.o.</item>
      <item>IVKOM d.o.o.</item>
    </izvorni_sadrzaj>
    <derivirana_varijabla naziv="DomainObject.Predmet.SudioniciListNaziv_1">
      <item>IVKOM d.o.o.</item>
      <item>IVKOM d.o.o.</item>
    </derivirana_varijabla>
  </DomainObject.Predmet.SudioniciListNaziv>
  <DomainObject.Predmet.SudioniciListAdressOIB>
    <izvorni_sadrzaj>
      <item>IVKOM d.o.o., OIB 26786751084, Benčaka Josipa 17,10360 Sesvete</item>
      <item>IVKOM d.o.o., OIB 26786751084, Benčaka Josipa 17,10360 Sesvete</item>
    </izvorni_sadrzaj>
    <derivirana_varijabla naziv="DomainObject.Predmet.SudioniciListAdressOIB_1">
      <item>IVKOM d.o.o., OIB 26786751084, Benčaka Josipa 17,10360 Sesvete</item>
      <item>IVKOM d.o.o., OIB 26786751084, Benčaka Josipa 17,10360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26786751084</item>
      <item>, OIB 26786751084</item>
    </izvorni_sadrzaj>
    <derivirana_varijabla naziv="DomainObject.Predmet.SudioniciListNazivOIB_1">
      <item>, OIB 26786751084</item>
      <item>, OIB 26786751084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83B223D-1E98-4C36-955F-5FA2485C885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2</properties:Pages>
  <properties:Words>274</properties:Words>
  <properties:Characters>1465</properties:Characters>
  <properties:Lines>62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1902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2017-01-19T14:06:00Z</dcterms:created>
  <dc:creator>Sudsko vijeće</dc:creator>
  <cp:lastModifiedBy>Valentina Kranjčić</cp:lastModifiedBy>
  <cp:lastPrinted>2017-01-19T14:13:00Z</cp:lastPrinted>
  <dcterms:modified xmlns:xsi="http://www.w3.org/2001/XMLSchema-instance" xsi:type="dcterms:W3CDTF">2017-01-19T14:13:00Z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St-4453/2016-7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