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2bb4" w14:paraId="55c2bb4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645B" w:rsidP="00C8668F" w:rsidR="003A645B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3A645B" w:rsidP="00DC6280" w:rsidR="003A645B">
      <w:pPr>
        <w:jc w:val="center"/>
      </w:pPr>
    </w:p>
    <w:p w:rsidRDefault="00C8668F" w:rsidP="00363373" w:rsidR="006310BB">
      <w:pPr>
        <w:jc w:val="center"/>
      </w:pPr>
      <w:r>
        <w:t xml:space="preserve">R J E Š E N J E </w:t>
      </w:r>
    </w:p>
    <w:p w:rsidRDefault="006310BB" w:rsidP="002C4E7B" w:rsidR="006310BB">
      <w:pPr>
        <w:jc w:val="center"/>
      </w:pPr>
      <w:r>
        <w:t xml:space="preserve">I </w:t>
      </w:r>
    </w:p>
    <w:p w:rsidRDefault="006310BB" w:rsidP="002C4E7B" w:rsidR="006310BB">
      <w:pPr>
        <w:jc w:val="center"/>
      </w:pPr>
      <w:r>
        <w:t>Z</w:t>
      </w:r>
      <w:r w:rsidR="0013473B">
        <w:t xml:space="preserve"> </w:t>
      </w:r>
      <w:r>
        <w:t>A</w:t>
      </w:r>
      <w:r w:rsidR="0013473B">
        <w:t xml:space="preserve"> </w:t>
      </w:r>
      <w:r>
        <w:t>K</w:t>
      </w:r>
      <w:r w:rsidR="0013473B">
        <w:t xml:space="preserve"> </w:t>
      </w:r>
      <w:r>
        <w:t>L</w:t>
      </w:r>
      <w:r w:rsidR="0013473B">
        <w:t xml:space="preserve"> </w:t>
      </w:r>
      <w:r>
        <w:t>J</w:t>
      </w:r>
      <w:r w:rsidR="0013473B">
        <w:t xml:space="preserve"> </w:t>
      </w:r>
      <w:r>
        <w:t>U</w:t>
      </w:r>
      <w:r w:rsidR="0013473B">
        <w:t xml:space="preserve"> </w:t>
      </w:r>
      <w:r>
        <w:t>Č</w:t>
      </w:r>
      <w:r w:rsidR="0013473B">
        <w:t xml:space="preserve"> </w:t>
      </w:r>
      <w:r>
        <w:t>A</w:t>
      </w:r>
      <w:r w:rsidR="0013473B">
        <w:t xml:space="preserve"> </w:t>
      </w:r>
      <w:r>
        <w:t>K</w:t>
      </w:r>
    </w:p>
    <w:p w:rsidRDefault="00C8668F" w:rsidP="00C8668F" w:rsidR="00C8668F">
      <w:pPr>
        <w:jc w:val="center"/>
      </w:pPr>
    </w:p>
    <w:p w:rsidRDefault="00C8668F" w:rsidP="006310BB" w:rsidR="006310BB">
      <w:pPr>
        <w:ind w:firstLine="708"/>
        <w:jc w:val="both"/>
      </w:pPr>
      <w:r>
        <w:tab/>
      </w:r>
      <w:r w:rsidR="006310BB">
        <w:t xml:space="preserve">TRGOVAČKI SUD U ZAGREBU po sucu Mirjani </w:t>
      </w:r>
      <w:proofErr w:type="spellStart"/>
      <w:r w:rsidR="006310BB">
        <w:t>Chour</w:t>
      </w:r>
      <w:proofErr w:type="spellEnd"/>
      <w:r w:rsidR="006310BB">
        <w:t xml:space="preserve"> Hršak kao stečajnom sucu, u stečajnom postupku nad stečajnim dužnikom </w:t>
      </w:r>
      <w:proofErr w:type="spellStart"/>
      <w:r w:rsidR="006310BB">
        <w:t>FRANJIĆ</w:t>
      </w:r>
      <w:proofErr w:type="spellEnd"/>
      <w:r w:rsidR="006310BB">
        <w:t xml:space="preserve"> KERAMIKA d.o.o. u stečaju, Javorje, 1. </w:t>
      </w:r>
      <w:proofErr w:type="spellStart"/>
      <w:r w:rsidR="006310BB">
        <w:t>odv</w:t>
      </w:r>
      <w:proofErr w:type="spellEnd"/>
      <w:r w:rsidR="006310BB">
        <w:t xml:space="preserve">. Savske </w:t>
      </w:r>
      <w:proofErr w:type="spellStart"/>
      <w:r w:rsidR="006310BB">
        <w:t>24</w:t>
      </w:r>
      <w:proofErr w:type="spellEnd"/>
      <w:r w:rsidR="006310BB">
        <w:t xml:space="preserve">, </w:t>
      </w:r>
      <w:proofErr w:type="spellStart"/>
      <w:r w:rsidR="006310BB">
        <w:t>10291</w:t>
      </w:r>
      <w:proofErr w:type="spellEnd"/>
      <w:r w:rsidR="006310BB">
        <w:t xml:space="preserve"> </w:t>
      </w:r>
      <w:proofErr w:type="spellStart"/>
      <w:r w:rsidR="006310BB">
        <w:t>Brdovec</w:t>
      </w:r>
      <w:proofErr w:type="spellEnd"/>
      <w:r w:rsidR="006310BB">
        <w:t xml:space="preserve">, </w:t>
      </w:r>
      <w:proofErr w:type="spellStart"/>
      <w:r w:rsidR="006310BB">
        <w:t>OIB</w:t>
      </w:r>
      <w:proofErr w:type="spellEnd"/>
      <w:r w:rsidR="006310BB">
        <w:t xml:space="preserve">: </w:t>
      </w:r>
      <w:proofErr w:type="spellStart"/>
      <w:r w:rsidR="006310BB">
        <w:t>42065739141</w:t>
      </w:r>
      <w:proofErr w:type="spellEnd"/>
      <w:r w:rsidR="006310BB">
        <w:t xml:space="preserve"> dana </w:t>
      </w:r>
      <w:r w:rsidR="002111CA">
        <w:t>4.</w:t>
      </w:r>
      <w:r w:rsidR="006310BB">
        <w:t xml:space="preserve"> </w:t>
      </w:r>
      <w:r w:rsidR="002111CA">
        <w:t>prosinca</w:t>
      </w:r>
      <w:r w:rsidR="006310BB">
        <w:t xml:space="preserve"> </w:t>
      </w:r>
      <w:proofErr w:type="spellStart"/>
      <w:r w:rsidR="006310BB">
        <w:t>2018</w:t>
      </w:r>
      <w:proofErr w:type="spellEnd"/>
      <w:r w:rsidR="006310BB">
        <w:t>. godine</w:t>
      </w:r>
    </w:p>
    <w:p w:rsidRDefault="00C8668F" w:rsidP="006310BB" w:rsidR="00C8668F">
      <w:pPr>
        <w:ind w:firstLine="708"/>
        <w:jc w:val="both"/>
      </w:pPr>
    </w:p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6310BB" w:rsidP="00D247C0" w:rsidR="00502189">
      <w:pPr>
        <w:ind w:firstLine="708"/>
        <w:jc w:val="both"/>
      </w:pPr>
      <w:r>
        <w:t xml:space="preserve">Daje se suglasnost za završnu diobu namirenje stečajnih vjerovnika u stečajnom postupku nad dužnikom </w:t>
      </w:r>
      <w:proofErr w:type="spellStart"/>
      <w:r>
        <w:t>FRANJIĆ</w:t>
      </w:r>
      <w:proofErr w:type="spellEnd"/>
      <w:r>
        <w:t xml:space="preserve"> KERAMIKA d.o.o. u stečaju, Javorje, 1. </w:t>
      </w:r>
      <w:proofErr w:type="spellStart"/>
      <w:r>
        <w:t>odv</w:t>
      </w:r>
      <w:proofErr w:type="spellEnd"/>
      <w:r>
        <w:t xml:space="preserve">. Savske </w:t>
      </w:r>
      <w:proofErr w:type="spellStart"/>
      <w:r>
        <w:t>24</w:t>
      </w:r>
      <w:proofErr w:type="spellEnd"/>
      <w:r>
        <w:t xml:space="preserve">, </w:t>
      </w:r>
      <w:proofErr w:type="spellStart"/>
      <w:r>
        <w:t>10291</w:t>
      </w:r>
      <w:proofErr w:type="spellEnd"/>
      <w:r>
        <w:t xml:space="preserve"> </w:t>
      </w:r>
      <w:proofErr w:type="spellStart"/>
      <w:r>
        <w:t>Brdovec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42065739141</w:t>
      </w:r>
      <w:proofErr w:type="spellEnd"/>
      <w:r w:rsidR="00B773AB">
        <w:t>.</w:t>
      </w:r>
    </w:p>
    <w:p w:rsidRDefault="00B773AB" w:rsidP="006310BB" w:rsidR="00B773AB">
      <w:pPr>
        <w:jc w:val="both"/>
      </w:pPr>
    </w:p>
    <w:p w:rsidRDefault="00B773AB" w:rsidP="00B773AB" w:rsidR="00B773AB">
      <w:pPr>
        <w:jc w:val="center"/>
      </w:pPr>
      <w:r>
        <w:t>z a k l j u č i o  j e</w:t>
      </w:r>
    </w:p>
    <w:p w:rsidRDefault="00502189" w:rsidP="00502189" w:rsidR="00502189">
      <w:pPr>
        <w:jc w:val="both"/>
      </w:pPr>
    </w:p>
    <w:p w:rsidRDefault="00B773AB" w:rsidP="008F3530" w:rsidR="00F260E9">
      <w:pPr>
        <w:pStyle w:val="Odlomakpopisa"/>
        <w:numPr>
          <w:ilvl w:val="0"/>
          <w:numId w:val="6"/>
        </w:numPr>
        <w:jc w:val="both"/>
      </w:pPr>
      <w:r>
        <w:t>Određuje se završno ročište za dan:</w:t>
      </w:r>
    </w:p>
    <w:p w:rsidRDefault="00B773AB" w:rsidP="008F3530" w:rsidR="00B773AB">
      <w:pPr>
        <w:pStyle w:val="Odlomakpopisa"/>
        <w:ind w:left="1068"/>
        <w:jc w:val="both"/>
      </w:pPr>
    </w:p>
    <w:p w:rsidRDefault="00B773AB" w:rsidP="008F3530" w:rsidR="00B773AB" w:rsidRPr="008F3530">
      <w:pPr>
        <w:jc w:val="center"/>
        <w:rPr>
          <w:b/>
        </w:rPr>
      </w:pPr>
      <w:proofErr w:type="spellStart"/>
      <w:r w:rsidRPr="008F3530">
        <w:rPr>
          <w:b/>
        </w:rPr>
        <w:t>30</w:t>
      </w:r>
      <w:proofErr w:type="spellEnd"/>
      <w:r w:rsidRPr="008F3530">
        <w:rPr>
          <w:b/>
        </w:rPr>
        <w:t xml:space="preserve">. siječnja </w:t>
      </w:r>
      <w:proofErr w:type="spellStart"/>
      <w:r w:rsidRPr="008F3530">
        <w:rPr>
          <w:b/>
        </w:rPr>
        <w:t>2019</w:t>
      </w:r>
      <w:proofErr w:type="spellEnd"/>
      <w:r w:rsidRPr="008F3530">
        <w:rPr>
          <w:b/>
        </w:rPr>
        <w:t>. u 9:</w:t>
      </w:r>
      <w:proofErr w:type="spellStart"/>
      <w:r w:rsidRPr="008F3530">
        <w:rPr>
          <w:b/>
        </w:rPr>
        <w:t>30</w:t>
      </w:r>
      <w:proofErr w:type="spellEnd"/>
      <w:r w:rsidRPr="008F3530">
        <w:rPr>
          <w:b/>
        </w:rPr>
        <w:t xml:space="preserve"> sati</w:t>
      </w:r>
    </w:p>
    <w:p w:rsidRDefault="008F3530" w:rsidP="00B773AB" w:rsidR="008F3530">
      <w:pPr>
        <w:jc w:val="center"/>
      </w:pPr>
    </w:p>
    <w:p w:rsidRDefault="008F3530" w:rsidP="008F3530" w:rsidR="008F353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006F1">
        <w:t xml:space="preserve">na Trgovačkom sudu u Zagrebu, soba </w:t>
      </w:r>
      <w:proofErr w:type="spellStart"/>
      <w:r w:rsidRPr="00C006F1">
        <w:t>39</w:t>
      </w:r>
      <w:proofErr w:type="spellEnd"/>
      <w:r w:rsidRPr="00C006F1">
        <w:t xml:space="preserve"> (II kat) u ulič</w:t>
      </w:r>
      <w:r>
        <w:t xml:space="preserve">noj zgradi ovog suda u Zagrebu, </w:t>
      </w:r>
      <w:r w:rsidRPr="00C006F1">
        <w:t>Petrinjska 8</w:t>
      </w:r>
      <w:r w:rsidR="00952B6D">
        <w:t>.</w:t>
      </w:r>
    </w:p>
    <w:p w:rsidRDefault="00952B6D" w:rsidP="008F3530" w:rsidR="00952B6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530" w:rsidP="00952B6D" w:rsidR="008F353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Na kojem će se raspraviti o završnom računu stečajnog upravitelja, završnoj diobi, te se podnose prigovori na završni popis. Završni račun stečajnog upravitelja </w:t>
      </w:r>
      <w:r w:rsidR="00291F07">
        <w:t>objavljuje</w:t>
      </w:r>
      <w:r>
        <w:t xml:space="preserve"> se na e-oglasnoj ploči suda. </w:t>
      </w:r>
    </w:p>
    <w:p w:rsidRDefault="00952B6D" w:rsidP="00952B6D" w:rsidR="00952B6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8F3530" w:rsidP="008F3530" w:rsidR="008F3530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>Obrazloženje</w:t>
      </w:r>
    </w:p>
    <w:p w:rsidRDefault="008F3530" w:rsidP="00291F07" w:rsidR="008F353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530" w:rsidP="00291F07" w:rsidR="00291F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Podneskom od </w:t>
      </w:r>
      <w:proofErr w:type="spellStart"/>
      <w:r>
        <w:t>26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</w:t>
      </w:r>
      <w:r w:rsidR="00291F07">
        <w:t>stečajni</w:t>
      </w:r>
      <w:r>
        <w:t xml:space="preserve"> upravitelj je, po </w:t>
      </w:r>
      <w:r w:rsidR="00291F07">
        <w:t xml:space="preserve">završetku unovčenja stečajne </w:t>
      </w:r>
      <w:r>
        <w:t xml:space="preserve">mase, podnio završni račun i </w:t>
      </w:r>
      <w:r w:rsidR="00B225ED">
        <w:t xml:space="preserve">diobni popis. Budući da je unovčena sva stečajna masa, </w:t>
      </w:r>
    </w:p>
    <w:p w:rsidRDefault="00B225ED" w:rsidP="00952B6D" w:rsidR="008F3530">
      <w:r>
        <w:t>odlučeno je kao u izreci</w:t>
      </w:r>
      <w:r w:rsidR="00291F07">
        <w:t xml:space="preserve"> rješenja, </w:t>
      </w:r>
      <w:r w:rsidR="00363373">
        <w:t>primjenom</w:t>
      </w:r>
      <w:r w:rsidR="00291F07">
        <w:t xml:space="preserve"> čl. </w:t>
      </w:r>
      <w:proofErr w:type="spellStart"/>
      <w:r w:rsidR="000738C9">
        <w:t>282</w:t>
      </w:r>
      <w:proofErr w:type="spellEnd"/>
      <w:r w:rsidR="00291F07">
        <w:t xml:space="preserve">. </w:t>
      </w:r>
      <w:r w:rsidR="00CE231F" w:rsidRPr="00834DA3">
        <w:t xml:space="preserve">Stečajnog zakona (NN </w:t>
      </w:r>
      <w:proofErr w:type="spellStart"/>
      <w:r w:rsidR="00CE231F" w:rsidRPr="00834DA3">
        <w:t>71</w:t>
      </w:r>
      <w:proofErr w:type="spellEnd"/>
      <w:r w:rsidR="00CE231F" w:rsidRPr="00834DA3">
        <w:t>/</w:t>
      </w:r>
      <w:proofErr w:type="spellStart"/>
      <w:r w:rsidR="00CE231F" w:rsidRPr="00834DA3">
        <w:t>15</w:t>
      </w:r>
      <w:proofErr w:type="spellEnd"/>
      <w:r w:rsidR="00CE231F">
        <w:t xml:space="preserve"> i </w:t>
      </w:r>
      <w:proofErr w:type="spellStart"/>
      <w:r w:rsidR="00CE231F">
        <w:t>104</w:t>
      </w:r>
      <w:proofErr w:type="spellEnd"/>
      <w:r w:rsidR="00CE231F">
        <w:t>/</w:t>
      </w:r>
      <w:proofErr w:type="spellStart"/>
      <w:r w:rsidR="00CE231F">
        <w:t>2017</w:t>
      </w:r>
      <w:proofErr w:type="spellEnd"/>
      <w:r w:rsidR="00CE231F" w:rsidRPr="00834DA3">
        <w:t>)</w:t>
      </w:r>
      <w:r w:rsidR="00952B6D">
        <w:t xml:space="preserve">. </w:t>
      </w:r>
      <w:r w:rsidR="00CE231F">
        <w:t xml:space="preserve"> Temeljem čl. </w:t>
      </w:r>
      <w:proofErr w:type="spellStart"/>
      <w:r w:rsidR="00CE231F">
        <w:t>283</w:t>
      </w:r>
      <w:proofErr w:type="spellEnd"/>
      <w:r w:rsidR="00CE231F">
        <w:t xml:space="preserve">. </w:t>
      </w:r>
      <w:r w:rsidR="00291F07">
        <w:t>odl</w:t>
      </w:r>
      <w:r w:rsidR="006C086D">
        <w:t>učeno je kao u izreci zaključka</w:t>
      </w:r>
      <w:r w:rsidR="00291F07">
        <w:t xml:space="preserve">. </w:t>
      </w:r>
    </w:p>
    <w:p w:rsidRDefault="00F260E9" w:rsidP="002C4E7B" w:rsidR="00F260E9">
      <w:pPr>
        <w:jc w:val="both"/>
      </w:pP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D22EDB">
        <w:t>4</w:t>
      </w:r>
      <w:r w:rsidR="00F03FBC">
        <w:t xml:space="preserve">. </w:t>
      </w:r>
      <w:r w:rsidR="003E67AA">
        <w:t>prosinca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ED364B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>Protiv ovog rješenja nezadovoljna stranka može uložiti žalbu Visokom trgovačkom sudu Republike Hrvatske u roku od 8 dana po primitku rješenja, a ulaže s</w:t>
      </w:r>
      <w:r w:rsidR="0013473B">
        <w:t>e putem ovog suda u 3 primjerka.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364B" w:rsidP="00ED364B" w:rsidR="00ED364B">
      <w:pPr>
        <w:autoSpaceDE w:val="false"/>
        <w:autoSpaceDN w:val="false"/>
        <w:adjustRightInd w:val="false"/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ED364B" w:rsidP="00ED364B" w:rsidR="009B5415">
      <w:pPr>
        <w:pStyle w:val="Odlomakpopisa"/>
        <w:ind w:left="5676"/>
      </w:pPr>
      <w:r>
        <w:rPr>
          <w:rFonts w:eastAsiaTheme="minorHAnsi"/>
          <w:lang w:eastAsia="en-US"/>
        </w:rPr>
        <w:t>Natalija Perković</w:t>
      </w:r>
    </w:p>
    <w:sectPr w:rsidSect="00EA14E8" w:rsidR="009B5415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6310BB">
      <w:t>2748</w:t>
    </w:r>
    <w:proofErr w:type="spellEnd"/>
    <w:r w:rsidR="00F03FBC">
      <w:t>/</w:t>
    </w:r>
    <w:proofErr w:type="spellStart"/>
    <w:r w:rsidR="00F03FBC">
      <w:t>1</w:t>
    </w:r>
    <w:r w:rsidR="006310BB">
      <w:t>6</w:t>
    </w:r>
    <w:proofErr w:type="spellEnd"/>
    <w:r w:rsidR="00E509EA">
      <w:t>-</w:t>
    </w:r>
    <w:proofErr w:type="spellStart"/>
    <w:r w:rsidR="006310BB">
      <w:t>50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3E32A86"/>
    <w:multiLevelType w:val="hybridMultilevel"/>
    <w:tmpl w:val="18CCB7BC"/>
    <w:lvl w:tplc="F6C80B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F2A28"/>
    <w:multiLevelType w:val="hybridMultilevel"/>
    <w:tmpl w:val="7F901AC0"/>
    <w:lvl w:tplc="F5763D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655D5"/>
    <w:rsid w:val="000738C9"/>
    <w:rsid w:val="00096970"/>
    <w:rsid w:val="000B3D80"/>
    <w:rsid w:val="001033F0"/>
    <w:rsid w:val="001045E7"/>
    <w:rsid w:val="00117BC5"/>
    <w:rsid w:val="0013473B"/>
    <w:rsid w:val="00193FB6"/>
    <w:rsid w:val="001E1F87"/>
    <w:rsid w:val="002111CA"/>
    <w:rsid w:val="00291F07"/>
    <w:rsid w:val="002A523F"/>
    <w:rsid w:val="002C4E7B"/>
    <w:rsid w:val="002E0CF8"/>
    <w:rsid w:val="002F1388"/>
    <w:rsid w:val="0031357B"/>
    <w:rsid w:val="00363373"/>
    <w:rsid w:val="00380484"/>
    <w:rsid w:val="003A5CA7"/>
    <w:rsid w:val="003A645B"/>
    <w:rsid w:val="003C05E2"/>
    <w:rsid w:val="003E67AA"/>
    <w:rsid w:val="003F3D0A"/>
    <w:rsid w:val="00431B33"/>
    <w:rsid w:val="00437565"/>
    <w:rsid w:val="00453070"/>
    <w:rsid w:val="004613DF"/>
    <w:rsid w:val="0047472A"/>
    <w:rsid w:val="004A164D"/>
    <w:rsid w:val="004E5A94"/>
    <w:rsid w:val="00502189"/>
    <w:rsid w:val="00544B63"/>
    <w:rsid w:val="00586C62"/>
    <w:rsid w:val="005C31AA"/>
    <w:rsid w:val="00610A49"/>
    <w:rsid w:val="00624600"/>
    <w:rsid w:val="006310BB"/>
    <w:rsid w:val="00632C0E"/>
    <w:rsid w:val="00664472"/>
    <w:rsid w:val="00697A50"/>
    <w:rsid w:val="006B087F"/>
    <w:rsid w:val="006C086D"/>
    <w:rsid w:val="006C2C71"/>
    <w:rsid w:val="006C7F44"/>
    <w:rsid w:val="006D616E"/>
    <w:rsid w:val="006F1EC9"/>
    <w:rsid w:val="00702492"/>
    <w:rsid w:val="00712582"/>
    <w:rsid w:val="0073291F"/>
    <w:rsid w:val="00772DA4"/>
    <w:rsid w:val="0078397D"/>
    <w:rsid w:val="007C474E"/>
    <w:rsid w:val="007F726F"/>
    <w:rsid w:val="008064D1"/>
    <w:rsid w:val="00822608"/>
    <w:rsid w:val="00854CB5"/>
    <w:rsid w:val="0085732A"/>
    <w:rsid w:val="008629E7"/>
    <w:rsid w:val="0086702C"/>
    <w:rsid w:val="0087609D"/>
    <w:rsid w:val="00887CC9"/>
    <w:rsid w:val="008C7CD7"/>
    <w:rsid w:val="008E6B30"/>
    <w:rsid w:val="008F3530"/>
    <w:rsid w:val="009035D9"/>
    <w:rsid w:val="009165E4"/>
    <w:rsid w:val="00937CF5"/>
    <w:rsid w:val="00945BF0"/>
    <w:rsid w:val="009461D1"/>
    <w:rsid w:val="00952B6D"/>
    <w:rsid w:val="0095410A"/>
    <w:rsid w:val="009B5415"/>
    <w:rsid w:val="009E3F86"/>
    <w:rsid w:val="00A0552A"/>
    <w:rsid w:val="00A46A92"/>
    <w:rsid w:val="00A510C5"/>
    <w:rsid w:val="00A54150"/>
    <w:rsid w:val="00A60CEA"/>
    <w:rsid w:val="00A61005"/>
    <w:rsid w:val="00AE4E36"/>
    <w:rsid w:val="00AF40C4"/>
    <w:rsid w:val="00B225ED"/>
    <w:rsid w:val="00B505C4"/>
    <w:rsid w:val="00B63DC2"/>
    <w:rsid w:val="00B773AB"/>
    <w:rsid w:val="00B871CE"/>
    <w:rsid w:val="00BA536C"/>
    <w:rsid w:val="00C32AFB"/>
    <w:rsid w:val="00C60B87"/>
    <w:rsid w:val="00C8668F"/>
    <w:rsid w:val="00CA5E34"/>
    <w:rsid w:val="00CD0023"/>
    <w:rsid w:val="00CE231F"/>
    <w:rsid w:val="00CF6257"/>
    <w:rsid w:val="00D0272B"/>
    <w:rsid w:val="00D22EDB"/>
    <w:rsid w:val="00D247C0"/>
    <w:rsid w:val="00DA5263"/>
    <w:rsid w:val="00DC42EC"/>
    <w:rsid w:val="00DC6280"/>
    <w:rsid w:val="00DD162C"/>
    <w:rsid w:val="00DD19D8"/>
    <w:rsid w:val="00E15DB4"/>
    <w:rsid w:val="00E37745"/>
    <w:rsid w:val="00E509EA"/>
    <w:rsid w:val="00EA14E8"/>
    <w:rsid w:val="00EA5976"/>
    <w:rsid w:val="00EB7BCA"/>
    <w:rsid w:val="00ED364B"/>
    <w:rsid w:val="00ED46BF"/>
    <w:rsid w:val="00F03380"/>
    <w:rsid w:val="00F03FBC"/>
    <w:rsid w:val="00F260E9"/>
    <w:rsid w:val="00F27AEA"/>
    <w:rsid w:val="00F70452"/>
    <w:rsid w:val="00F856F0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3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6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6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6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6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3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6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6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6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6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St-2748/2016-50</izvorni_sadrzaj>
    <derivirana_varijabla naziv="DomainObject.Oznaka_1">St-2748/2016-50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Vunić</izvorni_sadrzaj>
    <derivirana_varijabla naziv="DomainObject.Predmet.StrankaFormated_1">  FINA Regionalni centar Zagreb; Mario Vunić</derivirana_varijabla>
  </DomainObject.Predmet.StrankaFormated>
  <DomainObject.Predmet.StrankaFormatedOIB>
    <izvorni_sadrzaj>  FINA Regionalni centar Zagreb, OIB 85821130368; Mario Vunić, OIB 40931749658</izvorni_sadrzaj>
    <derivirana_varijabla naziv="DomainObject.Predmet.StrankaFormatedOIB_1">  FINA Regionalni centar Zagreb, OIB 85821130368; Mario Vunić, OIB 40931749658</derivirana_varijabla>
  </DomainObject.Predmet.StrankaFormatedOIB>
  <DomainObject.Predmet.StrankaFormatedWithAdress>
    <izvorni_sadrzaj> FINA Regionalni centar Zagreb, Trg svibanjskih žrtava 1995. br. 1, 10000 Zagreb; Mario Vunić, Ulica Milana Ogrizovića 18, 10000 Zagreb</izvorni_sadrzaj>
    <derivirana_varijabla naziv="DomainObject.Predmet.StrankaFormatedWithAdress_1"> FINA Regionalni centar Zagreb, Trg svibanjskih žrtava 1995. br. 1, 10000 Zagreb; Mario Vunić, Ulica Milana Ogrizovića 18, 10000 Zagreb</derivirana_varijabla>
  </DomainObject.Predmet.StrankaFormatedWithAdress>
  <DomainObject.Predmet.StrankaFormatedWithAdressOIB>
    <izvorni_sadrzaj> FINA Regionalni centar Zagreb, OIB 85821130368, Trg svibanjskih žrtava 1995. br. 1, 10000 Zagreb; Mario Vunić, OIB 40931749658, Ulica Milana Ogrizovića 18, 10000 Zagreb</izvorni_sadrzaj>
    <derivirana_varijabla naziv="DomainObject.Predmet.StrankaFormatedWithAdressOIB_1"> FINA Regionalni centar Zagreb, OIB 85821130368, Trg svibanjskih žrtava 1995. br. 1, 10000 Zagreb; Mario Vunić, OIB 40931749658, Ulica Milana Ogrizovića 18, 10000 Zagreb</derivirana_varijabla>
  </DomainObject.Predmet.StrankaFormatedWithAdressOIB>
  <DomainObject.Predmet.StrankaWithAdress>
    <izvorni_sadrzaj>FINA Regionalni centar Zagreb Trg svibanjskih žrtava 1995. br. 1,10000 Zagreb,Mario Vunić Ulica Milana Ogrizovića 18,10000 Zagreb</izvorni_sadrzaj>
    <derivirana_varijabla naziv="DomainObject.Predmet.StrankaWithAdress_1">FINA Regionalni centar Zagreb Trg svibanjskih žrtava 1995. br. 1,10000 Zagreb,Mario Vunić Ulica Milana Ogrizovića 18,10000 Zagreb</derivirana_varijabla>
  </DomainObject.Predmet.StrankaWithAdress>
  <DomainObject.Predmet.StrankaWithAdressOIB>
    <izvorni_sadrzaj>FINA Regionalni centar Zagreb, OIB 85821130368, Trg svibanjskih žrtava 1995. br. 1,10000 Zagreb,Mario Vunić, OIB 40931749658, Ulica Milana Ogrizovića 18,10000 Zagreb</izvorni_sadrzaj>
    <derivirana_varijabla naziv="DomainObject.Predmet.StrankaWithAdressOIB_1">FINA Regionalni centar Zagreb, OIB 85821130368, Trg svibanjskih žrtava 1995. br. 1,10000 Zagreb,Mario Vunić, OIB 40931749658, Ulica Milana Ogrizovića 18,10000 Zagreb</derivirana_varijabla>
  </DomainObject.Predmet.StrankaWithAdressOIB>
  <DomainObject.Predmet.StrankaNazivFormated>
    <izvorni_sadrzaj>FINA Regionalni centar Zagreb,Mario Vunić</izvorni_sadrzaj>
    <derivirana_varijabla naziv="DomainObject.Predmet.StrankaNazivFormated_1">FINA Regionalni centar Zagreb,Mario Vunić</derivirana_varijabla>
  </DomainObject.Predmet.StrankaNazivFormated>
  <DomainObject.Predmet.StrankaNazivFormatedOIB>
    <izvorni_sadrzaj>FINA Regionalni centar Zagreb, OIB 85821130368,Mario Vunić, OIB 40931749658</izvorni_sadrzaj>
    <derivirana_varijabla naziv="DomainObject.Predmet.StrankaNazivFormatedOIB_1">FINA Regionalni centar Zagreb, OIB 85821130368,Mario Vunić, OIB 40931749658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Mario Vunić</item>
    </izvorni_sadrzaj>
    <derivirana_varijabla naziv="DomainObject.Predmet.StrankaListFormated_1">
      <item>FINA Regionalni centar Zagreb</item>
      <item>Mario Vunić</item>
    </derivirana_varijabla>
  </DomainObject.Predmet.StrankaListFormated>
  <DomainObject.Predmet.StrankaListFormatedOIB>
    <izvorni_sadrzaj>
      <item>FINA Regionalni centar Zagreb, OIB 85821130368</item>
      <item>Mario Vunić, OIB 40931749658</item>
    </izvorni_sadrzaj>
    <derivirana_varijabla naziv="DomainObject.Predmet.StrankaListFormatedOIB_1">
      <item>FINA Regionalni centar Zagreb, OIB 85821130368</item>
      <item>Mario Vunić, OIB 40931749658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Vunić, Ulica Milana Ogrizovića 18, 10000 Zagreb</item>
    </izvorni_sadrzaj>
    <derivirana_varijabla naziv="DomainObject.Predmet.StrankaListFormatedWithAdress_1">
      <item>FINA Regionalni centar Zagreb, Trg svibanjskih žrtava 1995. br. 1, 10000 Zagreb</item>
      <item>Mario Vunić, Ulica Milana Ogrizovića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Vunić, OIB 40931749658, Ulica Milana Ogrizovića 18, 10000 Zagreb</item>
    </izvorni_sadrzaj>
    <derivirana_varijabla naziv="DomainObject.Predmet.StrankaListFormatedWithAdressOIB_1">
      <item>FINA Regionalni centar Zagreb, OIB 85821130368, Trg svibanjskih žrtava 1995. br. 1, 10000 Zagreb</item>
      <item>Mario Vunić, OIB 40931749658, Ulica Milana Ogrizovića 18, 10000 Zagreb</item>
    </derivirana_varijabla>
  </DomainObject.Predmet.StrankaListFormatedWithAdressOIB>
  <DomainObject.Predmet.StrankaListNazivFormated>
    <izvorni_sadrzaj>
      <item>FINA Regionalni centar Zagreb</item>
      <item>Mario Vunić</item>
    </izvorni_sadrzaj>
    <derivirana_varijabla naziv="DomainObject.Predmet.StrankaListNazivFormated_1">
      <item>FINA Regionalni centar Zagreb</item>
      <item>Mario Vunić</item>
    </derivirana_varijabla>
  </DomainObject.Predmet.StrankaListNazivFormated>
  <DomainObject.Predmet.StrankaListNazivFormatedOIB>
    <izvorni_sadrzaj>
      <item>FINA Regionalni centar Zagreb, OIB 85821130368</item>
      <item>Mario Vunić, OIB 40931749658</item>
    </izvorni_sadrzaj>
    <derivirana_varijabla naziv="DomainObject.Predmet.StrankaListNazivFormatedOIB_1">
      <item>FINA Regionalni centar Zagreb, OIB 85821130368</item>
      <item>Mario Vunić, OIB 40931749658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  <item>Mario Vunić</item>
    </izvorni_sadrzaj>
    <derivirana_varijabla naziv="DomainObject.Predmet.OstaliListFormated_1">
      <item>Franjo Franjić</item>
      <item>Franjo Ribić</item>
      <item>Mario Vunić</item>
    </derivirana_varijabla>
  </DomainObject.Predmet.OstaliListFormated>
  <DomainObject.Predmet.OstaliListFormatedOIB>
    <izvorni_sadrzaj>
      <item>Franjo Franjić, OIB 71002063394</item>
      <item>Franjo Ribić, OIB 53176193705</item>
      <item>Mario Vunić, OIB 40931749658</item>
    </izvorni_sadrzaj>
    <derivirana_varijabla naziv="DomainObject.Predmet.OstaliListFormatedOIB_1">
      <item>Franjo Franjić, OIB 71002063394</item>
      <item>Franjo Ribić, OIB 53176193705</item>
      <item>Mario Vunić, OIB 40931749658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  <item>Mario Vunić, Trg Franje Tuđmana 3, 10290 Zaprešić</item>
    </izvorni_sadrzaj>
    <derivirana_varijabla naziv="DomainObject.Predmet.OstaliListFormatedWithAdress_1">
      <item>Franjo Franjić, 1. Odvojak Savske 24, 10291 Javorje</item>
      <item>Franjo Ribić, SARAJEVSKA CESTA 60, 10000 Zagreb</item>
      <item>Mario Vunić, Trg Franje Tuđmana 3, 10290 Zaprešić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  <item>Mario Vunić, OIB 40931749658, Trg Franje Tuđmana 3, 10290 Zaprešić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  <item>Mario Vunić, OIB 40931749658, Trg Franje Tuđmana 3, 10290 Zaprešić</item>
    </derivirana_varijabla>
  </DomainObject.Predmet.OstaliListFormatedWithAdressOIB>
  <DomainObject.Predmet.OstaliListNazivFormated>
    <izvorni_sadrzaj>
      <item>Franjo Franjić</item>
      <item>Franjo Ribić</item>
      <item>Mario Vunić</item>
    </izvorni_sadrzaj>
    <derivirana_varijabla naziv="DomainObject.Predmet.OstaliListNazivFormated_1">
      <item>Franjo Franjić</item>
      <item>Franjo Ribić</item>
      <item>Mario Vunić</item>
    </derivirana_varijabla>
  </DomainObject.Predmet.OstaliListNazivFormated>
  <DomainObject.Predmet.OstaliListNazivFormatedOIB>
    <izvorni_sadrzaj>
      <item>Franjo Franjić, OIB 71002063394</item>
      <item>Franjo Ribić, OIB 53176193705</item>
      <item>Mario Vunić, OIB 40931749658</item>
    </izvorni_sadrzaj>
    <derivirana_varijabla naziv="DomainObject.Predmet.OstaliListNazivFormatedOIB_1">
      <item>Franjo Franjić, OIB 71002063394</item>
      <item>Franjo Ribić, OIB 53176193705</item>
      <item>Mario Vunić, OIB 40931749658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St-2748/2016-50</izvorni_sadrzaj>
    <derivirana_varijabla naziv="DomainObject.PoslovniBrojDokumenta_1">St-2748/2016-50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  <item>Mario Vunić</item>
      <item>Mario Vunić</item>
    </izvorni_sadrzaj>
    <derivirana_varijabla naziv="DomainObject.Predmet.SudioniciListNaziv_1">
      <item>FINA Regionalni centar Zagreb</item>
      <item>FRANJIĆ KERAMIKA d.o.o.</item>
      <item>Franjo Franjić</item>
      <item>Franjo Ribić</item>
      <item>Mario Vunić</item>
      <item>Mario Vunić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  <item>Mario Vunić, OIB 40931749658, Trg Franje Tuđmana 3,10290 Zaprešić</item>
      <item>Mario Vunić, OIB 40931749658, Ulica Milana Ogrizovića 18,10000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  <item>Mario Vunić, OIB 40931749658, Trg Franje Tuđmana 3,10290 Zaprešić</item>
      <item>Mario Vunić, OIB 40931749658, Ulica Milana Ogrizovića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  <item>, OIB 40931749658</item>
      <item>, OIB 40931749658</item>
    </izvorni_sadrzaj>
    <derivirana_varijabla naziv="DomainObject.Predmet.SudioniciListNazivOIB_1">
      <item>, OIB 85821130368</item>
      <item>, OIB 42065739141</item>
      <item>, OIB 71002063394</item>
      <item>, OIB 53176193705</item>
      <item>, OIB 40931749658</item>
      <item>, OIB 40931749658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2017.</izvorni_sadrzaj>
    <derivirana_varijabla naziv="DomainObject.Predmet.DatumZadnjeOdrzaneSudskeRadnje_1">10. siječnja 2017.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St-2748/2016-46</izvorni_sadrzaj>
    <derivirana_varijabla naziv="DomainObject.PredzadnjaOdlukaIzPredmeta.Oznaka_1">St-2748/2016-46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1352</properties:Characters>
  <properties:Lines>54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2018-12-04T08:14:00Z</dcterms:created>
  <dc:creator>Vlasta Bogović Milisavljević</dc:creator>
  <cp:lastModifiedBy>Natalija Perković</cp:lastModifiedBy>
  <cp:lastPrinted>2018-12-04T12:03:00Z</cp:lastPrinted>
  <dcterms:modified xmlns:xsi="http://www.w3.org/2001/XMLSchema-instance" xsi:type="dcterms:W3CDTF">2018-12-04T12:03:00Z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St-2748/2016-50 / Odluka - Rješenje (St-2748-16_završna_dioba_i_ročište.docx)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