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ec06" w14:paraId="f05ec06" w:rsidRDefault="00897364" w:rsidP="001E153D" w:rsidR="001E153D" w:rsidRPr="005B2C8C">
      <w:pPr>
        <w:ind w:firstLine="426" w:left="708"/>
        <w15:collapsed w:val="false"/>
        <w:rPr>
          <w:b/>
          <w:color w:val="000000"/>
          <w:u w:val="single"/>
        </w:rPr>
      </w:pPr>
      <w:bookmarkStart w:name="_GoBack" w:id="0"/>
      <w:bookmarkEnd w:id="0"/>
      <w:r>
        <w:rPr>
          <w:noProof/>
          <w:color w:val="0000FF"/>
        </w:rPr>
        <w:drawing>
          <wp:inline distR="0" distL="0" distB="0" distT="0">
            <wp:extent cy="698500" cx="552450"/>
            <wp:effectExtent b="6350" r="0" t="0" l="0"/>
            <wp:docPr descr="http://tbn0.google.com/images?q=tbn:8lIypWC5bJjP1M:http://www.hnv.org.yu/images/grb-rh.jpg" name="Slika 1"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t xml:space="preserve"> </w:t>
      </w:r>
    </w:p>
    <w:p w:rsidRDefault="001E153D" w:rsidP="001E153D" w:rsidR="001E153D" w:rsidRPr="005B2C8C">
      <w:pPr>
        <w:rPr>
          <w:b/>
        </w:rPr>
      </w:pPr>
      <w:r w:rsidRPr="005B2C8C">
        <w:rPr>
          <w:color w:val="000000"/>
        </w:rPr>
        <w:t xml:space="preserve">        </w:t>
      </w:r>
      <w:r w:rsidRPr="005B2C8C">
        <w:rPr>
          <w:b/>
        </w:rPr>
        <w:t>REPUBLIKA HRVATSKA</w:t>
      </w:r>
    </w:p>
    <w:p w:rsidRDefault="001E153D" w:rsidP="001E153D" w:rsidR="001E153D" w:rsidRPr="005B2C8C">
      <w:pPr>
        <w:rPr>
          <w:b/>
        </w:rPr>
      </w:pPr>
      <w:r w:rsidRPr="005B2C8C">
        <w:rPr>
          <w:b/>
        </w:rPr>
        <w:t xml:space="preserve">     TRGOVAČKI SUD U SPLITU</w:t>
      </w:r>
    </w:p>
    <w:p w:rsidRDefault="001E153D" w:rsidP="001E153D" w:rsidR="001E153D" w:rsidRPr="005B2C8C">
      <w:pPr>
        <w:rPr>
          <w:b/>
        </w:rPr>
      </w:pPr>
      <w:r w:rsidRPr="005B2C8C">
        <w:rPr>
          <w:b/>
        </w:rPr>
        <w:t xml:space="preserve">   STALNA SLUŽBA DUBROVNIK</w:t>
      </w:r>
    </w:p>
    <w:p w:rsidRDefault="001E153D" w:rsidP="001E153D" w:rsidR="001E153D" w:rsidRPr="005B2C8C">
      <w:pPr>
        <w:rPr>
          <w:b/>
        </w:rPr>
      </w:pPr>
      <w:r w:rsidRPr="005B2C8C">
        <w:t xml:space="preserve">     </w:t>
      </w:r>
      <w:r w:rsidRPr="005B2C8C">
        <w:rPr>
          <w:b/>
        </w:rPr>
        <w:t>Dr. A. Starčevića 23, Dubrovnik</w:t>
      </w:r>
    </w:p>
    <w:p w:rsidRDefault="001E153D" w:rsidP="001E153D" w:rsidR="001E153D" w:rsidRPr="005B2C8C">
      <w:pPr>
        <w:jc w:val="right"/>
        <w:rPr>
          <w:b/>
        </w:rPr>
      </w:pPr>
      <w:r w:rsidRPr="005B2C8C">
        <w:rPr>
          <w:b/>
        </w:rPr>
        <w:t>Posl. br. 6-St.448/2016-</w:t>
      </w:r>
      <w:r w:rsidR="00A83B08">
        <w:rPr>
          <w:b/>
        </w:rPr>
        <w:t>1</w:t>
      </w:r>
      <w:r w:rsidR="00C40D3D">
        <w:rPr>
          <w:b/>
        </w:rPr>
        <w:t>9</w:t>
      </w:r>
      <w:r w:rsidR="00A83B08">
        <w:rPr>
          <w:b/>
        </w:rPr>
        <w:t>8</w:t>
      </w:r>
    </w:p>
    <w:p w:rsidRDefault="008F05C8" w:rsidR="008F05C8" w:rsidRPr="00470718">
      <w:pPr>
        <w:jc w:val="both"/>
        <w:rPr>
          <w:b/>
          <w:sz w:val="22"/>
          <w:szCs w:val="22"/>
        </w:rPr>
      </w:pPr>
    </w:p>
    <w:p w:rsidRDefault="00BF32A7" w:rsidR="00BF32A7" w:rsidRPr="00470718">
      <w:pPr>
        <w:jc w:val="center"/>
        <w:rPr>
          <w:b/>
          <w:sz w:val="22"/>
          <w:szCs w:val="22"/>
        </w:rPr>
      </w:pPr>
    </w:p>
    <w:p w:rsidRDefault="001E153D" w:rsidP="001E153D" w:rsidR="001E153D">
      <w:pPr>
        <w:tabs>
          <w:tab w:pos="4156" w:val="center"/>
          <w:tab w:pos="8312" w:val="right"/>
        </w:tabs>
        <w:jc w:val="center"/>
        <w:rPr>
          <w:b/>
          <w:sz w:val="22"/>
          <w:szCs w:val="22"/>
        </w:rPr>
      </w:pPr>
      <w:r w:rsidRPr="00476859">
        <w:rPr>
          <w:b/>
          <w:sz w:val="22"/>
          <w:szCs w:val="22"/>
        </w:rPr>
        <w:t xml:space="preserve">R </w:t>
      </w:r>
      <w:r>
        <w:rPr>
          <w:b/>
          <w:sz w:val="22"/>
          <w:szCs w:val="22"/>
        </w:rPr>
        <w:t>E P U B L I K A   H R V A T S K A</w:t>
      </w:r>
    </w:p>
    <w:p w:rsidRDefault="001E153D" w:rsidP="001E153D" w:rsidR="001E153D" w:rsidRPr="0014194B">
      <w:pPr>
        <w:jc w:val="center"/>
        <w:rPr>
          <w:b/>
          <w:sz w:val="16"/>
          <w:szCs w:val="16"/>
        </w:rPr>
      </w:pPr>
    </w:p>
    <w:p w:rsidRDefault="008D3AA6" w:rsidP="001E153D" w:rsidR="008F05C8" w:rsidRPr="00470718">
      <w:pPr>
        <w:jc w:val="center"/>
        <w:rPr>
          <w:b/>
          <w:sz w:val="22"/>
          <w:szCs w:val="22"/>
        </w:rPr>
      </w:pPr>
      <w:r>
        <w:rPr>
          <w:b/>
          <w:sz w:val="22"/>
          <w:szCs w:val="22"/>
        </w:rPr>
        <w:t>Z</w:t>
      </w:r>
      <w:r w:rsidR="001E153D">
        <w:rPr>
          <w:b/>
          <w:sz w:val="22"/>
          <w:szCs w:val="22"/>
        </w:rPr>
        <w:t xml:space="preserve"> </w:t>
      </w:r>
      <w:r>
        <w:rPr>
          <w:b/>
          <w:sz w:val="22"/>
          <w:szCs w:val="22"/>
        </w:rPr>
        <w:t>A K L J U Č A K</w:t>
      </w:r>
    </w:p>
    <w:p w:rsidRDefault="008F05C8" w:rsidR="008F05C8" w:rsidRPr="00470718">
      <w:pPr>
        <w:jc w:val="both"/>
        <w:rPr>
          <w:sz w:val="22"/>
          <w:szCs w:val="22"/>
        </w:rPr>
      </w:pPr>
    </w:p>
    <w:p w:rsidRDefault="001E153D" w:rsidP="001E153D" w:rsidR="001E153D" w:rsidRPr="001E153D">
      <w:pPr>
        <w:ind w:firstLine="708"/>
        <w:jc w:val="both"/>
        <w:rPr>
          <w:sz w:val="22"/>
          <w:szCs w:val="22"/>
        </w:rPr>
      </w:pPr>
      <w:r w:rsidRPr="001E153D">
        <w:rPr>
          <w:sz w:val="22"/>
          <w:szCs w:val="22"/>
        </w:rPr>
        <w:t xml:space="preserve">Trgovački sud u Splitu, Stalna služba u Dubrovniku, po sucu tog suda Srđanu Gavraniću, kao stečajnom sucu, u stečajnom postupku nad dužnikom MONTMONTAŽA-GREBEN d.o.o. za gradnju i popravak brodova i čamaca "u stečaju", Vela Luka, Obala 4 50,  MBS: 090005549, OIB: 68547761103, zastupano po stečajnom upravitelju Vlahu Monkoviću iz Cavtata, izvan ročišta, dana </w:t>
      </w:r>
      <w:r w:rsidR="00C40D3D">
        <w:rPr>
          <w:sz w:val="22"/>
          <w:szCs w:val="22"/>
        </w:rPr>
        <w:t>18</w:t>
      </w:r>
      <w:r w:rsidRPr="001E153D">
        <w:rPr>
          <w:sz w:val="22"/>
          <w:szCs w:val="22"/>
        </w:rPr>
        <w:t xml:space="preserve">. </w:t>
      </w:r>
      <w:r w:rsidR="00C40D3D">
        <w:rPr>
          <w:sz w:val="22"/>
          <w:szCs w:val="22"/>
        </w:rPr>
        <w:t>svibnja</w:t>
      </w:r>
      <w:r w:rsidRPr="001E153D">
        <w:rPr>
          <w:sz w:val="22"/>
          <w:szCs w:val="22"/>
        </w:rPr>
        <w:t xml:space="preserve"> 201</w:t>
      </w:r>
      <w:r w:rsidR="00A83B08">
        <w:rPr>
          <w:sz w:val="22"/>
          <w:szCs w:val="22"/>
        </w:rPr>
        <w:t>7</w:t>
      </w:r>
      <w:r w:rsidRPr="001E153D">
        <w:rPr>
          <w:sz w:val="22"/>
          <w:szCs w:val="22"/>
        </w:rPr>
        <w:t>. godine</w:t>
      </w:r>
    </w:p>
    <w:p w:rsidRDefault="008F05C8" w:rsidP="001E153D" w:rsidR="008F05C8" w:rsidRPr="00EE39FE">
      <w:pPr>
        <w:jc w:val="both"/>
        <w:rPr>
          <w:b/>
          <w:sz w:val="16"/>
          <w:szCs w:val="16"/>
        </w:rPr>
      </w:pPr>
    </w:p>
    <w:p w:rsidRDefault="00EE39FE" w:rsidR="00EE39FE">
      <w:pPr>
        <w:jc w:val="center"/>
        <w:rPr>
          <w:b/>
          <w:sz w:val="16"/>
          <w:szCs w:val="16"/>
        </w:rPr>
      </w:pPr>
    </w:p>
    <w:p w:rsidRDefault="00AE7BB9" w:rsidR="00AE7BB9" w:rsidRPr="00EE39FE">
      <w:pPr>
        <w:jc w:val="center"/>
        <w:rPr>
          <w:b/>
          <w:sz w:val="16"/>
          <w:szCs w:val="16"/>
        </w:rPr>
      </w:pPr>
    </w:p>
    <w:p w:rsidRDefault="008D3AA6" w:rsidR="008F05C8" w:rsidRPr="00470718">
      <w:pPr>
        <w:jc w:val="center"/>
        <w:rPr>
          <w:sz w:val="22"/>
          <w:szCs w:val="22"/>
        </w:rPr>
      </w:pPr>
      <w:r>
        <w:rPr>
          <w:b/>
          <w:sz w:val="22"/>
          <w:szCs w:val="22"/>
        </w:rPr>
        <w:t xml:space="preserve">z a k l j u č i o    j e </w:t>
      </w:r>
    </w:p>
    <w:p w:rsidRDefault="008F05C8" w:rsidR="008F05C8">
      <w:pPr>
        <w:jc w:val="both"/>
        <w:rPr>
          <w:sz w:val="22"/>
          <w:szCs w:val="22"/>
        </w:rPr>
      </w:pPr>
    </w:p>
    <w:p w:rsidRDefault="00AE7BB9" w:rsidR="00AE7BB9" w:rsidRPr="00470718">
      <w:pPr>
        <w:jc w:val="both"/>
        <w:rPr>
          <w:sz w:val="22"/>
          <w:szCs w:val="22"/>
        </w:rPr>
      </w:pPr>
    </w:p>
    <w:p w:rsidRDefault="00667316" w:rsidP="00C40D3D" w:rsidR="00C40D3D" w:rsidRPr="00C40D3D">
      <w:pPr>
        <w:jc w:val="both"/>
        <w:rPr>
          <w:sz w:val="22"/>
          <w:szCs w:val="22"/>
        </w:rPr>
      </w:pPr>
      <w:r>
        <w:rPr>
          <w:sz w:val="22"/>
          <w:szCs w:val="22"/>
        </w:rPr>
        <w:tab/>
      </w:r>
      <w:r w:rsidR="00C40D3D">
        <w:rPr>
          <w:sz w:val="22"/>
          <w:szCs w:val="22"/>
        </w:rPr>
        <w:t xml:space="preserve">Poziva se RAIFFEISENBANK AUSTRIA d.d., Zagreb u roku od 8 dana dostaviti u smislu čl. 146. st. 3. </w:t>
      </w:r>
      <w:r w:rsidR="00C40D3D" w:rsidRPr="00C40D3D">
        <w:rPr>
          <w:sz w:val="22"/>
          <w:szCs w:val="22"/>
        </w:rPr>
        <w:t>Stečajnog zakona (NN 71/15, dalje u tekstu SZ)</w:t>
      </w:r>
      <w:r w:rsidR="00C40D3D">
        <w:rPr>
          <w:sz w:val="22"/>
          <w:szCs w:val="22"/>
        </w:rPr>
        <w:t xml:space="preserve"> </w:t>
      </w:r>
      <w:r w:rsidR="00CA3367">
        <w:rPr>
          <w:sz w:val="22"/>
          <w:szCs w:val="22"/>
        </w:rPr>
        <w:t>javno ovjerovljenu ispravu kojom dokazuje svoje navode iz podnesak o otuđenju tražbine nadnevka 10. svibnja 2017. godine odnosno pristupiti pred sud radi davanja izjave.</w:t>
      </w:r>
    </w:p>
    <w:p w:rsidRDefault="00DC4244" w:rsidP="00C40D3D" w:rsidR="00DC4244" w:rsidRPr="00C023D4">
      <w:pPr>
        <w:jc w:val="both"/>
        <w:rPr>
          <w:sz w:val="22"/>
          <w:szCs w:val="22"/>
        </w:rPr>
      </w:pPr>
    </w:p>
    <w:p w:rsidRDefault="00C023D4" w:rsidP="003E5C2D" w:rsidR="00C023D4">
      <w:pPr>
        <w:pStyle w:val="Naslov1"/>
        <w:rPr>
          <w:sz w:val="22"/>
          <w:szCs w:val="22"/>
        </w:rPr>
      </w:pPr>
    </w:p>
    <w:p w:rsidRDefault="003E5C2D" w:rsidP="003E5C2D" w:rsidR="003E5C2D" w:rsidRPr="00470718">
      <w:pPr>
        <w:pStyle w:val="Naslov1"/>
        <w:rPr>
          <w:sz w:val="22"/>
          <w:szCs w:val="22"/>
        </w:rPr>
      </w:pPr>
      <w:r w:rsidRPr="00470718">
        <w:rPr>
          <w:sz w:val="22"/>
          <w:szCs w:val="22"/>
        </w:rPr>
        <w:t xml:space="preserve">U Dubrovniku, dana </w:t>
      </w:r>
      <w:r w:rsidR="00CA3367">
        <w:rPr>
          <w:sz w:val="22"/>
          <w:szCs w:val="22"/>
        </w:rPr>
        <w:t>18</w:t>
      </w:r>
      <w:r w:rsidRPr="00470718">
        <w:rPr>
          <w:sz w:val="22"/>
          <w:szCs w:val="22"/>
        </w:rPr>
        <w:t>.</w:t>
      </w:r>
      <w:r w:rsidR="00D22A23" w:rsidRPr="00470718">
        <w:rPr>
          <w:sz w:val="22"/>
          <w:szCs w:val="22"/>
        </w:rPr>
        <w:t xml:space="preserve"> </w:t>
      </w:r>
      <w:r w:rsidR="00CA3367">
        <w:rPr>
          <w:sz w:val="22"/>
          <w:szCs w:val="22"/>
        </w:rPr>
        <w:t>svibnja</w:t>
      </w:r>
      <w:r w:rsidR="00C023D4">
        <w:rPr>
          <w:sz w:val="22"/>
          <w:szCs w:val="22"/>
        </w:rPr>
        <w:t xml:space="preserve"> </w:t>
      </w:r>
      <w:r w:rsidRPr="00470718">
        <w:rPr>
          <w:sz w:val="22"/>
          <w:szCs w:val="22"/>
        </w:rPr>
        <w:t>20</w:t>
      </w:r>
      <w:r w:rsidR="00EE39FE">
        <w:rPr>
          <w:sz w:val="22"/>
          <w:szCs w:val="22"/>
        </w:rPr>
        <w:t>1</w:t>
      </w:r>
      <w:r w:rsidR="00C023D4">
        <w:rPr>
          <w:sz w:val="22"/>
          <w:szCs w:val="22"/>
        </w:rPr>
        <w:t>7</w:t>
      </w:r>
      <w:r w:rsidRPr="00470718">
        <w:rPr>
          <w:sz w:val="22"/>
          <w:szCs w:val="22"/>
        </w:rPr>
        <w:t>.</w:t>
      </w:r>
      <w:r w:rsidR="004714BC" w:rsidRPr="00470718">
        <w:rPr>
          <w:sz w:val="22"/>
          <w:szCs w:val="22"/>
        </w:rPr>
        <w:t xml:space="preserve"> </w:t>
      </w:r>
      <w:r w:rsidRPr="00470718">
        <w:rPr>
          <w:sz w:val="22"/>
          <w:szCs w:val="22"/>
        </w:rPr>
        <w:t>godine</w:t>
      </w:r>
    </w:p>
    <w:p w:rsidRDefault="003E5C2D" w:rsidP="003E5C2D" w:rsidR="003E5C2D" w:rsidRPr="00470718">
      <w:pPr>
        <w:jc w:val="both"/>
        <w:rPr>
          <w:sz w:val="22"/>
          <w:szCs w:val="22"/>
        </w:rPr>
      </w:pPr>
    </w:p>
    <w:p w:rsidRDefault="00FA1808" w:rsidP="003E5C2D" w:rsidR="003E5C2D" w:rsidRPr="00470718">
      <w:pPr>
        <w:jc w:val="both"/>
        <w:rPr>
          <w:b/>
          <w:sz w:val="22"/>
          <w:szCs w:val="22"/>
        </w:rPr>
      </w:pP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003E5C2D" w:rsidRPr="00470718">
        <w:rPr>
          <w:b/>
          <w:sz w:val="22"/>
          <w:szCs w:val="22"/>
        </w:rPr>
        <w:t>Stečajni sudac:</w:t>
      </w:r>
    </w:p>
    <w:p w:rsidRDefault="003E5C2D" w:rsidP="003E5C2D" w:rsidR="003E5C2D" w:rsidRPr="00470718">
      <w:pPr>
        <w:jc w:val="both"/>
        <w:rPr>
          <w:b/>
          <w:sz w:val="22"/>
          <w:szCs w:val="22"/>
        </w:rPr>
      </w:pPr>
    </w:p>
    <w:p w:rsidRDefault="00FA1808" w:rsidP="003E5C2D" w:rsidR="003E5C2D" w:rsidRPr="00470718">
      <w:pPr>
        <w:jc w:val="both"/>
        <w:rPr>
          <w:b/>
          <w:sz w:val="22"/>
          <w:szCs w:val="22"/>
        </w:rPr>
      </w:pP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003E5C2D" w:rsidRPr="00470718">
        <w:rPr>
          <w:b/>
          <w:sz w:val="22"/>
          <w:szCs w:val="22"/>
        </w:rPr>
        <w:t>Srđan Gavranić</w:t>
      </w:r>
    </w:p>
    <w:p w:rsidRDefault="003E5C2D" w:rsidP="003E5C2D" w:rsidR="003E5C2D" w:rsidRPr="00470718">
      <w:pPr>
        <w:jc w:val="both"/>
        <w:rPr>
          <w:b/>
          <w:sz w:val="22"/>
          <w:szCs w:val="22"/>
        </w:rPr>
      </w:pPr>
    </w:p>
    <w:p w:rsidRDefault="00533AEF" w:rsidP="003E5C2D" w:rsidR="00533AEF">
      <w:pPr>
        <w:jc w:val="both"/>
        <w:rPr>
          <w:b/>
          <w:sz w:val="22"/>
          <w:szCs w:val="22"/>
        </w:rPr>
      </w:pPr>
    </w:p>
    <w:p w:rsidRDefault="00533AEF" w:rsidP="003E5C2D" w:rsidR="00533AEF">
      <w:pPr>
        <w:jc w:val="both"/>
        <w:rPr>
          <w:b/>
          <w:sz w:val="22"/>
          <w:szCs w:val="22"/>
        </w:rPr>
      </w:pPr>
    </w:p>
    <w:p w:rsidRDefault="003E5C2D" w:rsidP="003E5C2D" w:rsidR="003E5C2D" w:rsidRPr="00470718">
      <w:pPr>
        <w:jc w:val="both"/>
        <w:rPr>
          <w:b/>
          <w:sz w:val="22"/>
          <w:szCs w:val="22"/>
        </w:rPr>
      </w:pPr>
      <w:r w:rsidRPr="00470718">
        <w:rPr>
          <w:b/>
          <w:sz w:val="22"/>
          <w:szCs w:val="22"/>
        </w:rPr>
        <w:t>POUKA O PRAVNOM LIJEKU</w:t>
      </w:r>
    </w:p>
    <w:p w:rsidRDefault="003E5C2D" w:rsidP="003E5C2D" w:rsidR="003E5C2D">
      <w:pPr>
        <w:jc w:val="both"/>
        <w:rPr>
          <w:sz w:val="22"/>
          <w:szCs w:val="22"/>
        </w:rPr>
      </w:pPr>
      <w:r w:rsidRPr="00470718">
        <w:rPr>
          <w:sz w:val="22"/>
          <w:szCs w:val="22"/>
        </w:rPr>
        <w:t xml:space="preserve">Protiv ovog </w:t>
      </w:r>
      <w:r w:rsidR="008D3AA6">
        <w:rPr>
          <w:sz w:val="22"/>
          <w:szCs w:val="22"/>
        </w:rPr>
        <w:t xml:space="preserve">zaključka nije dopuštena posebna žalba. </w:t>
      </w:r>
    </w:p>
    <w:p w:rsidRDefault="008D3AA6" w:rsidP="003E5C2D" w:rsidR="008D3AA6" w:rsidRPr="00470718">
      <w:pPr>
        <w:jc w:val="both"/>
        <w:rPr>
          <w:b/>
          <w:sz w:val="22"/>
          <w:szCs w:val="22"/>
        </w:rPr>
      </w:pPr>
    </w:p>
    <w:p w:rsidRDefault="003E5C2D" w:rsidP="003E5C2D" w:rsidR="003E5C2D" w:rsidRPr="00470718">
      <w:pPr>
        <w:jc w:val="both"/>
        <w:rPr>
          <w:b/>
          <w:sz w:val="22"/>
          <w:szCs w:val="22"/>
        </w:rPr>
      </w:pPr>
      <w:r w:rsidRPr="00470718">
        <w:rPr>
          <w:b/>
          <w:sz w:val="22"/>
          <w:szCs w:val="22"/>
        </w:rPr>
        <w:t>DN-a:</w:t>
      </w:r>
    </w:p>
    <w:p w:rsidRDefault="003E5C2D" w:rsidP="003E5C2D" w:rsidR="003E5C2D" w:rsidRPr="00470718">
      <w:pPr>
        <w:numPr>
          <w:ilvl w:val="0"/>
          <w:numId w:val="1"/>
        </w:numPr>
        <w:jc w:val="both"/>
        <w:rPr>
          <w:sz w:val="22"/>
          <w:szCs w:val="22"/>
        </w:rPr>
      </w:pPr>
      <w:r w:rsidRPr="00470718">
        <w:rPr>
          <w:sz w:val="22"/>
          <w:szCs w:val="22"/>
        </w:rPr>
        <w:t>stečajnom upravitelju,</w:t>
      </w:r>
      <w:r w:rsidR="00324A54">
        <w:rPr>
          <w:sz w:val="22"/>
          <w:szCs w:val="22"/>
        </w:rPr>
        <w:t xml:space="preserve"> uz podnesak RBA d.d. od 15.05.2017.g.,</w:t>
      </w:r>
    </w:p>
    <w:p w:rsidRDefault="00143581" w:rsidP="003E5C2D" w:rsidR="005A5EF8">
      <w:pPr>
        <w:numPr>
          <w:ilvl w:val="0"/>
          <w:numId w:val="1"/>
        </w:numPr>
        <w:jc w:val="both"/>
        <w:rPr>
          <w:sz w:val="22"/>
          <w:szCs w:val="22"/>
        </w:rPr>
      </w:pPr>
      <w:r>
        <w:rPr>
          <w:sz w:val="22"/>
          <w:szCs w:val="22"/>
        </w:rPr>
        <w:t>RAIFFEISNEBANK AUSTRIA d.d., Zagreb,</w:t>
      </w:r>
      <w:r w:rsidR="0055438A">
        <w:rPr>
          <w:sz w:val="22"/>
          <w:szCs w:val="22"/>
        </w:rPr>
        <w:t xml:space="preserve"> Petrinjska 59,</w:t>
      </w:r>
    </w:p>
    <w:p w:rsidRDefault="00324A54" w:rsidP="00143581" w:rsidR="003233C0">
      <w:pPr>
        <w:numPr>
          <w:ilvl w:val="0"/>
          <w:numId w:val="1"/>
        </w:numPr>
        <w:jc w:val="both"/>
        <w:rPr>
          <w:sz w:val="22"/>
          <w:szCs w:val="22"/>
        </w:rPr>
      </w:pPr>
      <w:r>
        <w:rPr>
          <w:sz w:val="22"/>
          <w:szCs w:val="22"/>
        </w:rPr>
        <w:t>oglasna ploča</w:t>
      </w:r>
      <w:r w:rsidR="00BD2ED5">
        <w:rPr>
          <w:sz w:val="22"/>
          <w:szCs w:val="22"/>
        </w:rPr>
        <w:t>.</w:t>
      </w:r>
    </w:p>
    <w:sectPr w:rsidSect="008C00BD" w:rsidR="003233C0">
      <w:headerReference w:type="even" r:id="rId12"/>
      <w:headerReference w:type="default" r:id="rId13"/>
      <w:headerReference w:type="first" r:id="rId14"/>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3FB" w:rsidR="00D123FB">
      <w:r>
        <w:separator/>
      </w:r>
    </w:p>
  </w:endnote>
  <w:endnote w:id="0" w:type="continuationSeparator">
    <w:p w:rsidRDefault="00D123FB" w:rsidR="00D12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3FB" w:rsidR="00D123FB">
      <w:r>
        <w:separator/>
      </w:r>
    </w:p>
  </w:footnote>
  <w:footnote w:id="0" w:type="continuationSeparator">
    <w:p w:rsidRDefault="00D123FB" w:rsidR="00D12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R="008225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225C8" w:rsidR="008225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0BD" w:rsidP="008C00BD" w:rsidR="008C00BD">
    <w:pPr>
      <w:pStyle w:val="Zaglavlje"/>
      <w:tabs>
        <w:tab w:pos="4536" w:val="center"/>
        <w:tab w:pos="6190" w:val="left"/>
      </w:tabs>
    </w:pPr>
    <w:r>
      <w:tab/>
    </w:r>
    <w:r>
      <w:tab/>
    </w:r>
    <w:sdt>
      <w:sdtPr>
        <w:id w:val="661126125"/>
        <w:docPartObj>
          <w:docPartGallery w:val="Page Numbers (Top of Page)"/>
          <w:docPartUnique/>
        </w:docPartObj>
      </w:sdtPr>
      <w:sdtEndPr/>
      <w:sdtContent>
        <w:r>
          <w:fldChar w:fldCharType="begin"/>
        </w:r>
        <w:r>
          <w:instrText>PAGE   \* MERGEFORMAT</w:instrText>
        </w:r>
        <w:r>
          <w:fldChar w:fldCharType="separate"/>
        </w:r>
        <w:r w:rsidR="00C40D3D">
          <w:rPr>
            <w:noProof/>
          </w:rPr>
          <w:t>2</w:t>
        </w:r>
        <w:r>
          <w:fldChar w:fldCharType="end"/>
        </w:r>
      </w:sdtContent>
    </w:sdt>
    <w:r>
      <w:tab/>
      <w:t>Posl. br.6. St.448/2016-188</w:t>
    </w:r>
  </w:p>
  <w:p w:rsidRDefault="008C00BD" w:rsidR="008C00B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0BD" w:rsidR="008C00BD">
    <w:pPr>
      <w:pStyle w:val="Zaglavlje"/>
      <w:jc w:val="center"/>
    </w:pPr>
  </w:p>
  <w:p w:rsidRDefault="008C00BD" w:rsidR="008C00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63B34"/>
    <w:multiLevelType w:val="hybridMultilevel"/>
    <w:tmpl w:val="99FE0C58"/>
    <w:lvl w:tplc="FB00EEA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4451087"/>
    <w:multiLevelType w:val="hybridMultilevel"/>
    <w:tmpl w:val="B2DE75E6"/>
    <w:lvl w:tplc="5DC24A8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7FA2B93"/>
    <w:multiLevelType w:val="hybridMultilevel"/>
    <w:tmpl w:val="C498A72C"/>
    <w:lvl w:tplc="754A282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D34ED2F0" w:ilvl="1">
      <w:start w:val="1"/>
      <w:numFmt w:val="bullet"/>
      <w:lvlText w:val="o"/>
      <w:lvlJc w:val="left"/>
      <w:pPr>
        <w:tabs>
          <w:tab w:pos="1440" w:val="num"/>
        </w:tabs>
        <w:ind w:hanging="360" w:left="1440"/>
      </w:pPr>
      <w:rPr>
        <w:rFonts w:cs="Courier New" w:hAnsi="Courier New" w:ascii="Courier New" w:hint="default"/>
      </w:rPr>
    </w:lvl>
    <w:lvl w:tentative="true" w:tplc="E4541048" w:ilvl="2">
      <w:start w:val="1"/>
      <w:numFmt w:val="bullet"/>
      <w:lvlText w:val=""/>
      <w:lvlJc w:val="left"/>
      <w:pPr>
        <w:tabs>
          <w:tab w:pos="2160" w:val="num"/>
        </w:tabs>
        <w:ind w:hanging="360" w:left="2160"/>
      </w:pPr>
      <w:rPr>
        <w:rFonts w:hAnsi="Wingdings" w:ascii="Wingdings" w:hint="default"/>
      </w:rPr>
    </w:lvl>
    <w:lvl w:tentative="true" w:tplc="0A825EF6" w:ilvl="3">
      <w:start w:val="1"/>
      <w:numFmt w:val="bullet"/>
      <w:lvlText w:val=""/>
      <w:lvlJc w:val="left"/>
      <w:pPr>
        <w:tabs>
          <w:tab w:pos="2880" w:val="num"/>
        </w:tabs>
        <w:ind w:hanging="360" w:left="2880"/>
      </w:pPr>
      <w:rPr>
        <w:rFonts w:hAnsi="Symbol" w:ascii="Symbol" w:hint="default"/>
      </w:rPr>
    </w:lvl>
    <w:lvl w:tentative="true" w:tplc="9F806F5E" w:ilvl="4">
      <w:start w:val="1"/>
      <w:numFmt w:val="bullet"/>
      <w:lvlText w:val="o"/>
      <w:lvlJc w:val="left"/>
      <w:pPr>
        <w:tabs>
          <w:tab w:pos="3600" w:val="num"/>
        </w:tabs>
        <w:ind w:hanging="360" w:left="3600"/>
      </w:pPr>
      <w:rPr>
        <w:rFonts w:cs="Courier New" w:hAnsi="Courier New" w:ascii="Courier New" w:hint="default"/>
      </w:rPr>
    </w:lvl>
    <w:lvl w:tentative="true" w:tplc="FF1A4B98" w:ilvl="5">
      <w:start w:val="1"/>
      <w:numFmt w:val="bullet"/>
      <w:lvlText w:val=""/>
      <w:lvlJc w:val="left"/>
      <w:pPr>
        <w:tabs>
          <w:tab w:pos="4320" w:val="num"/>
        </w:tabs>
        <w:ind w:hanging="360" w:left="4320"/>
      </w:pPr>
      <w:rPr>
        <w:rFonts w:hAnsi="Wingdings" w:ascii="Wingdings" w:hint="default"/>
      </w:rPr>
    </w:lvl>
    <w:lvl w:tentative="true" w:tplc="72468954" w:ilvl="6">
      <w:start w:val="1"/>
      <w:numFmt w:val="bullet"/>
      <w:lvlText w:val=""/>
      <w:lvlJc w:val="left"/>
      <w:pPr>
        <w:tabs>
          <w:tab w:pos="5040" w:val="num"/>
        </w:tabs>
        <w:ind w:hanging="360" w:left="5040"/>
      </w:pPr>
      <w:rPr>
        <w:rFonts w:hAnsi="Symbol" w:ascii="Symbol" w:hint="default"/>
      </w:rPr>
    </w:lvl>
    <w:lvl w:tentative="true" w:tplc="01F2F7D0" w:ilvl="7">
      <w:start w:val="1"/>
      <w:numFmt w:val="bullet"/>
      <w:lvlText w:val="o"/>
      <w:lvlJc w:val="left"/>
      <w:pPr>
        <w:tabs>
          <w:tab w:pos="5760" w:val="num"/>
        </w:tabs>
        <w:ind w:hanging="360" w:left="5760"/>
      </w:pPr>
      <w:rPr>
        <w:rFonts w:cs="Courier New" w:hAnsi="Courier New" w:ascii="Courier New" w:hint="default"/>
      </w:rPr>
    </w:lvl>
    <w:lvl w:tentative="true" w:tplc="7DA81ECC"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6FA"/>
    <w:rsid w:val="00021F6B"/>
    <w:rsid w:val="000252A1"/>
    <w:rsid w:val="000A0338"/>
    <w:rsid w:val="000C4A1B"/>
    <w:rsid w:val="000E57FD"/>
    <w:rsid w:val="00103CA6"/>
    <w:rsid w:val="00115CE2"/>
    <w:rsid w:val="00143581"/>
    <w:rsid w:val="00164404"/>
    <w:rsid w:val="001E153D"/>
    <w:rsid w:val="00254B3F"/>
    <w:rsid w:val="00277F24"/>
    <w:rsid w:val="002B3D0C"/>
    <w:rsid w:val="002D6DAA"/>
    <w:rsid w:val="002E4585"/>
    <w:rsid w:val="002F7A45"/>
    <w:rsid w:val="003233C0"/>
    <w:rsid w:val="00324A54"/>
    <w:rsid w:val="00343FCF"/>
    <w:rsid w:val="0037784E"/>
    <w:rsid w:val="003E5C2D"/>
    <w:rsid w:val="00403DB5"/>
    <w:rsid w:val="00412E42"/>
    <w:rsid w:val="00420423"/>
    <w:rsid w:val="00460580"/>
    <w:rsid w:val="00470718"/>
    <w:rsid w:val="004714BC"/>
    <w:rsid w:val="004F7265"/>
    <w:rsid w:val="00520761"/>
    <w:rsid w:val="00524AB5"/>
    <w:rsid w:val="00533AEF"/>
    <w:rsid w:val="0055438A"/>
    <w:rsid w:val="00557EC3"/>
    <w:rsid w:val="005A2AD8"/>
    <w:rsid w:val="005A5EF8"/>
    <w:rsid w:val="005E3641"/>
    <w:rsid w:val="006412F5"/>
    <w:rsid w:val="006416D6"/>
    <w:rsid w:val="00667316"/>
    <w:rsid w:val="006E6876"/>
    <w:rsid w:val="006F0AD7"/>
    <w:rsid w:val="0075247A"/>
    <w:rsid w:val="00763577"/>
    <w:rsid w:val="007D73E8"/>
    <w:rsid w:val="007F4D80"/>
    <w:rsid w:val="008225C8"/>
    <w:rsid w:val="00897364"/>
    <w:rsid w:val="008C00BD"/>
    <w:rsid w:val="008D3AA6"/>
    <w:rsid w:val="008F05C8"/>
    <w:rsid w:val="008F06FA"/>
    <w:rsid w:val="00904C01"/>
    <w:rsid w:val="00910C44"/>
    <w:rsid w:val="009662F5"/>
    <w:rsid w:val="009A5479"/>
    <w:rsid w:val="009B43D2"/>
    <w:rsid w:val="009C3AFE"/>
    <w:rsid w:val="00A83B08"/>
    <w:rsid w:val="00AB7FF4"/>
    <w:rsid w:val="00AE7BB9"/>
    <w:rsid w:val="00AF11CB"/>
    <w:rsid w:val="00B32D81"/>
    <w:rsid w:val="00B91A6A"/>
    <w:rsid w:val="00BD2ED5"/>
    <w:rsid w:val="00BE2A20"/>
    <w:rsid w:val="00BF32A7"/>
    <w:rsid w:val="00BF3E85"/>
    <w:rsid w:val="00C023D4"/>
    <w:rsid w:val="00C302F9"/>
    <w:rsid w:val="00C40D3D"/>
    <w:rsid w:val="00CA3367"/>
    <w:rsid w:val="00CF63A0"/>
    <w:rsid w:val="00D06CD1"/>
    <w:rsid w:val="00D123FB"/>
    <w:rsid w:val="00D22A23"/>
    <w:rsid w:val="00D257F2"/>
    <w:rsid w:val="00D428E8"/>
    <w:rsid w:val="00DB0FA8"/>
    <w:rsid w:val="00DC4244"/>
    <w:rsid w:val="00E0052F"/>
    <w:rsid w:val="00ED77E4"/>
    <w:rsid w:val="00EE1A2D"/>
    <w:rsid w:val="00EE39FE"/>
    <w:rsid w:val="00FA126F"/>
    <w:rsid w:val="00FA1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cs="Tahoma" w:hAnsi="Tahoma" w:ascii="Tahoma"/>
      <w:sz w:val="16"/>
      <w:szCs w:val="16"/>
    </w:rPr>
  </w:style>
  <w:style w:styleId="Odlomakpopisa" w:type="paragraph">
    <w:name w:val="List Paragraph"/>
    <w:basedOn w:val="Normal"/>
    <w:uiPriority w:val="34"/>
    <w:qFormat/>
    <w:rsid w:val="00AB7FF4"/>
    <w:pPr>
      <w:ind w:left="720"/>
      <w:contextualSpacing/>
    </w:pPr>
  </w:style>
  <w:style w:customStyle="true" w:styleId="ZaglavljeChar" w:type="character">
    <w:name w:val="Zaglavlje Char"/>
    <w:basedOn w:val="Zadanifontodlomka"/>
    <w:link w:val="Zaglavlje"/>
    <w:uiPriority w:val="99"/>
    <w:rsid w:val="008C00BD"/>
    <w:rPr>
      <w:sz w:val="24"/>
      <w:szCs w:val="24"/>
    </w:rPr>
  </w:style>
  <w:style w:styleId="Tekstrezerviranogmjesta" w:type="character">
    <w:name w:val="Placeholder Text"/>
    <w:basedOn w:val="Zadanifontodlomka"/>
    <w:uiPriority w:val="99"/>
    <w:semiHidden/>
    <w:rsid w:val="00ED77E4"/>
    <w:rPr>
      <w:color w:val="808080"/>
      <w:bdr w:space="0" w:sz="0" w:color="auto" w:val="none"/>
      <w:shd w:fill="auto" w:color="auto" w:val="clear"/>
    </w:rPr>
  </w:style>
  <w:style w:customStyle="true" w:styleId="eSPISCCParagraphDefaultFont" w:type="character">
    <w:name w:val="eSPIS_CC_Paragraph Default Font"/>
    <w:basedOn w:val="Zadanifontodlomka"/>
    <w:rsid w:val="00ED77E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D77E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D77E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D77E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ascii="Tahoma" w:cs="Tahoma" w:hAnsi="Tahoma"/>
      <w:sz w:val="16"/>
      <w:szCs w:val="16"/>
    </w:rPr>
  </w:style>
  <w:style w:styleId="Odlomakpopisa" w:type="paragraph">
    <w:name w:val="List Paragraph"/>
    <w:basedOn w:val="Normal"/>
    <w:uiPriority w:val="34"/>
    <w:qFormat/>
    <w:rsid w:val="00AB7FF4"/>
    <w:pPr>
      <w:ind w:left="720"/>
      <w:contextualSpacing/>
    </w:pPr>
  </w:style>
  <w:style w:customStyle="1" w:styleId="ZaglavljeChar" w:type="character">
    <w:name w:val="Zaglavlje Char"/>
    <w:basedOn w:val="Zadanifontodlomka"/>
    <w:link w:val="Zaglavlje"/>
    <w:uiPriority w:val="99"/>
    <w:rsid w:val="008C00BD"/>
    <w:rPr>
      <w:sz w:val="24"/>
      <w:szCs w:val="24"/>
    </w:rPr>
  </w:style>
  <w:style w:styleId="Tekstrezerviranogmjesta" w:type="character">
    <w:name w:val="Placeholder Text"/>
    <w:basedOn w:val="Zadanifontodlomka"/>
    <w:uiPriority w:val="99"/>
    <w:semiHidden/>
    <w:rsid w:val="00ED77E4"/>
    <w:rPr>
      <w:color w:val="808080"/>
      <w:bdr w:color="auto" w:space="0" w:sz="0" w:val="none"/>
      <w:shd w:color="auto" w:fill="auto" w:val="clear"/>
    </w:rPr>
  </w:style>
  <w:style w:customStyle="1" w:styleId="eSPISCCParagraphDefaultFont" w:type="character">
    <w:name w:val="eSPIS_CC_Paragraph Default Font"/>
    <w:basedOn w:val="Zadanifontodlomka"/>
    <w:rsid w:val="00ED77E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D77E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D77E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D77E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E5A7D0-5181-46CD-ACBE-3F4E1B4DF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1</properties:Pages>
  <properties:Words>203</properties:Words>
  <properties:Characters>987</properties:Characters>
  <properties:Lines>44</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1226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2017-05-18T11:56:00Z</dcterms:created>
  <dc:creator>none</dc:creator>
  <cp:lastModifiedBy>Srđan Gavranić</cp:lastModifiedBy>
  <cp:lastPrinted>2017-04-27T12:26:00Z</cp:lastPrinted>
  <dcterms:modified xmlns:xsi="http://www.w3.org/2001/XMLSchema-instance" xsi:type="dcterms:W3CDTF">2017-05-18T11:58:00Z</dcterms:modified>
  <cp:revision>3</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