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1006" w14:paraId="f351006" w:rsidRDefault="004F3563" w:rsidP="004F3563" w:rsidR="004F3563" w:rsidRPr="00AC487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C4875">
      <w:pPr>
        <w:spacing w:lineRule="auto" w:line="276" w:after="200"/>
        <w:ind w:firstLine="708"/>
        <w:jc w:val="both"/>
        <w:rPr>
          <w:bCs/>
        </w:rPr>
      </w:pPr>
      <w:r w:rsidRPr="00AC4875">
        <w:rPr>
          <w:noProof/>
          <w:lang w:eastAsia="hr-HR"/>
        </w:rPr>
        <w:t xml:space="preserve">     </w:t>
      </w:r>
      <w:r w:rsidR="002E0753" w:rsidRPr="00AC4875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AC4875">
      <w:pPr>
        <w:jc w:val="both"/>
        <w:rPr>
          <w:rFonts w:hAnsi="Times New Roman" w:ascii="Times New Roman"/>
          <w:bCs/>
        </w:rPr>
      </w:pPr>
      <w:r w:rsidRPr="00AC4875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AC4875">
      <w:pPr>
        <w:jc w:val="both"/>
        <w:rPr>
          <w:rFonts w:hAnsi="Times New Roman" w:ascii="Times New Roman"/>
          <w:bCs/>
        </w:rPr>
      </w:pPr>
      <w:r w:rsidRPr="00AC4875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AC4875">
      <w:pPr>
        <w:jc w:val="both"/>
        <w:rPr>
          <w:rFonts w:hAnsi="Times New Roman" w:ascii="Times New Roman"/>
          <w:bCs/>
        </w:rPr>
      </w:pPr>
      <w:r w:rsidRPr="00AC4875">
        <w:rPr>
          <w:rFonts w:eastAsia="MS Mincho" w:hAnsi="Times New Roman" w:ascii="Times New Roman"/>
          <w:bCs/>
        </w:rPr>
        <w:t xml:space="preserve">      Rijeka, Zadarska 1 i 3</w:t>
      </w:r>
    </w:p>
    <w:p w:rsidRDefault="003B5DE4" w:rsidP="003B5DE4" w:rsidR="003B5DE4">
      <w:pPr>
        <w:jc w:val="both"/>
        <w:rPr>
          <w:rFonts w:hAnsi="Times New Roman" w:ascii="Times New Roman"/>
        </w:rPr>
      </w:pPr>
    </w:p>
    <w:p w:rsidRDefault="00AC4875" w:rsidP="003B5DE4" w:rsidR="00AC4875" w:rsidRPr="00AC4875">
      <w:pPr>
        <w:jc w:val="both"/>
        <w:rPr>
          <w:rFonts w:hAnsi="Times New Roman" w:ascii="Times New Roman"/>
        </w:rPr>
      </w:pPr>
    </w:p>
    <w:p w:rsidRDefault="003B5DE4" w:rsidP="003B5DE4" w:rsidR="003B5DE4" w:rsidRPr="00AC4875">
      <w:pPr>
        <w:jc w:val="both"/>
        <w:rPr>
          <w:rFonts w:hAnsi="Times New Roman" w:ascii="Times New Roman"/>
        </w:rPr>
      </w:pPr>
    </w:p>
    <w:p w:rsidRDefault="001F3E78" w:rsidP="0072382A" w:rsidR="003B5DE4" w:rsidRPr="00AC4875">
      <w:pPr>
        <w:ind w:firstLine="708"/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 xml:space="preserve">Trgovački sud u Rijeci, </w:t>
      </w:r>
      <w:r w:rsidR="00182A48" w:rsidRPr="00AC4875">
        <w:rPr>
          <w:rFonts w:hAnsi="Times New Roman" w:ascii="Times New Roman"/>
        </w:rPr>
        <w:t xml:space="preserve">na osnovu </w:t>
      </w:r>
      <w:r w:rsidR="00B0403F" w:rsidRPr="00AC4875">
        <w:rPr>
          <w:rFonts w:hAnsi="Times New Roman" w:ascii="Times New Roman"/>
        </w:rPr>
        <w:t xml:space="preserve">ovosudnog </w:t>
      </w:r>
      <w:r w:rsidR="00182A48" w:rsidRPr="00AC4875">
        <w:rPr>
          <w:rFonts w:hAnsi="Times New Roman" w:ascii="Times New Roman"/>
        </w:rPr>
        <w:t>zaključka posl. br.</w:t>
      </w:r>
      <w:r w:rsidR="00A65B00" w:rsidRPr="00AC4875">
        <w:rPr>
          <w:rFonts w:hAnsi="Times New Roman" w:ascii="Times New Roman"/>
        </w:rPr>
        <w:t xml:space="preserve"> 7 Stpn-</w:t>
      </w:r>
      <w:r w:rsidR="00821E31" w:rsidRPr="00AC4875">
        <w:rPr>
          <w:rFonts w:hAnsi="Times New Roman" w:ascii="Times New Roman"/>
        </w:rPr>
        <w:t>4</w:t>
      </w:r>
      <w:r w:rsidR="00A65B00" w:rsidRPr="00AC4875">
        <w:rPr>
          <w:rFonts w:hAnsi="Times New Roman" w:ascii="Times New Roman"/>
        </w:rPr>
        <w:t>/1</w:t>
      </w:r>
      <w:r w:rsidR="00A46436" w:rsidRPr="00AC4875">
        <w:rPr>
          <w:rFonts w:hAnsi="Times New Roman" w:ascii="Times New Roman"/>
        </w:rPr>
        <w:t>6</w:t>
      </w:r>
      <w:r w:rsidR="004E54FD" w:rsidRPr="00AC4875">
        <w:rPr>
          <w:rFonts w:hAnsi="Times New Roman" w:ascii="Times New Roman"/>
        </w:rPr>
        <w:t>-</w:t>
      </w:r>
      <w:r w:rsidR="00821E31" w:rsidRPr="00AC4875">
        <w:rPr>
          <w:rFonts w:hAnsi="Times New Roman" w:ascii="Times New Roman"/>
        </w:rPr>
        <w:t>1</w:t>
      </w:r>
      <w:r w:rsidR="00AC4875">
        <w:rPr>
          <w:rFonts w:hAnsi="Times New Roman" w:ascii="Times New Roman"/>
        </w:rPr>
        <w:t>0</w:t>
      </w:r>
      <w:r w:rsidR="00A65B00" w:rsidRPr="00AC4875">
        <w:rPr>
          <w:rFonts w:hAnsi="Times New Roman" w:ascii="Times New Roman"/>
        </w:rPr>
        <w:t xml:space="preserve"> </w:t>
      </w:r>
      <w:r w:rsidR="00182A48" w:rsidRPr="00AC4875">
        <w:rPr>
          <w:rFonts w:hAnsi="Times New Roman" w:ascii="Times New Roman"/>
        </w:rPr>
        <w:t xml:space="preserve">od </w:t>
      </w:r>
      <w:r w:rsidR="00821E31" w:rsidRPr="00AC4875">
        <w:rPr>
          <w:rFonts w:hAnsi="Times New Roman" w:ascii="Times New Roman"/>
        </w:rPr>
        <w:t>4</w:t>
      </w:r>
      <w:r w:rsidR="00AC4875">
        <w:rPr>
          <w:rFonts w:hAnsi="Times New Roman" w:ascii="Times New Roman"/>
        </w:rPr>
        <w:t xml:space="preserve">. svibnja </w:t>
      </w:r>
      <w:r w:rsidR="005309CE" w:rsidRPr="00AC4875">
        <w:rPr>
          <w:rFonts w:hAnsi="Times New Roman" w:ascii="Times New Roman"/>
        </w:rPr>
        <w:t>2016</w:t>
      </w:r>
      <w:r w:rsidR="00182A48" w:rsidRPr="00AC4875">
        <w:rPr>
          <w:rFonts w:hAnsi="Times New Roman" w:ascii="Times New Roman"/>
        </w:rPr>
        <w:t xml:space="preserve">. </w:t>
      </w:r>
      <w:r w:rsidRPr="00AC4875">
        <w:rPr>
          <w:rFonts w:hAnsi="Times New Roman" w:ascii="Times New Roman"/>
        </w:rPr>
        <w:t xml:space="preserve">u postupku sklapanja predstečajne nagodbe </w:t>
      </w:r>
      <w:r w:rsidR="00F572AE" w:rsidRPr="00AC4875">
        <w:rPr>
          <w:rFonts w:hAnsi="Times New Roman" w:ascii="Times New Roman"/>
        </w:rPr>
        <w:t>dužnik</w:t>
      </w:r>
      <w:r w:rsidR="00E555CD" w:rsidRPr="00AC4875">
        <w:rPr>
          <w:rFonts w:hAnsi="Times New Roman" w:ascii="Times New Roman"/>
        </w:rPr>
        <w:t xml:space="preserve">a </w:t>
      </w:r>
      <w:r w:rsidR="00821E31" w:rsidRPr="00AC4875">
        <w:rPr>
          <w:rFonts w:hAnsi="Times New Roman" w:ascii="Times New Roman"/>
        </w:rPr>
        <w:t>ARGAN d. o. o. za poslovanje nekretninam</w:t>
      </w:r>
      <w:r w:rsidR="00AC4875">
        <w:rPr>
          <w:rFonts w:hAnsi="Times New Roman" w:ascii="Times New Roman"/>
        </w:rPr>
        <w:t xml:space="preserve">a i trgovinu Čavle, Podrvanj 9 ( MBS 040250581 - </w:t>
      </w:r>
      <w:r w:rsidR="00821E31" w:rsidRPr="00AC4875">
        <w:rPr>
          <w:rFonts w:hAnsi="Times New Roman" w:ascii="Times New Roman"/>
        </w:rPr>
        <w:t>OIB 05612614616 )</w:t>
      </w:r>
      <w:r w:rsidR="00E555CD" w:rsidRPr="00AC4875">
        <w:rPr>
          <w:rFonts w:hAnsi="Times New Roman" w:ascii="Times New Roman"/>
        </w:rPr>
        <w:t xml:space="preserve"> i njegovih vjerovnika </w:t>
      </w:r>
      <w:r w:rsidR="003B5DE4" w:rsidRPr="00AC4875">
        <w:rPr>
          <w:rFonts w:hAnsi="Times New Roman" w:ascii="Times New Roman"/>
        </w:rPr>
        <w:t xml:space="preserve">temeljem </w:t>
      </w:r>
      <w:r w:rsidRPr="00AC4875">
        <w:rPr>
          <w:rFonts w:hAnsi="Times New Roman" w:ascii="Times New Roman"/>
        </w:rPr>
        <w:t xml:space="preserve">odredbe </w:t>
      </w:r>
      <w:r w:rsidR="003B5DE4" w:rsidRPr="00AC4875">
        <w:rPr>
          <w:rFonts w:hAnsi="Times New Roman" w:ascii="Times New Roman"/>
        </w:rPr>
        <w:t>čl</w:t>
      </w:r>
      <w:r w:rsidRPr="00AC4875">
        <w:rPr>
          <w:rFonts w:hAnsi="Times New Roman" w:ascii="Times New Roman"/>
        </w:rPr>
        <w:t xml:space="preserve">anka </w:t>
      </w:r>
      <w:r w:rsidR="003B5DE4" w:rsidRPr="00AC4875">
        <w:rPr>
          <w:rFonts w:hAnsi="Times New Roman" w:ascii="Times New Roman"/>
        </w:rPr>
        <w:t xml:space="preserve"> 66. st</w:t>
      </w:r>
      <w:r w:rsidRPr="00AC4875">
        <w:rPr>
          <w:rFonts w:hAnsi="Times New Roman" w:ascii="Times New Roman"/>
        </w:rPr>
        <w:t xml:space="preserve">avak </w:t>
      </w:r>
      <w:r w:rsidR="003B5DE4" w:rsidRPr="00AC4875">
        <w:rPr>
          <w:rFonts w:hAnsi="Times New Roman" w:ascii="Times New Roman"/>
        </w:rPr>
        <w:t xml:space="preserve"> </w:t>
      </w:r>
      <w:r w:rsidR="00B0403F" w:rsidRPr="00AC4875">
        <w:rPr>
          <w:rFonts w:hAnsi="Times New Roman" w:ascii="Times New Roman"/>
        </w:rPr>
        <w:t>6</w:t>
      </w:r>
      <w:r w:rsidR="003B5DE4" w:rsidRPr="00AC4875">
        <w:rPr>
          <w:rFonts w:hAnsi="Times New Roman" w:ascii="Times New Roman"/>
        </w:rPr>
        <w:t xml:space="preserve">. </w:t>
      </w:r>
      <w:r w:rsidR="00B0403F" w:rsidRPr="00AC4875">
        <w:rPr>
          <w:rFonts w:hAnsi="Times New Roman" w:ascii="Times New Roman"/>
        </w:rPr>
        <w:t>i 7</w:t>
      </w:r>
      <w:r w:rsidR="003B5DE4" w:rsidRPr="00AC4875">
        <w:rPr>
          <w:rFonts w:hAnsi="Times New Roman" w:ascii="Times New Roman"/>
        </w:rPr>
        <w:t xml:space="preserve">. Zakona o financijskom poslovanju i predstečajnoj nagodbi </w:t>
      </w:r>
      <w:r w:rsidR="00F572AE" w:rsidRPr="00AC4875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AC4875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AC4875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AC4875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AC4875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AC4875">
        <w:rPr>
          <w:rFonts w:hAnsi="Times New Roman" w:ascii="Times New Roman"/>
        </w:rPr>
        <w:t>)</w:t>
      </w:r>
      <w:r w:rsidR="003B5DE4" w:rsidRPr="00AC4875">
        <w:rPr>
          <w:rFonts w:hAnsi="Times New Roman" w:ascii="Times New Roman"/>
        </w:rPr>
        <w:t xml:space="preserve"> </w:t>
      </w:r>
      <w:r w:rsidR="00182A48" w:rsidRPr="00AC4875">
        <w:rPr>
          <w:rFonts w:hAnsi="Times New Roman" w:ascii="Times New Roman"/>
        </w:rPr>
        <w:t xml:space="preserve">objavljuje </w:t>
      </w:r>
    </w:p>
    <w:p w:rsidRDefault="00BB7AB4" w:rsidR="00BB7AB4" w:rsidRPr="00AC4875">
      <w:pPr>
        <w:rPr>
          <w:rFonts w:hAnsi="Times New Roman" w:ascii="Times New Roman"/>
        </w:rPr>
      </w:pPr>
    </w:p>
    <w:p w:rsidRDefault="003B5DE4" w:rsidR="003B5DE4" w:rsidRPr="00AC4875">
      <w:pPr>
        <w:rPr>
          <w:rFonts w:hAnsi="Times New Roman" w:ascii="Times New Roman"/>
        </w:rPr>
      </w:pPr>
    </w:p>
    <w:p w:rsidRDefault="00182A48" w:rsidP="003B5DE4" w:rsidR="003B5DE4" w:rsidRPr="00AC4875">
      <w:pPr>
        <w:jc w:val="center"/>
        <w:rPr>
          <w:rFonts w:hAnsi="Times New Roman" w:ascii="Times New Roman"/>
        </w:rPr>
      </w:pPr>
      <w:r w:rsidRPr="00AC4875">
        <w:rPr>
          <w:rFonts w:hAnsi="Times New Roman" w:ascii="Times New Roman"/>
        </w:rPr>
        <w:t xml:space="preserve"> O G L A S </w:t>
      </w:r>
    </w:p>
    <w:p w:rsidRDefault="003B5DE4" w:rsidP="003B5DE4" w:rsidR="003B5DE4" w:rsidRPr="00AC4875">
      <w:pPr>
        <w:jc w:val="center"/>
        <w:rPr>
          <w:rFonts w:hAnsi="Times New Roman" w:ascii="Times New Roman"/>
        </w:rPr>
      </w:pPr>
    </w:p>
    <w:p w:rsidRDefault="00AC4D8F" w:rsidP="00AC4875" w:rsidR="00AC4D8F" w:rsidRPr="00AC4875">
      <w:pPr>
        <w:rPr>
          <w:rFonts w:hAnsi="Times New Roman" w:ascii="Times New Roman"/>
        </w:rPr>
      </w:pPr>
    </w:p>
    <w:p w:rsidRDefault="00AC4D8F" w:rsidP="00A11A1E" w:rsidR="00A11A1E" w:rsidRPr="00AC4875">
      <w:pPr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ab/>
      </w:r>
    </w:p>
    <w:p w:rsidRDefault="00A11A1E" w:rsidP="00A11A1E" w:rsidR="00A11A1E" w:rsidRPr="00AC4875">
      <w:pPr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ab/>
        <w:t xml:space="preserve">Ročište radi sklapanja predstečajne nagodbe dužnika </w:t>
      </w:r>
      <w:r w:rsidR="00821E31" w:rsidRPr="00AC4875">
        <w:rPr>
          <w:rFonts w:hAnsi="Times New Roman" w:ascii="Times New Roman"/>
        </w:rPr>
        <w:t>ARGAN d. o. o. za poslovanje nekretninam</w:t>
      </w:r>
      <w:r w:rsidR="00AC4875">
        <w:rPr>
          <w:rFonts w:hAnsi="Times New Roman" w:ascii="Times New Roman"/>
        </w:rPr>
        <w:t xml:space="preserve">a i trgovinu Čavle, Podrvanj 9 ( MBS 040250581 - </w:t>
      </w:r>
      <w:r w:rsidR="00821E31" w:rsidRPr="00AC4875">
        <w:rPr>
          <w:rFonts w:hAnsi="Times New Roman" w:ascii="Times New Roman"/>
        </w:rPr>
        <w:t>OIB 05612614616 )</w:t>
      </w:r>
      <w:r w:rsidRPr="00AC4875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A11A1E" w:rsidP="00A11A1E" w:rsidR="00A11A1E" w:rsidRPr="00AC4875">
      <w:pPr>
        <w:jc w:val="both"/>
        <w:rPr>
          <w:rFonts w:hAnsi="Times New Roman" w:ascii="Times New Roman"/>
        </w:rPr>
      </w:pPr>
    </w:p>
    <w:p w:rsidRDefault="00821E31" w:rsidP="00A11A1E" w:rsidR="00A11A1E" w:rsidRPr="00AC4875">
      <w:pPr>
        <w:jc w:val="center"/>
        <w:rPr>
          <w:rFonts w:hAnsi="Times New Roman" w:ascii="Times New Roman"/>
        </w:rPr>
      </w:pPr>
      <w:r w:rsidRPr="00AC4875">
        <w:rPr>
          <w:rFonts w:hAnsi="Times New Roman" w:ascii="Times New Roman"/>
        </w:rPr>
        <w:t>14</w:t>
      </w:r>
      <w:r w:rsidR="00A11A1E" w:rsidRPr="00AC4875">
        <w:rPr>
          <w:rFonts w:hAnsi="Times New Roman" w:ascii="Times New Roman"/>
        </w:rPr>
        <w:t>. lipnja 2016. u 10,00 sati</w:t>
      </w:r>
    </w:p>
    <w:p w:rsidRDefault="00A11A1E" w:rsidP="00A11A1E" w:rsidR="00A11A1E" w:rsidRPr="00AC4875">
      <w:pPr>
        <w:jc w:val="center"/>
        <w:rPr>
          <w:rFonts w:hAnsi="Times New Roman" w:ascii="Times New Roman"/>
        </w:rPr>
      </w:pPr>
      <w:r w:rsidRPr="00AC4875">
        <w:rPr>
          <w:rFonts w:hAnsi="Times New Roman" w:ascii="Times New Roman"/>
        </w:rPr>
        <w:t>kod Trgovačkog suda u Rijeci, Zadarska 1 i 3</w:t>
      </w:r>
    </w:p>
    <w:p w:rsidRDefault="00A11A1E" w:rsidP="00A11A1E" w:rsidR="00A11A1E" w:rsidRPr="00AC4875">
      <w:pPr>
        <w:jc w:val="center"/>
        <w:rPr>
          <w:rFonts w:hAnsi="Times New Roman" w:ascii="Times New Roman"/>
        </w:rPr>
      </w:pPr>
      <w:r w:rsidRPr="00AC4875">
        <w:rPr>
          <w:rFonts w:hAnsi="Times New Roman" w:ascii="Times New Roman"/>
        </w:rPr>
        <w:t>sudnica 11. I. kat</w:t>
      </w:r>
    </w:p>
    <w:p w:rsidRDefault="00A11A1E" w:rsidP="00A11A1E" w:rsidR="00A11A1E" w:rsidRPr="00AC4875">
      <w:pPr>
        <w:jc w:val="both"/>
        <w:rPr>
          <w:rFonts w:hAnsi="Times New Roman" w:ascii="Times New Roman"/>
        </w:rPr>
      </w:pPr>
    </w:p>
    <w:p w:rsidRDefault="00A11A1E" w:rsidP="00A11A1E" w:rsidR="00A11A1E" w:rsidRPr="00AC4875">
      <w:pPr>
        <w:jc w:val="both"/>
        <w:rPr>
          <w:rFonts w:hAnsi="Times New Roman" w:ascii="Times New Roman"/>
        </w:rPr>
      </w:pPr>
    </w:p>
    <w:p w:rsidRDefault="00A11A1E" w:rsidP="00A11A1E" w:rsidR="00F94803" w:rsidRPr="00AC4875">
      <w:pPr>
        <w:ind w:firstLine="708"/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>O ročištu se dužnik i svi vjerovnici koji su prihvatili plan financijskog restrukturiranja obavještavaju oglasom koji se objavljuje na mrežnoj</w:t>
      </w:r>
      <w:r w:rsidR="00AC4875">
        <w:rPr>
          <w:rFonts w:hAnsi="Times New Roman" w:ascii="Times New Roman"/>
        </w:rPr>
        <w:t xml:space="preserve"> stranici e-oglasne ploče suda </w:t>
      </w:r>
      <w:r w:rsidRPr="00AC4875">
        <w:rPr>
          <w:rFonts w:hAnsi="Times New Roman" w:ascii="Times New Roman"/>
        </w:rPr>
        <w:t>i objavom na web-stranici Financijske agencije najkasnije 8 dana prije održavanja ročišta.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AC4875" w:rsidP="00F94803" w:rsidR="00AC4875" w:rsidRPr="00AC4875">
      <w:pPr>
        <w:ind w:left="2832"/>
        <w:jc w:val="both"/>
        <w:rPr>
          <w:rFonts w:hAnsi="Times New Roman" w:ascii="Times New Roman"/>
        </w:rPr>
      </w:pPr>
    </w:p>
    <w:p w:rsidRDefault="000865E1" w:rsidP="00F94803" w:rsidR="000865E1" w:rsidRPr="00AC4875">
      <w:pPr>
        <w:ind w:left="7080"/>
        <w:jc w:val="both"/>
        <w:rPr>
          <w:rFonts w:hAnsi="Times New Roman" w:ascii="Times New Roman"/>
        </w:rPr>
      </w:pPr>
    </w:p>
    <w:p w:rsidRDefault="00F94803" w:rsidP="00F94803" w:rsidR="00F94803" w:rsidRPr="00AC4875">
      <w:pPr>
        <w:ind w:left="7080"/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 xml:space="preserve">Sudac </w:t>
      </w:r>
    </w:p>
    <w:p w:rsidRDefault="00182A48" w:rsidP="00F94803" w:rsidR="00B75DE6" w:rsidRPr="00AC4875">
      <w:pPr>
        <w:ind w:left="7080"/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>Liljana Ugrin</w:t>
      </w:r>
    </w:p>
    <w:p w:rsidRDefault="00B75DE6" w:rsidP="00B75DE6" w:rsidR="00B75DE6" w:rsidRPr="00AC4875">
      <w:pPr>
        <w:rPr>
          <w:rFonts w:hAnsi="Times New Roman" w:ascii="Times New Roman"/>
          <w:b/>
        </w:rPr>
      </w:pP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  <w:r w:rsidRPr="00AC4875">
        <w:rPr>
          <w:rFonts w:hAnsi="Times New Roman" w:ascii="Times New Roman"/>
          <w:b/>
        </w:rPr>
        <w:tab/>
      </w:r>
    </w:p>
    <w:p w:rsidRDefault="00B75DE6" w:rsidP="00B75DE6" w:rsidR="00B75DE6" w:rsidRPr="00AC4875">
      <w:pPr>
        <w:rPr>
          <w:rFonts w:hAnsi="Times New Roman" w:ascii="Times New Roman"/>
          <w:b/>
        </w:rPr>
      </w:pPr>
    </w:p>
    <w:p w:rsidRDefault="00182A48" w:rsidP="004F3563" w:rsidR="00C66D14" w:rsidRPr="00AC4875">
      <w:pPr>
        <w:rPr>
          <w:rFonts w:hAnsi="Times New Roman" w:ascii="Times New Roman"/>
        </w:rPr>
      </w:pPr>
      <w:r w:rsidRPr="00AC4875">
        <w:rPr>
          <w:rFonts w:hAnsi="Times New Roman" w:ascii="Times New Roman"/>
          <w:b/>
        </w:rPr>
        <w:t xml:space="preserve"> </w:t>
      </w:r>
      <w:r w:rsidR="00C66D14" w:rsidRPr="00AC4875">
        <w:rPr>
          <w:rFonts w:hAnsi="Times New Roman" w:ascii="Times New Roman"/>
        </w:rPr>
        <w:t>DNA</w:t>
      </w:r>
    </w:p>
    <w:p w:rsidRDefault="00C66D14" w:rsidP="00517E07" w:rsidR="00C66D14" w:rsidRPr="00AC4875">
      <w:pPr>
        <w:jc w:val="both"/>
        <w:rPr>
          <w:rFonts w:hAnsi="Times New Roman" w:ascii="Times New Roman"/>
        </w:rPr>
      </w:pPr>
    </w:p>
    <w:p w:rsidRDefault="00C66D14" w:rsidP="00C66D14" w:rsidR="00C66D14" w:rsidRPr="00AC4875">
      <w:pPr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>-</w:t>
      </w:r>
      <w:r w:rsidRPr="00AC4875">
        <w:rPr>
          <w:rFonts w:hAnsi="Times New Roman" w:ascii="Times New Roman"/>
        </w:rPr>
        <w:tab/>
        <w:t>Oglas objaviti na</w:t>
      </w:r>
      <w:r w:rsidR="00E555CD" w:rsidRPr="00AC4875">
        <w:rPr>
          <w:rFonts w:hAnsi="Times New Roman" w:ascii="Times New Roman"/>
        </w:rPr>
        <w:t xml:space="preserve"> mrežnoj stranici e-oglasne ploče suda </w:t>
      </w:r>
      <w:r w:rsidRPr="00AC4875">
        <w:rPr>
          <w:rFonts w:hAnsi="Times New Roman" w:ascii="Times New Roman"/>
        </w:rPr>
        <w:t xml:space="preserve"> </w:t>
      </w:r>
    </w:p>
    <w:p w:rsidRDefault="00C66D14" w:rsidP="00C66D14" w:rsidR="00C66D14" w:rsidRPr="00AC4875">
      <w:pPr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>-</w:t>
      </w:r>
      <w:r w:rsidRPr="00AC4875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AC4875">
      <w:pPr>
        <w:jc w:val="both"/>
        <w:rPr>
          <w:rFonts w:hAnsi="Times New Roman" w:ascii="Times New Roman"/>
        </w:rPr>
      </w:pPr>
    </w:p>
    <w:p w:rsidRDefault="00C66D14" w:rsidP="004E7799" w:rsidR="00C66D14" w:rsidRPr="00AC4875">
      <w:pPr>
        <w:jc w:val="both"/>
        <w:rPr>
          <w:rFonts w:hAnsi="Times New Roman" w:ascii="Times New Roman"/>
        </w:rPr>
      </w:pPr>
      <w:r w:rsidRPr="00AC4875">
        <w:rPr>
          <w:rFonts w:hAnsi="Times New Roman" w:ascii="Times New Roman"/>
        </w:rPr>
        <w:t>U Rijeci</w:t>
      </w:r>
      <w:r w:rsidR="00371B91" w:rsidRPr="00AC4875">
        <w:rPr>
          <w:rFonts w:hAnsi="Times New Roman" w:ascii="Times New Roman"/>
        </w:rPr>
        <w:t>,</w:t>
      </w:r>
      <w:r w:rsidRPr="00AC4875">
        <w:rPr>
          <w:rFonts w:hAnsi="Times New Roman" w:ascii="Times New Roman"/>
        </w:rPr>
        <w:t xml:space="preserve"> </w:t>
      </w:r>
      <w:r w:rsidR="00821E31" w:rsidRPr="00AC4875">
        <w:rPr>
          <w:rFonts w:hAnsi="Times New Roman" w:ascii="Times New Roman"/>
        </w:rPr>
        <w:t>4</w:t>
      </w:r>
      <w:r w:rsidR="005309CE" w:rsidRPr="00AC4875">
        <w:rPr>
          <w:rFonts w:hAnsi="Times New Roman" w:ascii="Times New Roman"/>
        </w:rPr>
        <w:t>. svibnja 2016</w:t>
      </w:r>
      <w:r w:rsidRPr="00AC4875">
        <w:rPr>
          <w:rFonts w:hAnsi="Times New Roman" w:ascii="Times New Roman"/>
        </w:rPr>
        <w:t xml:space="preserve">. </w:t>
      </w:r>
    </w:p>
    <w:sectPr w:rsidR="00C66D14" w:rsidRPr="00AC4875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487" w:rsidR="00034487">
      <w:r>
        <w:separator/>
      </w:r>
    </w:p>
  </w:endnote>
  <w:endnote w:id="0" w:type="continuationSeparator">
    <w:p w:rsidRDefault="00034487" w:rsidR="00034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9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487" w:rsidR="00034487">
      <w:r>
        <w:separator/>
      </w:r>
    </w:p>
  </w:footnote>
  <w:footnote w:id="0" w:type="continuationSeparator">
    <w:p w:rsidRDefault="00034487" w:rsidR="00034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821E31">
      <w:rPr>
        <w:rFonts w:hAnsi="Times New Roman" w:ascii="Times New Roman"/>
      </w:rPr>
      <w:t>4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821E31">
      <w:rPr>
        <w:rFonts w:hAnsi="Times New Roman" w:ascii="Times New Roman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2D3D"/>
    <w:rsid w:val="00015161"/>
    <w:rsid w:val="00027AAE"/>
    <w:rsid w:val="00034487"/>
    <w:rsid w:val="00045AA6"/>
    <w:rsid w:val="000760DB"/>
    <w:rsid w:val="00083680"/>
    <w:rsid w:val="0008615D"/>
    <w:rsid w:val="000865E1"/>
    <w:rsid w:val="000B4649"/>
    <w:rsid w:val="00116E2B"/>
    <w:rsid w:val="00120114"/>
    <w:rsid w:val="00136880"/>
    <w:rsid w:val="00164BC6"/>
    <w:rsid w:val="00182A48"/>
    <w:rsid w:val="00184ABF"/>
    <w:rsid w:val="001B3F74"/>
    <w:rsid w:val="001C7DCD"/>
    <w:rsid w:val="001D7484"/>
    <w:rsid w:val="001E448C"/>
    <w:rsid w:val="001F20CD"/>
    <w:rsid w:val="001F3E78"/>
    <w:rsid w:val="0022775F"/>
    <w:rsid w:val="00253BFF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2F27"/>
    <w:rsid w:val="004F3563"/>
    <w:rsid w:val="0050299E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21E31"/>
    <w:rsid w:val="008718B4"/>
    <w:rsid w:val="008C0670"/>
    <w:rsid w:val="008D4AA0"/>
    <w:rsid w:val="008D61AE"/>
    <w:rsid w:val="00926F7B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1A1E"/>
    <w:rsid w:val="00A15315"/>
    <w:rsid w:val="00A17513"/>
    <w:rsid w:val="00A43E41"/>
    <w:rsid w:val="00A46436"/>
    <w:rsid w:val="00A65B00"/>
    <w:rsid w:val="00A717C4"/>
    <w:rsid w:val="00A94AD7"/>
    <w:rsid w:val="00AA4274"/>
    <w:rsid w:val="00AC212B"/>
    <w:rsid w:val="00AC4875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309F2"/>
    <w:rsid w:val="00D64011"/>
    <w:rsid w:val="00D85AD8"/>
    <w:rsid w:val="00DB281C"/>
    <w:rsid w:val="00DC5306"/>
    <w:rsid w:val="00DF26FD"/>
    <w:rsid w:val="00E37493"/>
    <w:rsid w:val="00E507FF"/>
    <w:rsid w:val="00E50C5B"/>
    <w:rsid w:val="00E5249E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09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0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9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09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0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9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Stpn-4/2016</izvorni_sadrzaj>
    <derivirana_varijabla naziv="DomainObject.Predmet.OznakaBroj_1">Stpn-4/2016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ARGAN d.o.o.  Čavle</izvorni_sadrzaj>
    <derivirana_varijabla naziv="DomainObject.Predmet.StrankaFormated_1">  ARGAN d.o.o.  Čavle</derivirana_varijabla>
  </DomainObject.Predmet.StrankaFormated>
  <DomainObject.Predmet.StrankaFormatedOIB>
    <izvorni_sadrzaj>  ARGAN d.o.o.  Čavle, OIB 05612614616</izvorni_sadrzaj>
    <derivirana_varijabla naziv="DomainObject.Predmet.StrankaFormatedOIB_1">  ARGAN d.o.o.  Čavle, OIB 05612614616</derivirana_varijabla>
  </DomainObject.Predmet.StrankaFormatedOIB>
  <DomainObject.Predmet.StrankaFormatedWithAdress>
    <izvorni_sadrzaj> ARGAN d.o.o.  Čavle, Podrvanj 9, 51219 Čavle</izvorni_sadrzaj>
    <derivirana_varijabla naziv="DomainObject.Predmet.StrankaFormatedWithAdress_1"> ARGAN d.o.o.  Čavle, Podrvanj 9, 51219 Čavle</derivirana_varijabla>
  </DomainObject.Predmet.StrankaFormatedWithAdress>
  <DomainObject.Predmet.StrankaFormatedWithAdressOIB>
    <izvorni_sadrzaj> ARGAN d.o.o.  Čavle, OIB 05612614616, Podrvanj 9, 51219 Čavle</izvorni_sadrzaj>
    <derivirana_varijabla naziv="DomainObject.Predmet.StrankaFormatedWithAdressOIB_1"> ARGAN d.o.o.  Čavle, OIB 05612614616, Podrvanj 9, 51219 Čavle</derivirana_varijabla>
  </DomainObject.Predmet.StrankaFormatedWithAdressOIB>
  <DomainObject.Predmet.StrankaWithAdress>
    <izvorni_sadrzaj>ARGAN d.o.o.  Čavle Podrvanj 9,51219 Čavle</izvorni_sadrzaj>
    <derivirana_varijabla naziv="DomainObject.Predmet.StrankaWithAdress_1">ARGAN d.o.o.  Čavle Podrvanj 9,51219 Čavle</derivirana_varijabla>
  </DomainObject.Predmet.StrankaWithAdress>
  <DomainObject.Predmet.StrankaWithAdressOIB>
    <izvorni_sadrzaj>ARGAN d.o.o.  Čavle, OIB 05612614616, Podrvanj 9,51219 Čavle</izvorni_sadrzaj>
    <derivirana_varijabla naziv="DomainObject.Predmet.StrankaWithAdressOIB_1">ARGAN d.o.o.  Čavle, OIB 05612614616, Podrvanj 9,51219 Čavle</derivirana_varijabla>
  </DomainObject.Predmet.StrankaWithAdressOIB>
  <DomainObject.Predmet.StrankaNazivFormated>
    <izvorni_sadrzaj>ARGAN d.o.o.  Čavle</izvorni_sadrzaj>
    <derivirana_varijabla naziv="DomainObject.Predmet.StrankaNazivFormated_1">ARGAN d.o.o.  Čavle</derivirana_varijabla>
  </DomainObject.Predmet.StrankaNazivFormated>
  <DomainObject.Predmet.StrankaNazivFormatedOIB>
    <izvorni_sadrzaj>ARGAN d.o.o.  Čavle, OIB 05612614616</izvorni_sadrzaj>
    <derivirana_varijabla naziv="DomainObject.Predmet.StrankaNazivFormatedOIB_1">ARGAN d.o.o.  Čavle, OIB 05612614616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ARGAN d.o.o.  Čavle</item>
    </izvorni_sadrzaj>
    <derivirana_varijabla naziv="DomainObject.Predmet.StrankaListFormated_1">
      <item>ARGAN d.o.o.  Čavle</item>
    </derivirana_varijabla>
  </DomainObject.Predmet.StrankaListFormated>
  <DomainObject.Predmet.StrankaListFormatedOIB>
    <izvorni_sadrzaj>
      <item>ARGAN d.o.o.  Čavle, OIB 05612614616</item>
    </izvorni_sadrzaj>
    <derivirana_varijabla naziv="DomainObject.Predmet.StrankaListFormatedOIB_1">
      <item>ARGAN d.o.o.  Čavle, OIB 05612614616</item>
    </derivirana_varijabla>
  </DomainObject.Predmet.StrankaListFormatedOIB>
  <DomainObject.Predmet.StrankaListFormatedWithAdress>
    <izvorni_sadrzaj>
      <item>ARGAN d.o.o.  Čavle, Podrvanj 9, 51219 Čavle</item>
    </izvorni_sadrzaj>
    <derivirana_varijabla naziv="DomainObject.Predmet.StrankaListFormatedWithAdress_1">
      <item>ARGAN d.o.o.  Čavle, Podrvanj 9, 51219 Čavle</item>
    </derivirana_varijabla>
  </DomainObject.Predmet.StrankaListFormatedWithAdress>
  <DomainObject.Predmet.StrankaListFormatedWithAdressOIB>
    <izvorni_sadrzaj>
      <item>ARGAN d.o.o.  Čavle, OIB 05612614616, Podrvanj 9, 51219 Čavle</item>
    </izvorni_sadrzaj>
    <derivirana_varijabla naziv="DomainObject.Predmet.StrankaListFormatedWithAdressOIB_1">
      <item>ARGAN d.o.o.  Čavle, OIB 05612614616, Podrvanj 9, 51219 Čavle</item>
    </derivirana_varijabla>
  </DomainObject.Predmet.StrankaListFormatedWithAdressOIB>
  <DomainObject.Predmet.StrankaListNazivFormated>
    <izvorni_sadrzaj>
      <item>ARGAN d.o.o.  Čavle</item>
    </izvorni_sadrzaj>
    <derivirana_varijabla naziv="DomainObject.Predmet.StrankaListNazivFormated_1">
      <item>ARGAN d.o.o.  Čavle</item>
    </derivirana_varijabla>
  </DomainObject.Predmet.StrankaListNazivFormated>
  <DomainObject.Predmet.StrankaListNazivFormatedOIB>
    <izvorni_sadrzaj>
      <item>ARGAN d.o.o.  Čavle, OIB 05612614616</item>
    </izvorni_sadrzaj>
    <derivirana_varijabla naziv="DomainObject.Predmet.StrankaListNazivFormatedOIB_1">
      <item>ARGAN d.o.o.  Čavle, OIB 05612614616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ARGAN d.o.o.  Čavle</izvorni_sadrzaj>
    <derivirana_varijabla naziv="DomainObject.Predmet.StrankaIDrugi_1">ARGAN d.o.o.  Čavle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ARGAN d.o.o.  Čavle, OIB 05612614616, Podrvanj 9, 51219 Čavle</izvorni_sadrzaj>
    <derivirana_varijabla naziv="DomainObject.Predmet.StrankaIDrugiAdressOIB_1">ARGAN d.o.o.  Čavle, OIB 05612614616, Podrvanj 9, 51219 Čavle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ARGAN d.o.o.  Čavle</item>
    </izvorni_sadrzaj>
    <derivirana_varijabla naziv="DomainObject.Predmet.SudioniciListNaziv_1">
      <item>ARGAN d.o.o.  Čavle</item>
    </derivirana_varijabla>
  </DomainObject.Predmet.SudioniciListNaziv>
  <DomainObject.Predmet.SudioniciListAdressOIB>
    <izvorni_sadrzaj>
      <item>ARGAN d.o.o.  Čavle, OIB 05612614616, Podrvanj 9,51219 Čavle</item>
    </izvorni_sadrzaj>
    <derivirana_varijabla naziv="DomainObject.Predmet.SudioniciListAdressOIB_1">
      <item>ARGAN d.o.o.  Čavle, OIB 05612614616, Podrvanj 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05612614616</item>
    </izvorni_sadrzaj>
    <derivirana_varijabla naziv="DomainObject.Predmet.SudioniciListNazivOIB_1">
      <item>, OIB 05612614616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1098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2016-05-05T06:39:00Z</dcterms:created>
  <dc:creator>ksarlija</dc:creator>
  <cp:lastModifiedBy>Sonja Krapić</cp:lastModifiedBy>
  <cp:lastPrinted>2016-05-05T06:39:00Z</cp:lastPrinted>
  <dcterms:modified xmlns:xsi="http://www.w3.org/2001/XMLSchema-instance" xsi:type="dcterms:W3CDTF">2016-05-05T06:51:00Z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