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64056" w14:paraId="8764056"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634E75">
        <w:rPr>
          <w:b/>
          <w:sz w:val="22"/>
          <w:szCs w:val="22"/>
        </w:rPr>
        <w:t>1750</w:t>
      </w:r>
      <w:r w:rsidRPr="008A4B05">
        <w:rPr>
          <w:b/>
          <w:sz w:val="22"/>
          <w:szCs w:val="22"/>
        </w:rPr>
        <w:t>/201</w:t>
      </w:r>
      <w:r w:rsidR="00634E75">
        <w:rPr>
          <w:b/>
          <w:sz w:val="22"/>
          <w:szCs w:val="22"/>
        </w:rPr>
        <w:t>6</w:t>
      </w:r>
      <w:r w:rsidRPr="008A4B05">
        <w:rPr>
          <w:b/>
          <w:sz w:val="22"/>
          <w:szCs w:val="22"/>
        </w:rPr>
        <w:t>-</w:t>
      </w:r>
      <w:r w:rsidR="00A2206A">
        <w:rPr>
          <w:b/>
          <w:sz w:val="22"/>
          <w:szCs w:val="22"/>
        </w:rPr>
        <w:t>15</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4F37F4" w:rsidRPr="004F37F4">
        <w:rPr>
          <w:sz w:val="22"/>
          <w:szCs w:val="22"/>
          <w:lang w:val="en-AU"/>
        </w:rPr>
        <w:t>MAŽURAN d.o.o., za turizam, Cesta Dr. Franje Tuđmana 38, Kaštel Stari, MBS: 060209349, OIB: 28309405129</w:t>
      </w:r>
      <w:r w:rsidR="004F37F4">
        <w:rPr>
          <w:sz w:val="22"/>
          <w:szCs w:val="22"/>
          <w:lang w:val="en-AU"/>
        </w:rPr>
        <w:t xml:space="preserve">, </w:t>
      </w:r>
      <w:r w:rsidR="00486BE3">
        <w:rPr>
          <w:sz w:val="22"/>
          <w:szCs w:val="22"/>
        </w:rPr>
        <w:t xml:space="preserve">izvan ročišta, dana </w:t>
      </w:r>
      <w:r w:rsidR="00825D08">
        <w:rPr>
          <w:sz w:val="22"/>
          <w:szCs w:val="22"/>
        </w:rPr>
        <w:t>11</w:t>
      </w:r>
      <w:r w:rsidRPr="008A4B05">
        <w:rPr>
          <w:sz w:val="22"/>
          <w:szCs w:val="22"/>
        </w:rPr>
        <w:t xml:space="preserve">. </w:t>
      </w:r>
      <w:r w:rsidR="00AC2206">
        <w:rPr>
          <w:sz w:val="22"/>
          <w:szCs w:val="22"/>
        </w:rPr>
        <w:t>prosinca</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4F37F4" w:rsidRPr="004F37F4">
        <w:rPr>
          <w:sz w:val="22"/>
          <w:szCs w:val="22"/>
          <w:lang w:val="en-AU"/>
        </w:rPr>
        <w:t>MAŽURAN d.o.o., za turizam, Cesta Dr. Franje Tuđmana 38, Kaštel Stari, MBS: 060209349, OIB: 28309405129</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A2206A">
        <w:rPr>
          <w:sz w:val="22"/>
          <w:szCs w:val="22"/>
        </w:rPr>
        <w:t>Berislav Bušelić, Ante Starčevića 21, Mravince, OIB:  93274685765</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AC2206" w:rsidRPr="00AC2206">
        <w:rPr>
          <w:b/>
          <w:sz w:val="22"/>
          <w:szCs w:val="22"/>
        </w:rPr>
        <w:t>12</w:t>
      </w:r>
      <w:r w:rsidRPr="007736C4">
        <w:rPr>
          <w:b/>
          <w:sz w:val="22"/>
          <w:szCs w:val="22"/>
        </w:rPr>
        <w:t>.</w:t>
      </w:r>
      <w:r w:rsidRPr="008A4B05">
        <w:rPr>
          <w:b/>
          <w:sz w:val="22"/>
          <w:szCs w:val="22"/>
        </w:rPr>
        <w:t xml:space="preserve"> </w:t>
      </w:r>
      <w:r w:rsidR="007736C4">
        <w:rPr>
          <w:b/>
          <w:sz w:val="22"/>
          <w:szCs w:val="22"/>
        </w:rPr>
        <w:t>ožujka</w:t>
      </w:r>
      <w:r w:rsidRPr="008A4B05">
        <w:rPr>
          <w:b/>
          <w:sz w:val="22"/>
          <w:szCs w:val="22"/>
        </w:rPr>
        <w:t xml:space="preserve"> </w:t>
      </w:r>
      <w:r w:rsidR="00A2206A">
        <w:rPr>
          <w:b/>
          <w:sz w:val="22"/>
          <w:szCs w:val="22"/>
        </w:rPr>
        <w:t>2018</w:t>
      </w:r>
      <w:r w:rsidRPr="008A4B05">
        <w:rPr>
          <w:b/>
          <w:sz w:val="22"/>
          <w:szCs w:val="22"/>
        </w:rPr>
        <w:t>. godine u 1</w:t>
      </w:r>
      <w:r w:rsidR="00A81C41">
        <w:rPr>
          <w:b/>
          <w:sz w:val="22"/>
          <w:szCs w:val="22"/>
        </w:rPr>
        <w:t>1</w:t>
      </w:r>
      <w:r w:rsidRPr="008A4B05">
        <w:rPr>
          <w:b/>
          <w:sz w:val="22"/>
          <w:szCs w:val="22"/>
        </w:rPr>
        <w:t>,</w:t>
      </w:r>
      <w:r w:rsidR="00A81C41">
        <w:rPr>
          <w:b/>
          <w:sz w:val="22"/>
          <w:szCs w:val="22"/>
        </w:rPr>
        <w:t>3</w:t>
      </w:r>
      <w:r w:rsidRPr="008A4B05">
        <w:rPr>
          <w:b/>
          <w:sz w:val="22"/>
          <w:szCs w:val="22"/>
        </w:rPr>
        <w:t>0 sati</w:t>
      </w:r>
      <w:r w:rsidRPr="008A4B05">
        <w:rPr>
          <w:sz w:val="22"/>
          <w:szCs w:val="22"/>
        </w:rPr>
        <w:t xml:space="preserve">, </w:t>
      </w:r>
      <w:r w:rsidR="00C339D3" w:rsidRPr="00C339D3">
        <w:rPr>
          <w:sz w:val="22"/>
          <w:szCs w:val="22"/>
        </w:rPr>
        <w:t>u prostorijama Trgovačkog suda u Splitu, na adresi Sukoišanska 6, Split sudnica 4 (soba br. 118)</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8593B">
        <w:rPr>
          <w:sz w:val="22"/>
          <w:szCs w:val="22"/>
        </w:rPr>
        <w:t xml:space="preserve"> Trogir, z.ul. 6301 i 6665, kao i eventualne druge u kojima je dužnik upisan kao vlasnik.</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4F37F4" w:rsidRPr="004F37F4">
        <w:rPr>
          <w:sz w:val="22"/>
          <w:szCs w:val="22"/>
          <w:lang w:val="en-AU"/>
        </w:rPr>
        <w:t>MAŽURAN d.o.o., za turizam, Cesta Dr. Franje Tuđmana 38, Kaštel Stari, MBS: 060209349, OIB: 28309405129</w:t>
      </w:r>
      <w:r w:rsidRPr="008A4B05">
        <w:rPr>
          <w:sz w:val="22"/>
          <w:szCs w:val="22"/>
        </w:rPr>
        <w:t xml:space="preserve">, otvara </w:t>
      </w:r>
      <w:r w:rsidRPr="00673224">
        <w:rPr>
          <w:sz w:val="22"/>
          <w:szCs w:val="22"/>
        </w:rPr>
        <w:t xml:space="preserve">se </w:t>
      </w:r>
      <w:r w:rsidR="002E5489" w:rsidRPr="00673224">
        <w:rPr>
          <w:sz w:val="22"/>
          <w:szCs w:val="22"/>
        </w:rPr>
        <w:t>11</w:t>
      </w:r>
      <w:r w:rsidRPr="00673224">
        <w:rPr>
          <w:sz w:val="22"/>
          <w:szCs w:val="22"/>
        </w:rPr>
        <w:t xml:space="preserve">. </w:t>
      </w:r>
      <w:r w:rsidR="00514669" w:rsidRPr="00673224">
        <w:rPr>
          <w:sz w:val="22"/>
          <w:szCs w:val="22"/>
        </w:rPr>
        <w:t>prosinca</w:t>
      </w:r>
      <w:r w:rsidR="00E7713F" w:rsidRPr="00673224">
        <w:rPr>
          <w:sz w:val="22"/>
          <w:szCs w:val="22"/>
        </w:rPr>
        <w:t xml:space="preserve"> 2017. godine u </w:t>
      </w:r>
      <w:r w:rsidR="00673224" w:rsidRPr="00673224">
        <w:rPr>
          <w:sz w:val="22"/>
          <w:szCs w:val="22"/>
        </w:rPr>
        <w:t>09,30</w:t>
      </w:r>
      <w:r w:rsidRPr="00673224">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A81C41">
        <w:rPr>
          <w:sz w:val="22"/>
          <w:szCs w:val="22"/>
        </w:rPr>
        <w:t>1750</w:t>
      </w:r>
      <w:r w:rsidRPr="008A4B05">
        <w:rPr>
          <w:sz w:val="22"/>
          <w:szCs w:val="22"/>
        </w:rPr>
        <w:t>-201</w:t>
      </w:r>
      <w:r w:rsidR="00A81C41">
        <w:rPr>
          <w:sz w:val="22"/>
          <w:szCs w:val="22"/>
        </w:rPr>
        <w:t>6</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A8593B" w:rsidP="00A8593B" w:rsidR="00A8593B" w:rsidRPr="00A8593B">
      <w:pPr>
        <w:autoSpaceDE w:val="false"/>
        <w:autoSpaceDN w:val="false"/>
        <w:adjustRightInd w:val="false"/>
        <w:ind w:firstLine="708"/>
        <w:jc w:val="both"/>
        <w:rPr>
          <w:sz w:val="22"/>
          <w:szCs w:val="22"/>
        </w:rPr>
      </w:pPr>
      <w:r w:rsidRPr="00A8593B">
        <w:rPr>
          <w:sz w:val="22"/>
          <w:szCs w:val="22"/>
        </w:rPr>
        <w:t>Financijska agencija RC Split, je podnijela ovom sudu 18. studenog 2017. godine prijedlog za provedbu skraćenog stečajnog postupka nad dužnikom. U prijedlogu se u bitnome navodi da na dan 1. rujna 2015. godine dužnik u Očevidniku redoslijeda osnova za plaćanje ima evidentirane neizvršene osnove za plaćanje u neprekinutom razdoblju od 875 dana u ukupnom iznosu od 131.165,08 kuna, da nema zaposlenih, da nema račun,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Republika Hrvatska </w:t>
      </w:r>
      <w:r w:rsidR="00403758">
        <w:rPr>
          <w:sz w:val="22"/>
          <w:szCs w:val="22"/>
        </w:rPr>
        <w:t>dostavila podatke da</w:t>
      </w:r>
      <w:r w:rsidR="009C0249">
        <w:rPr>
          <w:sz w:val="22"/>
          <w:szCs w:val="22"/>
        </w:rPr>
        <w:t xml:space="preserve"> dužnik </w:t>
      </w:r>
      <w:r w:rsidR="00441FA0">
        <w:rPr>
          <w:sz w:val="22"/>
          <w:szCs w:val="22"/>
        </w:rPr>
        <w:t xml:space="preserve">prema bilanci na dan 31.12.2015. godine </w:t>
      </w:r>
      <w:r w:rsidR="009C0249">
        <w:rPr>
          <w:sz w:val="22"/>
          <w:szCs w:val="22"/>
        </w:rPr>
        <w:t xml:space="preserve">ima imovine i </w:t>
      </w:r>
      <w:r w:rsidR="00CE5900">
        <w:rPr>
          <w:sz w:val="22"/>
          <w:szCs w:val="22"/>
        </w:rPr>
        <w:t xml:space="preserve">to </w:t>
      </w:r>
      <w:r w:rsidR="00451867">
        <w:rPr>
          <w:sz w:val="22"/>
          <w:szCs w:val="22"/>
        </w:rPr>
        <w:t>zalihe i potraživanja od kupaca</w:t>
      </w:r>
      <w:r w:rsidR="00A858A6">
        <w:rPr>
          <w:sz w:val="22"/>
          <w:szCs w:val="22"/>
        </w:rPr>
        <w:t xml:space="preserve">. </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F0366A">
        <w:rPr>
          <w:sz w:val="22"/>
          <w:szCs w:val="22"/>
        </w:rPr>
        <w:t>22.</w:t>
      </w:r>
      <w:r w:rsidR="00F0366A" w:rsidRPr="00F0366A">
        <w:rPr>
          <w:sz w:val="22"/>
          <w:szCs w:val="22"/>
        </w:rPr>
        <w:t xml:space="preserve">St. 2177/2015 od 14. srpnja 2016. godine </w:t>
      </w:r>
      <w:r w:rsidRPr="008A4B05">
        <w:rPr>
          <w:sz w:val="22"/>
          <w:szCs w:val="22"/>
        </w:rPr>
        <w:t xml:space="preserve">o obustavi skraćenog stečajnog postupka i </w:t>
      </w:r>
      <w:r w:rsidR="007D0392">
        <w:rPr>
          <w:sz w:val="22"/>
          <w:szCs w:val="22"/>
        </w:rPr>
        <w:t xml:space="preserve">rješenje posl.br. 6.St. </w:t>
      </w:r>
      <w:r w:rsidR="00931033">
        <w:rPr>
          <w:sz w:val="22"/>
          <w:szCs w:val="22"/>
        </w:rPr>
        <w:t>1750/2016</w:t>
      </w:r>
      <w:r w:rsidR="007D0392">
        <w:rPr>
          <w:sz w:val="22"/>
          <w:szCs w:val="22"/>
        </w:rPr>
        <w:t>-</w:t>
      </w:r>
      <w:r w:rsidR="00931033">
        <w:rPr>
          <w:sz w:val="22"/>
          <w:szCs w:val="22"/>
        </w:rPr>
        <w:t>3</w:t>
      </w:r>
      <w:r w:rsidR="007D0392">
        <w:rPr>
          <w:sz w:val="22"/>
          <w:szCs w:val="22"/>
        </w:rPr>
        <w:t xml:space="preserve"> od 2</w:t>
      </w:r>
      <w:r w:rsidR="00931033">
        <w:rPr>
          <w:sz w:val="22"/>
          <w:szCs w:val="22"/>
        </w:rPr>
        <w:t>3</w:t>
      </w:r>
      <w:r w:rsidR="007D0392">
        <w:rPr>
          <w:sz w:val="22"/>
          <w:szCs w:val="22"/>
        </w:rPr>
        <w:t xml:space="preserve">. </w:t>
      </w:r>
      <w:r w:rsidR="00931033">
        <w:rPr>
          <w:sz w:val="22"/>
          <w:szCs w:val="22"/>
        </w:rPr>
        <w:t>listopada</w:t>
      </w:r>
      <w:r w:rsidR="007D0392">
        <w:rPr>
          <w:sz w:val="22"/>
          <w:szCs w:val="22"/>
        </w:rPr>
        <w:t xml:space="preserve"> 2017. godine o </w:t>
      </w:r>
      <w:r w:rsidRPr="008A4B05">
        <w:rPr>
          <w:sz w:val="22"/>
          <w:szCs w:val="22"/>
        </w:rPr>
        <w:t>pokretanju prethodnog postupka</w:t>
      </w:r>
      <w:r w:rsidR="007D0392">
        <w:rPr>
          <w:sz w:val="22"/>
          <w:szCs w:val="22"/>
        </w:rPr>
        <w:t xml:space="preserve"> (</w:t>
      </w:r>
      <w:r w:rsidRPr="008A4B05">
        <w:rPr>
          <w:sz w:val="22"/>
          <w:szCs w:val="22"/>
        </w:rPr>
        <w:t xml:space="preserve">koji postupak se vodi pod </w:t>
      </w:r>
      <w:r>
        <w:rPr>
          <w:sz w:val="22"/>
          <w:szCs w:val="22"/>
        </w:rPr>
        <w:t>n</w:t>
      </w:r>
      <w:r w:rsidRPr="008A4B05">
        <w:rPr>
          <w:sz w:val="22"/>
          <w:szCs w:val="22"/>
        </w:rPr>
        <w:t>ovim poslovnim brojem</w:t>
      </w:r>
      <w:r w:rsidR="007D0392">
        <w:rPr>
          <w:sz w:val="22"/>
          <w:szCs w:val="22"/>
        </w:rPr>
        <w:t>)</w:t>
      </w:r>
      <w:r w:rsidRPr="008A4B05">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A709BE">
      <w:pPr>
        <w:autoSpaceDE w:val="false"/>
        <w:autoSpaceDN w:val="false"/>
        <w:adjustRightInd w:val="false"/>
        <w:ind w:firstLine="708"/>
        <w:jc w:val="both"/>
        <w:rPr>
          <w:sz w:val="22"/>
          <w:szCs w:val="22"/>
        </w:rPr>
      </w:pPr>
      <w:r w:rsidRPr="00A709BE">
        <w:rPr>
          <w:sz w:val="22"/>
          <w:szCs w:val="22"/>
        </w:rPr>
        <w:t xml:space="preserve">Tijekom prethodnog postupka dužnik se </w:t>
      </w:r>
      <w:r>
        <w:rPr>
          <w:sz w:val="22"/>
          <w:szCs w:val="22"/>
        </w:rPr>
        <w:t>ni</w:t>
      </w:r>
      <w:r w:rsidRPr="00A709BE">
        <w:rPr>
          <w:sz w:val="22"/>
          <w:szCs w:val="22"/>
        </w:rPr>
        <w:t>je izjasnio o prijedlogu za otvaranje stečajnog postupka</w:t>
      </w:r>
      <w:r w:rsidR="00673224">
        <w:rPr>
          <w:sz w:val="22"/>
          <w:szCs w:val="22"/>
        </w:rPr>
        <w:t xml:space="preserve">. </w:t>
      </w:r>
      <w:r w:rsidRPr="00A709BE">
        <w:rPr>
          <w:sz w:val="22"/>
          <w:szCs w:val="22"/>
        </w:rPr>
        <w:t xml:space="preserve">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 xml:space="preserve">SZ, stečaj se može otvoriti ako sud utvrdi postojanje kojeg od zakonom predviđenih stečajnih razloga, a to su: nesposobnost za plaćanje i prezaduženost. Nesposobnost za plaćanje postoji ako dužnik ne može trajnije ispunjavati svoje dospjele </w:t>
      </w:r>
      <w:r w:rsidRPr="008A4B05">
        <w:rPr>
          <w:sz w:val="22"/>
          <w:szCs w:val="22"/>
        </w:rPr>
        <w:lastRenderedPageBreak/>
        <w:t>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673224">
      <w:pPr>
        <w:ind w:firstLine="708"/>
        <w:jc w:val="both"/>
        <w:rPr>
          <w:sz w:val="22"/>
          <w:szCs w:val="22"/>
        </w:rPr>
      </w:pPr>
      <w:r w:rsidRPr="008A4B05">
        <w:rPr>
          <w:sz w:val="22"/>
          <w:szCs w:val="22"/>
        </w:rPr>
        <w:t xml:space="preserve">Iz potvrde Financijske agencije o neizvršenim osnovama za plaćanje </w:t>
      </w:r>
      <w:r w:rsidRPr="00673224">
        <w:rPr>
          <w:sz w:val="22"/>
          <w:szCs w:val="22"/>
        </w:rPr>
        <w:t xml:space="preserve">od </w:t>
      </w:r>
      <w:r w:rsidR="00673224">
        <w:rPr>
          <w:sz w:val="22"/>
          <w:szCs w:val="22"/>
        </w:rPr>
        <w:t>8. prosinca</w:t>
      </w:r>
      <w:r w:rsidRPr="00673224">
        <w:rPr>
          <w:sz w:val="22"/>
          <w:szCs w:val="22"/>
        </w:rPr>
        <w:t xml:space="preserve"> 2017. godine (list spisa </w:t>
      </w:r>
      <w:r w:rsidR="00673224">
        <w:rPr>
          <w:sz w:val="22"/>
          <w:szCs w:val="22"/>
        </w:rPr>
        <w:t>47-49</w:t>
      </w:r>
      <w:r w:rsidRPr="00673224">
        <w:rPr>
          <w:sz w:val="22"/>
          <w:szCs w:val="22"/>
        </w:rPr>
        <w:t>) proizlazi da na dan izdavanje potvrde dužnik u Očevidniku redoslijeda osnova za plaćanje ima evidentirane neizvršene osnove za plaćan</w:t>
      </w:r>
      <w:r w:rsidR="00730EFA" w:rsidRPr="00673224">
        <w:rPr>
          <w:sz w:val="22"/>
          <w:szCs w:val="22"/>
        </w:rPr>
        <w:t xml:space="preserve">je u neprekinutom razdoblju od </w:t>
      </w:r>
      <w:r w:rsidR="00673224">
        <w:rPr>
          <w:sz w:val="22"/>
          <w:szCs w:val="22"/>
        </w:rPr>
        <w:t>1703</w:t>
      </w:r>
      <w:r w:rsidRPr="00673224">
        <w:rPr>
          <w:sz w:val="22"/>
          <w:szCs w:val="22"/>
        </w:rPr>
        <w:t xml:space="preserve">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747A7E" w:rsidR="00747A7E" w:rsidRPr="00747A7E">
      <w:pPr>
        <w:ind w:firstLine="708"/>
        <w:jc w:val="both"/>
        <w:rPr>
          <w:sz w:val="22"/>
          <w:szCs w:val="22"/>
        </w:rPr>
      </w:pPr>
      <w:r w:rsidRPr="00747A7E">
        <w:rPr>
          <w:sz w:val="22"/>
          <w:szCs w:val="22"/>
        </w:rPr>
        <w:t xml:space="preserve">Prema dopisu Općinskog suda u Splitu, zemljišnoknjižni odjel </w:t>
      </w:r>
      <w:r w:rsidR="0034205F">
        <w:rPr>
          <w:sz w:val="22"/>
          <w:szCs w:val="22"/>
        </w:rPr>
        <w:t>Trogir</w:t>
      </w:r>
      <w:r w:rsidR="00A12283">
        <w:rPr>
          <w:sz w:val="22"/>
          <w:szCs w:val="22"/>
        </w:rPr>
        <w:t xml:space="preserve"> od </w:t>
      </w:r>
      <w:r w:rsidR="0034205F">
        <w:rPr>
          <w:sz w:val="22"/>
          <w:szCs w:val="22"/>
        </w:rPr>
        <w:t>27</w:t>
      </w:r>
      <w:r w:rsidR="00A12283">
        <w:rPr>
          <w:sz w:val="22"/>
          <w:szCs w:val="22"/>
        </w:rPr>
        <w:t xml:space="preserve">. </w:t>
      </w:r>
      <w:r w:rsidR="0034205F">
        <w:rPr>
          <w:sz w:val="22"/>
          <w:szCs w:val="22"/>
        </w:rPr>
        <w:t>listopada</w:t>
      </w:r>
      <w:r w:rsidRPr="00747A7E">
        <w:rPr>
          <w:sz w:val="22"/>
          <w:szCs w:val="22"/>
        </w:rPr>
        <w:t xml:space="preserve"> 2017.</w:t>
      </w:r>
      <w:r w:rsidR="00A12283">
        <w:rPr>
          <w:sz w:val="22"/>
          <w:szCs w:val="22"/>
        </w:rPr>
        <w:t xml:space="preserve"> </w:t>
      </w:r>
      <w:r w:rsidRPr="00747A7E">
        <w:rPr>
          <w:sz w:val="22"/>
          <w:szCs w:val="22"/>
        </w:rPr>
        <w:t xml:space="preserve">godine (list spisa </w:t>
      </w:r>
      <w:r w:rsidR="0034205F">
        <w:rPr>
          <w:sz w:val="22"/>
          <w:szCs w:val="22"/>
        </w:rPr>
        <w:t>33-3</w:t>
      </w:r>
      <w:r w:rsidR="00A12283">
        <w:rPr>
          <w:sz w:val="22"/>
          <w:szCs w:val="22"/>
        </w:rPr>
        <w:t>5)</w:t>
      </w:r>
      <w:r w:rsidRPr="00747A7E">
        <w:rPr>
          <w:sz w:val="22"/>
          <w:szCs w:val="22"/>
        </w:rPr>
        <w:t xml:space="preserve"> proizlazi da dužnik </w:t>
      </w:r>
      <w:r w:rsidR="00677823">
        <w:rPr>
          <w:sz w:val="22"/>
          <w:szCs w:val="22"/>
        </w:rPr>
        <w:t>i</w:t>
      </w:r>
      <w:r w:rsidR="00A12283">
        <w:rPr>
          <w:sz w:val="22"/>
          <w:szCs w:val="22"/>
        </w:rPr>
        <w:t>ma imovine.</w:t>
      </w:r>
    </w:p>
    <w:p w:rsidRDefault="00747A7E" w:rsidP="00747A7E" w:rsidR="00747A7E" w:rsidRPr="00C31162">
      <w:pPr>
        <w:ind w:firstLine="708"/>
        <w:jc w:val="both"/>
        <w:rPr>
          <w:sz w:val="16"/>
          <w:szCs w:val="16"/>
        </w:rPr>
      </w:pPr>
    </w:p>
    <w:p w:rsidRDefault="00747A7E" w:rsidP="00747A7E" w:rsidR="00747A7E" w:rsidRPr="00747A7E">
      <w:pPr>
        <w:ind w:firstLine="708"/>
        <w:jc w:val="both"/>
        <w:rPr>
          <w:sz w:val="22"/>
          <w:szCs w:val="22"/>
        </w:rPr>
      </w:pPr>
      <w:r w:rsidRPr="00747A7E">
        <w:rPr>
          <w:sz w:val="22"/>
          <w:szCs w:val="22"/>
        </w:rPr>
        <w:t xml:space="preserve">Iz dopisa Ministarstva unutarnji poslova Republike Hrvatske od </w:t>
      </w:r>
      <w:r w:rsidR="00677823">
        <w:rPr>
          <w:sz w:val="22"/>
          <w:szCs w:val="22"/>
        </w:rPr>
        <w:t>10</w:t>
      </w:r>
      <w:r w:rsidRPr="00747A7E">
        <w:rPr>
          <w:sz w:val="22"/>
          <w:szCs w:val="22"/>
        </w:rPr>
        <w:t xml:space="preserve">. </w:t>
      </w:r>
      <w:r w:rsidR="00677823">
        <w:rPr>
          <w:sz w:val="22"/>
          <w:szCs w:val="22"/>
        </w:rPr>
        <w:t>studenog</w:t>
      </w:r>
      <w:r w:rsidRPr="00747A7E">
        <w:rPr>
          <w:sz w:val="22"/>
          <w:szCs w:val="22"/>
        </w:rPr>
        <w:t xml:space="preserve"> 2017.</w:t>
      </w:r>
      <w:r w:rsidR="00A12283">
        <w:rPr>
          <w:sz w:val="22"/>
          <w:szCs w:val="22"/>
        </w:rPr>
        <w:t xml:space="preserve"> </w:t>
      </w:r>
      <w:r w:rsidRPr="00747A7E">
        <w:rPr>
          <w:sz w:val="22"/>
          <w:szCs w:val="22"/>
        </w:rPr>
        <w:t xml:space="preserve">godine (list spisa </w:t>
      </w:r>
      <w:r w:rsidR="001557D2">
        <w:rPr>
          <w:sz w:val="22"/>
          <w:szCs w:val="22"/>
        </w:rPr>
        <w:t>4</w:t>
      </w:r>
      <w:r w:rsidR="00677823">
        <w:rPr>
          <w:sz w:val="22"/>
          <w:szCs w:val="22"/>
        </w:rPr>
        <w:t>2-43</w:t>
      </w:r>
      <w:r w:rsidRPr="00747A7E">
        <w:rPr>
          <w:sz w:val="22"/>
          <w:szCs w:val="22"/>
        </w:rPr>
        <w:t xml:space="preserve">) proizlazi da dužnik </w:t>
      </w:r>
      <w:r w:rsidR="00677823">
        <w:rPr>
          <w:sz w:val="22"/>
          <w:szCs w:val="22"/>
        </w:rPr>
        <w:t>ne</w:t>
      </w:r>
      <w:r w:rsidR="001557D2">
        <w:rPr>
          <w:sz w:val="22"/>
          <w:szCs w:val="22"/>
        </w:rPr>
        <w:t>ma</w:t>
      </w:r>
      <w:r w:rsidRPr="00747A7E">
        <w:rPr>
          <w:sz w:val="22"/>
          <w:szCs w:val="22"/>
        </w:rPr>
        <w:t xml:space="preserve"> imovine.</w:t>
      </w:r>
    </w:p>
    <w:p w:rsidRDefault="001557D2" w:rsidP="008A4B05" w:rsidR="001557D2" w:rsidRPr="00C31162">
      <w:pPr>
        <w:ind w:firstLine="708"/>
        <w:jc w:val="both"/>
        <w:rPr>
          <w:sz w:val="16"/>
          <w:szCs w:val="16"/>
        </w:rPr>
      </w:pPr>
    </w:p>
    <w:p w:rsidRDefault="001557D2" w:rsidP="008A4B05" w:rsidR="001557D2">
      <w:pPr>
        <w:ind w:firstLine="708"/>
        <w:jc w:val="both"/>
        <w:rPr>
          <w:sz w:val="22"/>
          <w:szCs w:val="22"/>
        </w:rPr>
      </w:pPr>
      <w:r>
        <w:rPr>
          <w:sz w:val="22"/>
          <w:szCs w:val="22"/>
        </w:rPr>
        <w:t xml:space="preserve">Prema bilanci dužnika </w:t>
      </w:r>
      <w:r w:rsidRPr="001557D2">
        <w:rPr>
          <w:sz w:val="22"/>
          <w:szCs w:val="22"/>
        </w:rPr>
        <w:t>na dan 31.12.2015. godine</w:t>
      </w:r>
      <w:r>
        <w:rPr>
          <w:sz w:val="22"/>
          <w:szCs w:val="22"/>
        </w:rPr>
        <w:t xml:space="preserve"> proizlazi da</w:t>
      </w:r>
      <w:r w:rsidRPr="001557D2">
        <w:rPr>
          <w:sz w:val="22"/>
          <w:szCs w:val="22"/>
        </w:rPr>
        <w:t xml:space="preserve"> ima potraživanja od kupaca i </w:t>
      </w:r>
      <w:r w:rsidR="00451867">
        <w:rPr>
          <w:sz w:val="22"/>
          <w:szCs w:val="22"/>
        </w:rPr>
        <w:t>zaliha</w:t>
      </w:r>
      <w:r>
        <w:rPr>
          <w:sz w:val="22"/>
          <w:szCs w:val="22"/>
        </w:rPr>
        <w:t>.</w:t>
      </w:r>
    </w:p>
    <w:p w:rsidRDefault="001557D2" w:rsidP="008A4B05" w:rsidR="001557D2" w:rsidRPr="00C31162">
      <w:pPr>
        <w:ind w:firstLine="708"/>
        <w:jc w:val="both"/>
        <w:rPr>
          <w:sz w:val="16"/>
          <w:szCs w:val="16"/>
        </w:rPr>
      </w:pPr>
    </w:p>
    <w:p w:rsidRDefault="001557D2" w:rsidP="008A4B05" w:rsidR="008A4B05" w:rsidRPr="008A4B05">
      <w:pPr>
        <w:ind w:firstLine="708"/>
        <w:jc w:val="both"/>
        <w:rPr>
          <w:sz w:val="22"/>
          <w:szCs w:val="22"/>
        </w:rPr>
      </w:pPr>
      <w:r>
        <w:rPr>
          <w:sz w:val="22"/>
          <w:szCs w:val="22"/>
        </w:rPr>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dužnik ima imovine koja je 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 xml:space="preserve">stečajnog upravitelja </w:t>
      </w:r>
      <w:r w:rsidRPr="00673224">
        <w:rPr>
          <w:sz w:val="22"/>
          <w:szCs w:val="22"/>
        </w:rPr>
        <w:t xml:space="preserve">izabran </w:t>
      </w:r>
      <w:r w:rsidR="00673224" w:rsidRPr="00673224">
        <w:rPr>
          <w:sz w:val="22"/>
          <w:szCs w:val="22"/>
        </w:rPr>
        <w:t>Berislav Bušelić</w:t>
      </w:r>
      <w:r w:rsidRPr="00673224">
        <w:rPr>
          <w:sz w:val="22"/>
          <w:szCs w:val="22"/>
        </w:rPr>
        <w:t xml:space="preserve">, sud </w:t>
      </w:r>
      <w:r w:rsidR="00C35B3C" w:rsidRPr="00673224">
        <w:rPr>
          <w:sz w:val="22"/>
          <w:szCs w:val="22"/>
        </w:rPr>
        <w:t>je</w:t>
      </w:r>
      <w:r w:rsidR="00C35B3C">
        <w:rPr>
          <w:sz w:val="22"/>
          <w:szCs w:val="22"/>
        </w:rPr>
        <w:t xml:space="preserv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00673224">
        <w:rPr>
          <w:b/>
          <w:sz w:val="22"/>
          <w:szCs w:val="22"/>
        </w:rPr>
        <w:t xml:space="preserve"> </w:t>
      </w:r>
      <w:r w:rsidRPr="008A4B05">
        <w:rPr>
          <w:b/>
          <w:sz w:val="22"/>
          <w:szCs w:val="22"/>
        </w:rPr>
        <w:t xml:space="preserve"> </w:t>
      </w:r>
      <w:r w:rsidR="00895604">
        <w:rPr>
          <w:b/>
          <w:sz w:val="22"/>
          <w:szCs w:val="22"/>
        </w:rPr>
        <w:t>1</w:t>
      </w:r>
      <w:r w:rsidR="002E5489">
        <w:rPr>
          <w:b/>
          <w:sz w:val="22"/>
          <w:szCs w:val="22"/>
        </w:rPr>
        <w:t>1</w:t>
      </w:r>
      <w:r w:rsidRPr="008A4B05">
        <w:rPr>
          <w:b/>
          <w:sz w:val="22"/>
          <w:szCs w:val="22"/>
        </w:rPr>
        <w:t xml:space="preserve">. </w:t>
      </w:r>
      <w:r w:rsidR="00895604">
        <w:rPr>
          <w:b/>
          <w:sz w:val="22"/>
          <w:szCs w:val="22"/>
        </w:rPr>
        <w:t>prosinca</w:t>
      </w:r>
      <w:r w:rsidRPr="008A4B05">
        <w:rPr>
          <w:b/>
          <w:sz w:val="22"/>
          <w:szCs w:val="22"/>
        </w:rPr>
        <w:t xml:space="preserve"> 2017. </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2E5489">
        <w:rPr>
          <w:sz w:val="22"/>
          <w:szCs w:val="22"/>
        </w:rPr>
        <w:t>1</w:t>
      </w:r>
      <w:r w:rsidRPr="008A4B05">
        <w:rPr>
          <w:sz w:val="22"/>
          <w:szCs w:val="22"/>
        </w:rPr>
        <w:t>.</w:t>
      </w:r>
      <w:r w:rsidR="00E075CA">
        <w:rPr>
          <w:sz w:val="22"/>
          <w:szCs w:val="22"/>
        </w:rPr>
        <w:t>1</w:t>
      </w:r>
      <w:r w:rsidR="00895604">
        <w:rPr>
          <w:sz w:val="22"/>
          <w:szCs w:val="22"/>
        </w:rPr>
        <w:t>2</w:t>
      </w:r>
      <w:r w:rsidRPr="008A4B05">
        <w:rPr>
          <w:sz w:val="22"/>
          <w:szCs w:val="22"/>
        </w:rPr>
        <w:t>.2017.g.)</w:t>
      </w:r>
      <w:r w:rsidRPr="008A4B05">
        <w:rPr>
          <w:b/>
          <w:sz w:val="22"/>
          <w:szCs w:val="22"/>
        </w:rPr>
        <w:t>:</w:t>
      </w:r>
    </w:p>
    <w:p w:rsidRDefault="008A4B05" w:rsidP="008A4B05" w:rsidR="008A4B05" w:rsidRPr="008A4B05">
      <w:pPr>
        <w:numPr>
          <w:ilvl w:val="0"/>
          <w:numId w:val="1"/>
        </w:numPr>
        <w:jc w:val="both"/>
      </w:pPr>
      <w:r w:rsidRPr="008A4B05">
        <w:t xml:space="preserve">predlagatelju, </w:t>
      </w:r>
      <w:r w:rsidR="00F4674E">
        <w:t xml:space="preserve">elektroničkom poštom i </w:t>
      </w:r>
      <w:r w:rsidRPr="008A4B05">
        <w:t>putem e-oglasna ploča,</w:t>
      </w:r>
    </w:p>
    <w:p w:rsidRDefault="008A4B05" w:rsidP="008A4B05" w:rsidR="008A4B05" w:rsidRPr="008A4B05">
      <w:pPr>
        <w:numPr>
          <w:ilvl w:val="0"/>
          <w:numId w:val="1"/>
        </w:numPr>
        <w:jc w:val="both"/>
      </w:pPr>
      <w:r w:rsidRPr="008A4B05">
        <w:t xml:space="preserve">dužniku, </w:t>
      </w:r>
    </w:p>
    <w:p w:rsidRDefault="008A4B05" w:rsidP="008A4B05" w:rsidR="008A4B05" w:rsidRPr="008A4B05">
      <w:pPr>
        <w:numPr>
          <w:ilvl w:val="0"/>
          <w:numId w:val="1"/>
        </w:numPr>
        <w:jc w:val="both"/>
      </w:pPr>
      <w:r w:rsidRPr="008A4B05">
        <w:t>stečajnom upravitelju,</w:t>
      </w:r>
    </w:p>
    <w:p w:rsidRDefault="008A4B05" w:rsidP="008A4B05" w:rsidR="008A4B05" w:rsidRPr="008A4B05">
      <w:pPr>
        <w:numPr>
          <w:ilvl w:val="0"/>
          <w:numId w:val="1"/>
        </w:numPr>
        <w:jc w:val="both"/>
      </w:pPr>
      <w:r w:rsidRPr="008A4B05">
        <w:t>FINA, elektroničkom poštom i putem e-oglasna ploča,</w:t>
      </w:r>
    </w:p>
    <w:p w:rsidRDefault="008A4B05" w:rsidP="008A4B05" w:rsidR="008A4B05">
      <w:pPr>
        <w:numPr>
          <w:ilvl w:val="0"/>
          <w:numId w:val="1"/>
        </w:numPr>
        <w:jc w:val="both"/>
      </w:pPr>
      <w:r w:rsidRPr="008A4B05">
        <w:t xml:space="preserve">Porezna uprava </w:t>
      </w:r>
      <w:r w:rsidR="00D930C2">
        <w:t>Kaštela</w:t>
      </w:r>
      <w:r w:rsidR="00E075CA">
        <w:t>,</w:t>
      </w:r>
    </w:p>
    <w:p w:rsidRDefault="00E075CA" w:rsidP="008A4B05" w:rsidR="00E075CA" w:rsidRPr="008A4B05">
      <w:pPr>
        <w:numPr>
          <w:ilvl w:val="0"/>
          <w:numId w:val="1"/>
        </w:numPr>
        <w:jc w:val="both"/>
      </w:pPr>
      <w:r>
        <w:t xml:space="preserve">Općinski sud u </w:t>
      </w:r>
      <w:r w:rsidR="003F119C">
        <w:t>Splitu</w:t>
      </w:r>
      <w:r>
        <w:t>, zemljišnoknjižni odjel</w:t>
      </w:r>
      <w:r w:rsidR="00D930C2">
        <w:t xml:space="preserve"> Trogir</w:t>
      </w:r>
      <w:r>
        <w:t>,</w:t>
      </w:r>
    </w:p>
    <w:p w:rsidRDefault="008A4B05" w:rsidP="008A4B05" w:rsidR="008A4B05" w:rsidRPr="008A4B05">
      <w:pPr>
        <w:numPr>
          <w:ilvl w:val="0"/>
          <w:numId w:val="1"/>
        </w:numPr>
        <w:jc w:val="both"/>
      </w:pPr>
      <w:r w:rsidRPr="008A4B05">
        <w:t xml:space="preserve">ŽDO </w:t>
      </w:r>
      <w:r w:rsidR="00D930C2">
        <w:t>Split</w:t>
      </w:r>
      <w:r w:rsidRPr="008A4B05">
        <w:t xml:space="preserve">, Građansko-upravni odjel, </w:t>
      </w:r>
    </w:p>
    <w:p w:rsidRDefault="008A4B05" w:rsidP="008A4B05" w:rsidR="008A4B05" w:rsidRPr="008A4B05">
      <w:pPr>
        <w:numPr>
          <w:ilvl w:val="0"/>
          <w:numId w:val="1"/>
        </w:numPr>
        <w:jc w:val="both"/>
      </w:pPr>
      <w:r w:rsidRPr="008A4B05">
        <w:t>mrežna stranica e-Oglasna ploča sudova,</w:t>
      </w:r>
    </w:p>
    <w:p w:rsidRDefault="003F119C" w:rsidP="00E93196" w:rsidR="008A4B05" w:rsidRPr="008A4B05">
      <w:pPr>
        <w:numPr>
          <w:ilvl w:val="0"/>
          <w:numId w:val="1"/>
        </w:numPr>
        <w:ind w:hanging="563" w:left="705"/>
        <w:jc w:val="both"/>
      </w:pPr>
      <w:r>
        <w:t>registar</w:t>
      </w:r>
      <w:r w:rsidR="00D930C2">
        <w:t xml:space="preserve"> ovog suda u Splitu</w:t>
      </w:r>
      <w:r>
        <w:t>.</w:t>
      </w:r>
      <w:r w:rsidR="006B4109">
        <w:t xml:space="preserve"> </w:t>
      </w:r>
      <w:r w:rsidR="00E93196">
        <w:t xml:space="preserve"> </w:t>
      </w:r>
    </w:p>
    <w:p w:rsidRDefault="00EF4316" w:rsidP="00B62EE5" w:rsidR="00EF4316" w:rsidRPr="00CF5EE6">
      <w:pPr>
        <w:ind w:hanging="705" w:left="705"/>
        <w:jc w:val="both"/>
        <w:rPr>
          <w:sz w:val="22"/>
          <w:szCs w:val="22"/>
        </w:rPr>
      </w:pPr>
    </w:p>
    <w:sectPr w:rsidSect="006B4109" w:rsidR="00EF4316" w:rsidRPr="00CF5EE6">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3C6B">
      <w:rPr>
        <w:rStyle w:val="Brojstranice"/>
        <w:noProof/>
      </w:rPr>
      <w:t>2</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634E75">
      <w:rPr>
        <w:b/>
        <w:sz w:val="22"/>
        <w:szCs w:val="22"/>
      </w:rPr>
      <w:t>1750</w:t>
    </w:r>
    <w:r w:rsidRPr="00F71086">
      <w:rPr>
        <w:b/>
        <w:sz w:val="22"/>
        <w:szCs w:val="22"/>
      </w:rPr>
      <w:t>/201</w:t>
    </w:r>
    <w:r w:rsidR="00634E75">
      <w:rPr>
        <w:b/>
        <w:sz w:val="22"/>
        <w:szCs w:val="22"/>
      </w:rPr>
      <w:t>6</w:t>
    </w:r>
    <w:r w:rsidRPr="00F71086">
      <w:rPr>
        <w:b/>
        <w:sz w:val="22"/>
        <w:szCs w:val="22"/>
      </w:rPr>
      <w:t>-</w:t>
    </w:r>
    <w:r w:rsidR="00375BEC">
      <w:rPr>
        <w:b/>
        <w:sz w:val="22"/>
        <w:szCs w:val="22"/>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55FA1"/>
    <w:rsid w:val="00060D86"/>
    <w:rsid w:val="000670BA"/>
    <w:rsid w:val="00074E23"/>
    <w:rsid w:val="000B26A4"/>
    <w:rsid w:val="000B5F37"/>
    <w:rsid w:val="000D671C"/>
    <w:rsid w:val="000E4980"/>
    <w:rsid w:val="000E6894"/>
    <w:rsid w:val="000F45B9"/>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3D86"/>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B3C6B"/>
    <w:rsid w:val="002C054C"/>
    <w:rsid w:val="002E5489"/>
    <w:rsid w:val="002F455B"/>
    <w:rsid w:val="003010AF"/>
    <w:rsid w:val="00307AEC"/>
    <w:rsid w:val="00311136"/>
    <w:rsid w:val="0032317C"/>
    <w:rsid w:val="00323D7E"/>
    <w:rsid w:val="00332A17"/>
    <w:rsid w:val="0034176C"/>
    <w:rsid w:val="0034205F"/>
    <w:rsid w:val="00351251"/>
    <w:rsid w:val="00364067"/>
    <w:rsid w:val="00375143"/>
    <w:rsid w:val="00375BEC"/>
    <w:rsid w:val="003A22E9"/>
    <w:rsid w:val="003A4744"/>
    <w:rsid w:val="003B088D"/>
    <w:rsid w:val="003B2E40"/>
    <w:rsid w:val="003C2CB9"/>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B6B70"/>
    <w:rsid w:val="004C3D10"/>
    <w:rsid w:val="004D1960"/>
    <w:rsid w:val="004F37F4"/>
    <w:rsid w:val="00504BB2"/>
    <w:rsid w:val="00510C51"/>
    <w:rsid w:val="00513569"/>
    <w:rsid w:val="00514669"/>
    <w:rsid w:val="00520C9D"/>
    <w:rsid w:val="00533D65"/>
    <w:rsid w:val="00534E38"/>
    <w:rsid w:val="005364B1"/>
    <w:rsid w:val="00547243"/>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34E75"/>
    <w:rsid w:val="00645D3A"/>
    <w:rsid w:val="006567BD"/>
    <w:rsid w:val="00661AC9"/>
    <w:rsid w:val="00663B50"/>
    <w:rsid w:val="00673224"/>
    <w:rsid w:val="00673E19"/>
    <w:rsid w:val="00674E71"/>
    <w:rsid w:val="00677823"/>
    <w:rsid w:val="00681C2C"/>
    <w:rsid w:val="00683C30"/>
    <w:rsid w:val="006A2B1B"/>
    <w:rsid w:val="006B2394"/>
    <w:rsid w:val="006B4109"/>
    <w:rsid w:val="006B47E5"/>
    <w:rsid w:val="006B5A0E"/>
    <w:rsid w:val="006D6332"/>
    <w:rsid w:val="006D6884"/>
    <w:rsid w:val="006E7D91"/>
    <w:rsid w:val="007127DE"/>
    <w:rsid w:val="00730EFA"/>
    <w:rsid w:val="00747A7E"/>
    <w:rsid w:val="00747D51"/>
    <w:rsid w:val="00756A32"/>
    <w:rsid w:val="00765268"/>
    <w:rsid w:val="00771DA5"/>
    <w:rsid w:val="007736C4"/>
    <w:rsid w:val="007878BB"/>
    <w:rsid w:val="007B14BB"/>
    <w:rsid w:val="007C72BB"/>
    <w:rsid w:val="007D0392"/>
    <w:rsid w:val="007D12A6"/>
    <w:rsid w:val="007D185A"/>
    <w:rsid w:val="007E206B"/>
    <w:rsid w:val="007F385E"/>
    <w:rsid w:val="00805E07"/>
    <w:rsid w:val="0080694F"/>
    <w:rsid w:val="00814E7D"/>
    <w:rsid w:val="00816FCA"/>
    <w:rsid w:val="00825D08"/>
    <w:rsid w:val="00834670"/>
    <w:rsid w:val="00834E7D"/>
    <w:rsid w:val="00845B8D"/>
    <w:rsid w:val="008738CD"/>
    <w:rsid w:val="00895604"/>
    <w:rsid w:val="00896C97"/>
    <w:rsid w:val="00896C9E"/>
    <w:rsid w:val="0089769E"/>
    <w:rsid w:val="008A4B05"/>
    <w:rsid w:val="008D59A0"/>
    <w:rsid w:val="008E035F"/>
    <w:rsid w:val="008E2A42"/>
    <w:rsid w:val="009078F6"/>
    <w:rsid w:val="00912E56"/>
    <w:rsid w:val="00931033"/>
    <w:rsid w:val="00940F86"/>
    <w:rsid w:val="00965822"/>
    <w:rsid w:val="00972210"/>
    <w:rsid w:val="009722E7"/>
    <w:rsid w:val="00982A44"/>
    <w:rsid w:val="00982F35"/>
    <w:rsid w:val="009C0249"/>
    <w:rsid w:val="009C2741"/>
    <w:rsid w:val="009D495D"/>
    <w:rsid w:val="009D4A3A"/>
    <w:rsid w:val="009D6705"/>
    <w:rsid w:val="009E0EC0"/>
    <w:rsid w:val="009E49C2"/>
    <w:rsid w:val="009F1D3B"/>
    <w:rsid w:val="00A0160D"/>
    <w:rsid w:val="00A12283"/>
    <w:rsid w:val="00A2206A"/>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9562E"/>
    <w:rsid w:val="00CA148D"/>
    <w:rsid w:val="00CB00F5"/>
    <w:rsid w:val="00CC3B20"/>
    <w:rsid w:val="00CC57B1"/>
    <w:rsid w:val="00CC63D6"/>
    <w:rsid w:val="00CD2DF2"/>
    <w:rsid w:val="00CD569C"/>
    <w:rsid w:val="00CE2D05"/>
    <w:rsid w:val="00CE5900"/>
    <w:rsid w:val="00CF5EE6"/>
    <w:rsid w:val="00D07681"/>
    <w:rsid w:val="00D13A76"/>
    <w:rsid w:val="00D14709"/>
    <w:rsid w:val="00D14FBF"/>
    <w:rsid w:val="00D21B96"/>
    <w:rsid w:val="00D268C0"/>
    <w:rsid w:val="00D31854"/>
    <w:rsid w:val="00D43103"/>
    <w:rsid w:val="00D63FED"/>
    <w:rsid w:val="00D7509F"/>
    <w:rsid w:val="00D8199E"/>
    <w:rsid w:val="00D930C2"/>
    <w:rsid w:val="00DA56C3"/>
    <w:rsid w:val="00DA764D"/>
    <w:rsid w:val="00DC14FF"/>
    <w:rsid w:val="00DC497F"/>
    <w:rsid w:val="00DD002E"/>
    <w:rsid w:val="00DD24A8"/>
    <w:rsid w:val="00DD5B8F"/>
    <w:rsid w:val="00E03042"/>
    <w:rsid w:val="00E075CA"/>
    <w:rsid w:val="00E13624"/>
    <w:rsid w:val="00E31C1D"/>
    <w:rsid w:val="00E32EC4"/>
    <w:rsid w:val="00E409B5"/>
    <w:rsid w:val="00E40A67"/>
    <w:rsid w:val="00E6407C"/>
    <w:rsid w:val="00E64200"/>
    <w:rsid w:val="00E7713F"/>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2B3C6B"/>
    <w:rPr>
      <w:color w:val="808080"/>
      <w:bdr w:space="0" w:sz="0" w:color="auto" w:val="none"/>
      <w:shd w:fill="auto" w:color="auto" w:val="clear"/>
    </w:rPr>
  </w:style>
  <w:style w:customStyle="true" w:styleId="eSPISCCParagraphDefaultFont" w:type="character">
    <w:name w:val="eSPIS_CC_Paragraph Default Font"/>
    <w:basedOn w:val="Zadanifontodlomka"/>
    <w:rsid w:val="002B3C6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B3C6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3C6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3C6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2B3C6B"/>
    <w:rPr>
      <w:color w:val="808080"/>
      <w:bdr w:color="auto" w:space="0" w:sz="0" w:val="none"/>
      <w:shd w:color="auto" w:fill="auto" w:val="clear"/>
    </w:rPr>
  </w:style>
  <w:style w:customStyle="1" w:styleId="eSPISCCParagraphDefaultFont" w:type="character">
    <w:name w:val="eSPIS_CC_Paragraph Default Font"/>
    <w:basedOn w:val="Zadanifontodlomka"/>
    <w:rsid w:val="002B3C6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B3C6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3C6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3C6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1750</izvorni_sadrzaj>
    <derivirana_varijabla naziv="DomainObject.Predmet.Broj_1">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St-1750/2016</izvorni_sadrzaj>
    <derivirana_varijabla naziv="DomainObject.Predmet.OznakaBroj_1">St-1750/2016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MAŽURAN d.o.o. za turizam</izvorni_sadrzaj>
    <derivirana_varijabla naziv="DomainObject.Predmet.ProtustrankaFormated_1">  MAŽURAN d.o.o. za turizam</derivirana_varijabla>
  </DomainObject.Predmet.ProtustrankaFormated>
  <DomainObject.Predmet.ProtustrankaFormatedOIB>
    <izvorni_sadrzaj>  MAŽURAN d.o.o. za turizam, OIB 28309405129</izvorni_sadrzaj>
    <derivirana_varijabla naziv="DomainObject.Predmet.ProtustrankaFormatedOIB_1">  MAŽURAN d.o.o. za turizam, OIB 28309405129</derivirana_varijabla>
  </DomainObject.Predmet.ProtustrankaFormatedOIB>
  <DomainObject.Predmet.ProtustrankaFormatedWithAdress>
    <izvorni_sadrzaj> MAŽURAN d.o.o. za turizam, Cesta Dr. Franje Tuđmana 38, 21217 Kaštel Stari</izvorni_sadrzaj>
    <derivirana_varijabla naziv="DomainObject.Predmet.ProtustrankaFormatedWithAdress_1"> MAŽURAN d.o.o. za turizam, Cesta Dr. Franje Tuđmana 38, 21217 Kaštel Stari</derivirana_varijabla>
  </DomainObject.Predmet.ProtustrankaFormatedWithAdress>
  <DomainObject.Predmet.ProtustrankaFormatedWithAdressOIB>
    <izvorni_sadrzaj> MAŽURAN d.o.o. za turizam, OIB 28309405129, Cesta Dr. Franje Tuđmana 38, 21217 Kaštel Stari</izvorni_sadrzaj>
    <derivirana_varijabla naziv="DomainObject.Predmet.ProtustrankaFormatedWithAdressOIB_1"> MAŽURAN d.o.o. za turizam, OIB 28309405129, Cesta Dr. Franje Tuđmana 38, 21217 Kaštel Stari</derivirana_varijabla>
  </DomainObject.Predmet.ProtustrankaFormatedWithAdressOIB>
  <DomainObject.Predmet.ProtustrankaWithAdress>
    <izvorni_sadrzaj>MAŽURAN d.o.o. za turizam Cesta Dr. Franje Tuđmana 38, 21217 Kaštel Stari</izvorni_sadrzaj>
    <derivirana_varijabla naziv="DomainObject.Predmet.ProtustrankaWithAdress_1">MAŽURAN d.o.o. za turizam Cesta Dr. Franje Tuđmana 38, 21217 Kaštel Stari</derivirana_varijabla>
  </DomainObject.Predmet.ProtustrankaWithAdress>
  <DomainObject.Predmet.ProtustrankaWithAdressOIB>
    <izvorni_sadrzaj>MAŽURAN d.o.o. za turizam, OIB 28309405129, Cesta Dr. Franje Tuđmana 38, 21217 Kaštel Stari</izvorni_sadrzaj>
    <derivirana_varijabla naziv="DomainObject.Predmet.ProtustrankaWithAdressOIB_1">MAŽURAN d.o.o. za turizam, OIB 28309405129, Cesta Dr. Franje Tuđmana 38, 21217 Kaštel Stari</derivirana_varijabla>
  </DomainObject.Predmet.ProtustrankaWithAdressOIB>
  <DomainObject.Predmet.ProtustrankaNazivFormated>
    <izvorni_sadrzaj>MAŽURAN d.o.o. za turizam</izvorni_sadrzaj>
    <derivirana_varijabla naziv="DomainObject.Predmet.ProtustrankaNazivFormated_1">MAŽURAN d.o.o. za turizam</derivirana_varijabla>
  </DomainObject.Predmet.ProtustrankaNazivFormated>
  <DomainObject.Predmet.ProtustrankaNazivFormatedOIB>
    <izvorni_sadrzaj>MAŽURAN d.o.o. za turizam, OIB 28309405129</izvorni_sadrzaj>
    <derivirana_varijabla naziv="DomainObject.Predmet.ProtustrankaNazivFormatedOIB_1">MAŽURAN d.o.o. za turizam, OIB 28309405129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131165.08</izvorni_sadrzaj>
    <derivirana_varijabla naziv="DomainObject.Predmet.TrenutnaVrijednost_1">131165.08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MAŽURAN d.o.o. za turizam</item>
    </izvorni_sadrzaj>
    <derivirana_varijabla naziv="DomainObject.Predmet.ProtuStrankaListFormated_1">
      <item>MAŽURAN d.o.o. za turizam</item>
    </derivirana_varijabla>
  </DomainObject.Predmet.ProtuStrankaListFormated>
  <DomainObject.Predmet.ProtuStrankaListFormatedOIB>
    <izvorni_sadrzaj>
      <item>MAŽURAN d.o.o. za turizam, OIB 28309405129</item>
    </izvorni_sadrzaj>
    <derivirana_varijabla naziv="DomainObject.Predmet.ProtuStrankaListFormatedOIB_1">
      <item>MAŽURAN d.o.o. za turizam, OIB 28309405129</item>
    </derivirana_varijabla>
  </DomainObject.Predmet.ProtuStrankaListFormatedOIB>
  <DomainObject.Predmet.ProtuStrankaListFormatedWithAdress>
    <izvorni_sadrzaj>
      <item>MAŽURAN d.o.o. za turizam, Cesta Dr. Franje Tuđmana 38, 21217 Kaštel Stari</item>
    </izvorni_sadrzaj>
    <derivirana_varijabla naziv="DomainObject.Predmet.ProtuStrankaListFormatedWithAdress_1">
      <item>MAŽURAN d.o.o. za turizam, Cesta Dr. Franje Tuđmana 38, 21217 Kaštel Stari</item>
    </derivirana_varijabla>
  </DomainObject.Predmet.ProtuStrankaListFormatedWithAdress>
  <DomainObject.Predmet.ProtuStrankaListFormatedWithAdressOIB>
    <izvorni_sadrzaj>
      <item>MAŽURAN d.o.o. za turizam, OIB 28309405129, Cesta Dr. Franje Tuđmana 38, 21217 Kaštel Stari</item>
    </izvorni_sadrzaj>
    <derivirana_varijabla naziv="DomainObject.Predmet.ProtuStrankaListFormatedWithAdressOIB_1">
      <item>MAŽURAN d.o.o. za turizam, OIB 28309405129, Cesta Dr. Franje Tuđmana 38, 21217 Kaštel Stari</item>
    </derivirana_varijabla>
  </DomainObject.Predmet.ProtuStrankaListFormatedWithAdressOIB>
  <DomainObject.Predmet.ProtuStrankaListNazivFormated>
    <izvorni_sadrzaj>
      <item>MAŽURAN d.o.o. za turizam</item>
    </izvorni_sadrzaj>
    <derivirana_varijabla naziv="DomainObject.Predmet.ProtuStrankaListNazivFormated_1">
      <item>MAŽURAN d.o.o. za turizam</item>
    </derivirana_varijabla>
  </DomainObject.Predmet.ProtuStrankaListNazivFormated>
  <DomainObject.Predmet.ProtuStrankaListNazivFormatedOIB>
    <izvorni_sadrzaj>
      <item>MAŽURAN d.o.o. za turizam, OIB 28309405129</item>
    </izvorni_sadrzaj>
    <derivirana_varijabla naziv="DomainObject.Predmet.ProtuStrankaListNazivFormatedOIB_1">
      <item>MAŽURAN d.o.o. za turizam, OIB 28309405129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MAŽURAN d.o.o. za turizam</izvorni_sadrzaj>
    <derivirana_varijabla naziv="DomainObject.Predmet.ProtustrankaIDrugi_1">MAŽURAN 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MAŽURAN d.o.o. za turizam, OIB 28309405129, Cesta Dr. Franje Tuđmana 38, 21217 Kaštel Stari</izvorni_sadrzaj>
    <derivirana_varijabla naziv="DomainObject.Predmet.ProtustrankaIDrugiAdressOIB_1">MAŽURAN d.o.o. za turizam, OIB 28309405129, Cesta Dr. Franje Tuđmana 38,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MAŽURAN d.o.o. za turizam</item>
      <item>FINANCIJSKA AGENCIJA, RC SPLIT</item>
    </izvorni_sadrzaj>
    <derivirana_varijabla naziv="DomainObject.Predmet.SudioniciListNaziv_1">
      <item>MAŽURAN d.o.o. za turizam</item>
      <item>FINANCIJSKA AGENCIJA, RC SPLIT</item>
    </derivirana_varijabla>
  </DomainObject.Predmet.SudioniciListNaziv>
  <DomainObject.Predmet.SudioniciListAdressOIB>
    <izvorni_sadrzaj>
      <item>MAŽURAN d.o.o. za turizam, OIB 28309405129, Cesta Dr. Franje Tuđmana 38,21217 Kaštel Stari</item>
      <item>FINANCIJSKA AGENCIJA, RC SPLIT, OIB 85821130368, Mažuranićevo šetalište 24 b,21000 Split</item>
    </izvorni_sadrzaj>
    <derivirana_varijabla naziv="DomainObject.Predmet.SudioniciListAdressOIB_1">
      <item>MAŽURAN d.o.o. za turizam, OIB 28309405129, Cesta Dr. Franje Tuđmana 38,21217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28309405129</item>
      <item>, OIB 85821130368</item>
    </izvorni_sadrzaj>
    <derivirana_varijabla naziv="DomainObject.Predmet.SudioniciListNazivOIB_1">
      <item>, OIB 28309405129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795E9E-D96C-43D8-99CC-5008B5882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1435</properties:Words>
  <properties:Characters>8051</properties:Characters>
  <properties:Lines>179</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2017-12-08T09:24:00Z</dcterms:created>
  <dc:creator>Ante Kačić</dc:creator>
  <cp:lastModifiedBy>Katarina Mikulić</cp:lastModifiedBy>
  <cp:lastPrinted>2017-12-11T08:20:00Z</cp:lastPrinted>
  <dcterms:modified xmlns:xsi="http://www.w3.org/2001/XMLSchema-instance" xsi:type="dcterms:W3CDTF">2017-12-11T08:23:00Z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