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943a" w14:paraId="241943a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AE36BD">
        <w:t>1046/16-40</w:t>
      </w:r>
    </w:p>
    <w:p w:rsidRDefault="00461E3F" w:rsidP="00461E3F" w:rsidR="00461E3F"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C81DCE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C81DCE">
        <w:rPr>
          <w:b/>
        </w:rPr>
        <w:t>Otok, Zrinski-Frankopan 18, OIB: 02543575231, MBS: 030089668</w:t>
      </w:r>
      <w:r w:rsidR="00EC686E">
        <w:rPr>
          <w:color w:val="000000"/>
        </w:rPr>
        <w:t xml:space="preserve">, </w:t>
      </w:r>
      <w:r>
        <w:t xml:space="preserve">dana </w:t>
      </w:r>
      <w:r w:rsidR="00AE36BD">
        <w:t>30. kolovoza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AE36BD">
        <w:rPr>
          <w:b/>
          <w:bCs/>
        </w:rPr>
        <w:t>treća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C81DCE">
        <w:rPr>
          <w:b/>
        </w:rPr>
        <w:t>NOX d.o.o.</w:t>
      </w:r>
      <w:r w:rsidR="00877E86">
        <w:rPr>
          <w:b/>
        </w:rPr>
        <w:t xml:space="preserve"> „u stečaju“</w:t>
      </w:r>
      <w:r w:rsidR="00C81DCE">
        <w:rPr>
          <w:b/>
        </w:rPr>
        <w:t xml:space="preserve"> Otok, Zrinski-Frankopan 18, OIB: 02543575231, MBS: 030089668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C81DCE" w:rsidP="00C81DCE" w:rsidR="00C81DCE" w:rsidRPr="0086642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9022 broj poduloška 50, etažno vlasništvo,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2627 stambeno-poslovna zgrada broj 24 i dvorište u Dugoj ulici, 50. etaža 141/10000, neodvojivo povezano s vlasništvo poslovnog prostora 47 u prizemlju površine 47,80 m2 </w:t>
      </w:r>
      <w:r w:rsidRPr="00866423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AE36BD">
        <w:rPr>
          <w:rFonts w:cs="Times New Roman" w:hAnsi="Times New Roman" w:ascii="Times New Roman"/>
          <w:b/>
          <w:sz w:val="24"/>
          <w:szCs w:val="24"/>
        </w:rPr>
        <w:t>151.659,20</w:t>
      </w:r>
      <w:r w:rsidR="00866423" w:rsidRPr="00866423">
        <w:rPr>
          <w:rFonts w:cs="Times New Roman" w:hAnsi="Times New Roman" w:ascii="Times New Roman"/>
          <w:b/>
          <w:sz w:val="24"/>
          <w:szCs w:val="24"/>
        </w:rPr>
        <w:t xml:space="preserve"> kn.</w:t>
      </w:r>
    </w:p>
    <w:p w:rsidRDefault="00C81DCE" w:rsidP="00C81DCE" w:rsidR="00C8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DCE" w:rsidP="00C81DCE" w:rsidR="00C81D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navedenim nekretninama upisano je založno pravo u korist Hypo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Podružnica Vinkovci, Zagreb, Koranska </w:t>
      </w:r>
      <w:r w:rsidR="00866423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 i za korist Republika Hrvatska Ministarstvo financija Porezna uprava Područni ured Vukovar.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AE36BD">
        <w:rPr>
          <w:b/>
        </w:rPr>
        <w:t>treća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EF1A35">
        <w:t>36</w:t>
      </w:r>
      <w:r>
        <w:t xml:space="preserve">/II dana </w:t>
      </w:r>
      <w:r>
        <w:rPr>
          <w:b/>
          <w:bCs/>
        </w:rPr>
        <w:t xml:space="preserve"> </w:t>
      </w:r>
      <w:r w:rsidR="00AE36BD">
        <w:rPr>
          <w:b/>
          <w:bCs/>
        </w:rPr>
        <w:t>5. listopada</w:t>
      </w:r>
      <w:r w:rsidR="00EC686E">
        <w:rPr>
          <w:b/>
          <w:bCs/>
        </w:rPr>
        <w:t xml:space="preserve"> 2017. </w:t>
      </w:r>
      <w:r w:rsidR="00B62172">
        <w:rPr>
          <w:b/>
          <w:bCs/>
        </w:rPr>
        <w:t xml:space="preserve">g. u </w:t>
      </w:r>
      <w:r w:rsidR="00AE36BD">
        <w:rPr>
          <w:b/>
          <w:bCs/>
        </w:rPr>
        <w:t>10,30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866423" w:rsidR="00461E3F">
      <w:pPr>
        <w:pStyle w:val="Odlomakpopisa"/>
        <w:numPr>
          <w:ilvl w:val="0"/>
          <w:numId w:val="8"/>
        </w:numPr>
        <w:jc w:val="both"/>
      </w:pPr>
      <w:r>
        <w:t>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AE36BD" w:rsidP="00AE36BD" w:rsidR="00866423">
      <w:pPr>
        <w:pStyle w:val="Odlomakpopisa"/>
        <w:ind w:left="1980"/>
        <w:jc w:val="right"/>
      </w:pPr>
      <w:r>
        <w:lastRenderedPageBreak/>
        <w:t>6 St-1046/16-40</w:t>
      </w:r>
    </w:p>
    <w:p w:rsidRDefault="00866423" w:rsidP="00866423" w:rsidR="00866423">
      <w:pPr>
        <w:ind w:left="1620"/>
        <w:jc w:val="both"/>
      </w:pP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AE36BD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866423">
        <w:t>1046-16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AE36BD" w:rsidRPr="00AE36BD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P="00866423" w:rsidR="00EC7E43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866423">
        <w:t xml:space="preserve">Žarko Timarac iz Požege </w:t>
      </w:r>
      <w:r w:rsidR="00B62172">
        <w:t xml:space="preserve">na mobitel broj </w:t>
      </w:r>
      <w:r w:rsidR="00866423">
        <w:t xml:space="preserve">091/157-1359. </w:t>
      </w:r>
      <w:r w:rsidR="00B62172">
        <w:t xml:space="preserve">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AE36BD" w:rsidP="00866423" w:rsidR="00866423">
      <w:pPr>
        <w:jc w:val="right"/>
      </w:pPr>
      <w:r>
        <w:lastRenderedPageBreak/>
        <w:t>6 St-1046/16-40</w:t>
      </w:r>
    </w:p>
    <w:p w:rsidRDefault="001512AF" w:rsidP="00B62172" w:rsidR="001512AF">
      <w:pPr>
        <w:pStyle w:val="Tijeloteksta"/>
        <w:rPr>
          <w:bCs/>
        </w:rPr>
      </w:pPr>
    </w:p>
    <w:p w:rsidRDefault="00866423" w:rsidP="00B62172" w:rsidR="00866423">
      <w:pPr>
        <w:pStyle w:val="Tijeloteksta"/>
        <w:rPr>
          <w:bCs/>
        </w:rPr>
      </w:pPr>
    </w:p>
    <w:p w:rsidRDefault="00032B94" w:rsidP="00866423" w:rsidR="00866423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866423">
        <w:rPr>
          <w:bCs/>
        </w:rPr>
        <w:t>1046/16 od 7. srpnja 2016. g.</w:t>
      </w:r>
      <w:r w:rsidR="0043548E">
        <w:rPr>
          <w:bCs/>
        </w:rPr>
        <w:t xml:space="preserve"> otvoren je stečajni postupak nad dužnikom </w:t>
      </w:r>
      <w:r w:rsidR="00866423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866423">
        <w:rPr>
          <w:b/>
        </w:rPr>
        <w:t>Otok, Zrinski-Frankopan 18, OIB: 02543575231, MBS: 030089668</w:t>
      </w:r>
      <w:r w:rsidR="00866423">
        <w:rPr>
          <w:b/>
          <w:color w:val="000000"/>
        </w:rPr>
        <w:t xml:space="preserve"> </w:t>
      </w:r>
      <w:r w:rsidR="00866423">
        <w:rPr>
          <w:bCs/>
        </w:rPr>
        <w:t xml:space="preserve">a za stečajnog upravitelja imenovan je Žarko Timarac iz Požege a  stečajnu masu čine nekretnine  koje su predmet ove prodaje, a koje su opterećene </w:t>
      </w:r>
      <w:proofErr w:type="spellStart"/>
      <w:r w:rsidR="00866423">
        <w:rPr>
          <w:bCs/>
        </w:rPr>
        <w:t>razlučnim</w:t>
      </w:r>
      <w:proofErr w:type="spellEnd"/>
      <w:r w:rsidR="00866423">
        <w:rPr>
          <w:bCs/>
        </w:rPr>
        <w:t xml:space="preserve"> pravom.</w:t>
      </w:r>
    </w:p>
    <w:p w:rsidRDefault="00866423" w:rsidP="00866423" w:rsidR="00866423" w:rsidRPr="00866423">
      <w:pPr>
        <w:pStyle w:val="Tijeloteksta"/>
        <w:ind w:firstLine="708"/>
        <w:rPr>
          <w:b/>
          <w:color w:val="000000"/>
        </w:rPr>
      </w:pP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</w:r>
      <w:r w:rsidR="00EF1A35">
        <w:rPr>
          <w:bCs/>
        </w:rPr>
        <w:t xml:space="preserve">Na ročištu održanom </w:t>
      </w:r>
      <w:r w:rsidR="00AE36BD">
        <w:rPr>
          <w:bCs/>
        </w:rPr>
        <w:t>30.8.</w:t>
      </w:r>
      <w:r>
        <w:rPr>
          <w:bCs/>
        </w:rPr>
        <w:t xml:space="preserve">2017. g. stečajni upravitelj podnio je ovom sudu prijedlog da se nekretnine opisane u točki I ovog zaključka  prodaju  uz odgovarajuću primjenu pravila o ovrsi na nekretninama, sve sukladno članaka  229. stav 4. Stečajnog zakona (Narodne novine broj 71/15 u daljnjem tekstu SZ) u vezi s čl. 247 st. 1, 2, 3 i 7 SZ a temeljem Odluke Skupštine vjerovnika od 13.1.2017. g. </w:t>
      </w: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247. SZ-a.</w:t>
      </w:r>
    </w:p>
    <w:p w:rsidRDefault="00866423" w:rsidP="00866423" w:rsidR="00866423">
      <w:pPr>
        <w:pStyle w:val="Tijeloteksta"/>
        <w:rPr>
          <w:bCs/>
        </w:rPr>
      </w:pPr>
    </w:p>
    <w:p w:rsidRDefault="00866423" w:rsidP="00866423" w:rsidR="00866423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AE36BD">
        <w:t>30. kolovoza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866423" w:rsidR="00866423" w:rsidRPr="00866423">
      <w:pPr>
        <w:pStyle w:val="Odlomakpopisa"/>
        <w:numPr>
          <w:ilvl w:val="0"/>
          <w:numId w:val="6"/>
        </w:numPr>
        <w:suppressAutoHyphens w:val="false"/>
        <w:jc w:val="both"/>
      </w:pPr>
      <w:r>
        <w:t xml:space="preserve">st. uprav. </w:t>
      </w:r>
      <w:r w:rsidR="00866423" w:rsidRPr="00866423">
        <w:t>Žarko Timarac, Požega, Radnička 31</w:t>
      </w:r>
    </w:p>
    <w:p w:rsidRDefault="00EC686E" w:rsidP="00EC686E" w:rsidR="00EC686E" w:rsidRPr="0086642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 xml:space="preserve">ŽDO </w:t>
      </w:r>
      <w:r w:rsidR="00866423">
        <w:t>Vukovar</w:t>
      </w:r>
    </w:p>
    <w:p w:rsidRDefault="009D6E39" w:rsidP="008116AB" w:rsidR="008116AB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za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Zagreb – pun. odvjetnici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AE36BD">
        <w:t>5.10.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AD329E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866" w:rsidR="00034866">
      <w:r>
        <w:separator/>
      </w:r>
    </w:p>
  </w:endnote>
  <w:endnote w:id="0" w:type="continuationSeparator">
    <w:p w:rsidRDefault="00034866" w:rsidR="00034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866" w:rsidR="00034866">
      <w:r>
        <w:separator/>
      </w:r>
    </w:p>
  </w:footnote>
  <w:footnote w:id="0" w:type="continuationSeparator">
    <w:p w:rsidRDefault="00034866" w:rsidR="00034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329E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5440A9"/>
    <w:multiLevelType w:val="hybridMultilevel"/>
    <w:tmpl w:val="7AEEA092"/>
    <w:lvl w:tplc="F8A8E21A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34866"/>
    <w:rsid w:val="000E0500"/>
    <w:rsid w:val="001512AF"/>
    <w:rsid w:val="00270A36"/>
    <w:rsid w:val="00283481"/>
    <w:rsid w:val="002B08BF"/>
    <w:rsid w:val="002C47CD"/>
    <w:rsid w:val="003A15CF"/>
    <w:rsid w:val="0043548E"/>
    <w:rsid w:val="004612C3"/>
    <w:rsid w:val="00461E3F"/>
    <w:rsid w:val="004974DE"/>
    <w:rsid w:val="004C51D2"/>
    <w:rsid w:val="004E34DD"/>
    <w:rsid w:val="004F226C"/>
    <w:rsid w:val="005B3371"/>
    <w:rsid w:val="007808B1"/>
    <w:rsid w:val="007F57A4"/>
    <w:rsid w:val="008116AB"/>
    <w:rsid w:val="00866423"/>
    <w:rsid w:val="00877E86"/>
    <w:rsid w:val="009D6E39"/>
    <w:rsid w:val="00A13F8E"/>
    <w:rsid w:val="00A618AE"/>
    <w:rsid w:val="00AD329E"/>
    <w:rsid w:val="00AE36BD"/>
    <w:rsid w:val="00B62172"/>
    <w:rsid w:val="00B8361D"/>
    <w:rsid w:val="00B9197E"/>
    <w:rsid w:val="00C81DCE"/>
    <w:rsid w:val="00D16A89"/>
    <w:rsid w:val="00D77B25"/>
    <w:rsid w:val="00DE43D0"/>
    <w:rsid w:val="00EC686E"/>
    <w:rsid w:val="00EC7E43"/>
    <w:rsid w:val="00EF1A35"/>
    <w:rsid w:val="00F805CE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2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3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2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3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6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089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D691F-251B-4112-B1DC-67E304F8B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965</properties:Words>
  <properties:Characters>5106</properties:Characters>
  <properties:Lines>189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2017-08-30T11:27:00Z</dcterms:created>
  <dc:creator>Korisnik</dc:creator>
  <cp:lastModifiedBy>Danijela Sekulić</cp:lastModifiedBy>
  <cp:lastPrinted>2017-08-30T11:26:00Z</cp:lastPrinted>
  <dcterms:modified xmlns:xsi="http://www.w3.org/2001/XMLSchema-instance" xsi:type="dcterms:W3CDTF">2017-08-30T11:27:00Z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