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71975" w14:paraId="8171975" w:rsidRDefault="007C1548" w:rsidP="007C1548" w:rsidR="009E592A" w:rsidRPr="007E5C2A">
      <w:pPr>
        <w:ind w:left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317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180E" w:rsidP="007C1548" w:rsidR="0059180E" w:rsidRPr="007E5C2A">
      <w:pPr>
        <w:jc w:val="both"/>
      </w:pPr>
    </w:p>
    <w:p w:rsidRDefault="0095378E" w:rsidP="0095378E" w:rsidR="0095378E">
      <w:r>
        <w:t>REPUBLIKA HRVATSKA</w:t>
      </w:r>
    </w:p>
    <w:p w:rsidRDefault="0095378E" w:rsidP="0095378E" w:rsidR="0095378E">
      <w:r>
        <w:t xml:space="preserve">TRGOVAČKI SUD U OSIJEKU </w:t>
      </w:r>
    </w:p>
    <w:p w:rsidRDefault="0095378E" w:rsidP="0095378E" w:rsidR="0095378E">
      <w:r>
        <w:t>STALNA SLUŽBA U  SLAVONSKOM BRODU                              Broj: 3 St-327/2016-20</w:t>
      </w:r>
    </w:p>
    <w:p w:rsidRDefault="0095378E" w:rsidP="0095378E" w:rsidR="0095378E">
      <w:r>
        <w:t>Trg pobjede 13</w:t>
      </w:r>
    </w:p>
    <w:p w:rsidRDefault="0095378E" w:rsidP="0095378E" w:rsidR="0095378E">
      <w:r>
        <w:t>35000 SLAVONSKI BROD</w:t>
      </w:r>
    </w:p>
    <w:p w:rsidRDefault="0095378E" w:rsidP="0095378E" w:rsidR="0095378E"/>
    <w:p w:rsidRDefault="0095378E" w:rsidP="0095378E" w:rsidR="0095378E"/>
    <w:p w:rsidRDefault="0095378E" w:rsidP="0095378E" w:rsidR="0095378E" w:rsidRPr="0095378E">
      <w:pPr>
        <w:jc w:val="center"/>
        <w:rPr>
          <w:b/>
        </w:rPr>
      </w:pPr>
      <w:r w:rsidRPr="0095378E">
        <w:rPr>
          <w:b/>
        </w:rPr>
        <w:t>R E P U B L I K A  H R V A T S K A</w:t>
      </w:r>
    </w:p>
    <w:p w:rsidRDefault="0095378E" w:rsidP="0095378E" w:rsidR="0095378E" w:rsidRPr="0095378E">
      <w:pPr>
        <w:jc w:val="center"/>
        <w:rPr>
          <w:b/>
        </w:rPr>
      </w:pPr>
      <w:r w:rsidRPr="0095378E">
        <w:rPr>
          <w:b/>
        </w:rPr>
        <w:t>R J E Š E N J E    I  Z A K</w:t>
      </w:r>
      <w:r w:rsidR="00AA4E50">
        <w:rPr>
          <w:b/>
        </w:rPr>
        <w:t xml:space="preserve"> </w:t>
      </w:r>
      <w:r w:rsidRPr="0095378E">
        <w:rPr>
          <w:b/>
        </w:rPr>
        <w:t>L</w:t>
      </w:r>
      <w:r w:rsidR="00AA4E50">
        <w:rPr>
          <w:b/>
        </w:rPr>
        <w:t xml:space="preserve"> </w:t>
      </w:r>
      <w:r w:rsidRPr="0095378E">
        <w:rPr>
          <w:b/>
        </w:rPr>
        <w:t>J UČAK</w:t>
      </w:r>
    </w:p>
    <w:p w:rsidRDefault="0095378E" w:rsidP="0095378E" w:rsidR="0095378E">
      <w:pPr>
        <w:jc w:val="both"/>
      </w:pPr>
    </w:p>
    <w:p w:rsidRDefault="0095378E" w:rsidP="0095378E" w:rsidR="0095378E">
      <w:pPr>
        <w:jc w:val="both"/>
      </w:pPr>
      <w:r>
        <w:t xml:space="preserve">TRGOVAČKI SUD U OSIJEKU STALNA SLUŽBA U SLAVONSKOM BRODU, po stečajnoj sutkinji Danijeli Martini Maoduš,  u stečajnom postupku nad dužnikom  DOCA KOMERC d.o.o. u stečaju, Slavonski Brod, Julija </w:t>
      </w:r>
      <w:proofErr w:type="spellStart"/>
      <w:r>
        <w:t>Domca</w:t>
      </w:r>
      <w:proofErr w:type="spellEnd"/>
      <w:r>
        <w:t xml:space="preserve"> 37, OIB: 011333304388, koji je zastupan po stečajnom upravitelju  Žarku </w:t>
      </w:r>
      <w:proofErr w:type="spellStart"/>
      <w:r>
        <w:t>Timarac</w:t>
      </w:r>
      <w:proofErr w:type="spellEnd"/>
      <w:r>
        <w:t>, dana 17. listopada 2016.</w:t>
      </w:r>
    </w:p>
    <w:p w:rsidRDefault="0095378E" w:rsidP="0095378E" w:rsidR="0095378E">
      <w:r>
        <w:t xml:space="preserve">                                                                                                        </w:t>
      </w:r>
    </w:p>
    <w:p w:rsidRDefault="0095378E" w:rsidP="0095378E" w:rsidR="0095378E">
      <w:pPr>
        <w:ind w:firstLine="720" w:left="2880"/>
      </w:pPr>
      <w:r>
        <w:t>r i j e š i o    j e</w:t>
      </w:r>
    </w:p>
    <w:p w:rsidRDefault="0095378E" w:rsidP="0095378E" w:rsidR="0095378E"/>
    <w:p w:rsidRDefault="0095378E" w:rsidP="0095378E" w:rsidR="0095378E">
      <w:pPr>
        <w:ind w:firstLine="708"/>
        <w:jc w:val="both"/>
      </w:pPr>
      <w:r>
        <w:t xml:space="preserve">I - Određuje se prodaja u stečajnom postupku uz odgovarajuću primjenu propisa o ovrsi dijelova imovine stečajnog dužnika  </w:t>
      </w:r>
    </w:p>
    <w:p w:rsidRDefault="0095378E" w:rsidP="0095378E" w:rsidR="0095378E">
      <w:pPr>
        <w:jc w:val="both"/>
      </w:pPr>
    </w:p>
    <w:p w:rsidRDefault="0095378E" w:rsidP="0095378E" w:rsidR="0095378E">
      <w:pPr>
        <w:jc w:val="both"/>
      </w:pPr>
      <w:r>
        <w:t xml:space="preserve">označenih kao: </w:t>
      </w:r>
      <w:proofErr w:type="spellStart"/>
      <w:r>
        <w:t>kč</w:t>
      </w:r>
      <w:proofErr w:type="spellEnd"/>
      <w:r>
        <w:t>. br.  5805/17 Kuća i dvorište u Branimirovoj ulici od 560 m2, koje nekretnine su upisane u z. k. ul. 10590 K. O. Slavonski Brod.</w:t>
      </w:r>
    </w:p>
    <w:p w:rsidRDefault="0095378E" w:rsidP="0095378E" w:rsidR="0095378E">
      <w:pPr>
        <w:ind w:left="360"/>
        <w:jc w:val="both"/>
      </w:pPr>
    </w:p>
    <w:p w:rsidRDefault="0095378E" w:rsidP="0095378E" w:rsidR="0095378E">
      <w:pPr>
        <w:jc w:val="both"/>
      </w:pPr>
    </w:p>
    <w:p w:rsidRDefault="0095378E" w:rsidP="0095378E" w:rsidR="0095378E">
      <w:pPr>
        <w:ind w:firstLine="708"/>
        <w:jc w:val="both"/>
      </w:pPr>
      <w:r>
        <w:t xml:space="preserve">II - Nalaže se Zemljišno-knjižnom odjelu Općinskog suda u  Slavonskom Brodu  da temeljem ovog rješenja izvrši zabilježbu  prodaje u postupku stečaja na nekretninama navedenim u </w:t>
      </w:r>
      <w:proofErr w:type="spellStart"/>
      <w:r>
        <w:t>toč</w:t>
      </w:r>
      <w:proofErr w:type="spellEnd"/>
      <w:r>
        <w:t xml:space="preserve"> I ovog rješenja.</w:t>
      </w:r>
    </w:p>
    <w:p w:rsidRDefault="0095378E" w:rsidP="0095378E" w:rsidR="0095378E">
      <w:pPr>
        <w:jc w:val="both"/>
      </w:pPr>
    </w:p>
    <w:p w:rsidRDefault="0095378E" w:rsidP="0095378E" w:rsidR="0095378E"/>
    <w:p w:rsidRDefault="0095378E" w:rsidP="0095378E" w:rsidR="0095378E">
      <w:r>
        <w:t xml:space="preserve">                                                           z a k </w:t>
      </w:r>
      <w:proofErr w:type="spellStart"/>
      <w:r>
        <w:t>lj</w:t>
      </w:r>
      <w:proofErr w:type="spellEnd"/>
      <w:r>
        <w:t xml:space="preserve"> u č i o   j e  </w:t>
      </w:r>
    </w:p>
    <w:p w:rsidRDefault="0095378E" w:rsidP="0095378E" w:rsidR="0095378E"/>
    <w:p w:rsidRDefault="0095378E" w:rsidP="0095378E" w:rsidR="0095378E">
      <w:pPr>
        <w:ind w:firstLine="708"/>
        <w:jc w:val="both"/>
        <w:rPr>
          <w:b/>
        </w:rPr>
      </w:pPr>
      <w:r w:rsidRPr="0095378E">
        <w:rPr>
          <w:bCs/>
        </w:rPr>
        <w:t>I.</w:t>
      </w:r>
      <w:r>
        <w:rPr>
          <w:b/>
          <w:bCs/>
        </w:rPr>
        <w:t xml:space="preserve"> </w:t>
      </w:r>
      <w:r w:rsidRPr="0095378E">
        <w:rPr>
          <w:bCs/>
        </w:rPr>
        <w:t xml:space="preserve">Utvrđenje vrijednosti za nekretnine označene pod   </w:t>
      </w:r>
      <w:proofErr w:type="spellStart"/>
      <w:r w:rsidRPr="0095378E">
        <w:rPr>
          <w:bCs/>
        </w:rPr>
        <w:t>toč</w:t>
      </w:r>
      <w:proofErr w:type="spellEnd"/>
      <w:r w:rsidRPr="0095378E">
        <w:rPr>
          <w:bCs/>
        </w:rPr>
        <w:t xml:space="preserve"> I ovog rješenja će se izvršiti nakon ročišta za procjenu istih nekretnina koje se zakazuje za dan </w:t>
      </w:r>
      <w:r w:rsidRPr="0095378E">
        <w:rPr>
          <w:b/>
          <w:bCs/>
        </w:rPr>
        <w:t xml:space="preserve">23. studeni  2016. u 11,15 h, sudnica broj 73, III kat, </w:t>
      </w:r>
      <w:r w:rsidRPr="0095378E">
        <w:rPr>
          <w:b/>
        </w:rPr>
        <w:t>Trg pobjede 13,</w:t>
      </w:r>
      <w:r>
        <w:rPr>
          <w:b/>
        </w:rPr>
        <w:t xml:space="preserve"> Slavonski Brod</w:t>
      </w:r>
    </w:p>
    <w:p w:rsidRDefault="0095378E" w:rsidP="0095378E" w:rsidR="0095378E" w:rsidRPr="0095378E">
      <w:pPr>
        <w:ind w:firstLine="708"/>
        <w:jc w:val="both"/>
        <w:rPr>
          <w:b/>
        </w:rPr>
      </w:pPr>
    </w:p>
    <w:p w:rsidRDefault="0095378E" w:rsidP="0095378E" w:rsidR="0095378E" w:rsidRPr="0095378E">
      <w:pPr>
        <w:ind w:firstLine="708"/>
        <w:jc w:val="both"/>
        <w:rPr>
          <w:lang w:val="en-US"/>
        </w:rPr>
      </w:pPr>
      <w:r>
        <w:rPr>
          <w:bCs/>
        </w:rPr>
        <w:t>II. Na isto</w:t>
      </w:r>
      <w:r w:rsidRPr="0095378E">
        <w:rPr>
          <w:bCs/>
        </w:rPr>
        <w:t xml:space="preserve"> ročište </w:t>
      </w:r>
      <w:r>
        <w:rPr>
          <w:bCs/>
        </w:rPr>
        <w:t xml:space="preserve">se </w:t>
      </w:r>
      <w:r w:rsidRPr="0095378E">
        <w:rPr>
          <w:bCs/>
        </w:rPr>
        <w:t xml:space="preserve">pozivaju:  stečajni upravitelj  i </w:t>
      </w:r>
      <w:proofErr w:type="spellStart"/>
      <w:r w:rsidRPr="0095378E">
        <w:rPr>
          <w:bCs/>
        </w:rPr>
        <w:t>razlučni</w:t>
      </w:r>
      <w:proofErr w:type="spellEnd"/>
      <w:r w:rsidRPr="0095378E">
        <w:rPr>
          <w:bCs/>
        </w:rPr>
        <w:t xml:space="preserve"> vjerovnici</w:t>
      </w:r>
      <w:r>
        <w:rPr>
          <w:bCs/>
        </w:rPr>
        <w:t xml:space="preserve"> </w:t>
      </w:r>
      <w:r w:rsidRPr="0095378E">
        <w:rPr>
          <w:bCs/>
        </w:rPr>
        <w:t xml:space="preserve">koji se pozivaju  izvršiti uvid u procjenu vrijednosti istih nekretnina </w:t>
      </w:r>
      <w:r w:rsidRPr="0095378E">
        <w:t xml:space="preserve">prema  nalazu i mišljenju vještaka Veronike Petrić </w:t>
      </w:r>
      <w:proofErr w:type="spellStart"/>
      <w:r w:rsidRPr="0095378E">
        <w:t>Stepanović</w:t>
      </w:r>
      <w:proofErr w:type="spellEnd"/>
      <w:r w:rsidRPr="0095378E">
        <w:t xml:space="preserve"> iz ožujka 2016</w:t>
      </w:r>
      <w:r>
        <w:t>.</w:t>
      </w:r>
      <w:r w:rsidRPr="0095378E">
        <w:t>, koji nalaz je naručen od strane stečajnog upravitelja i primjerak kojeg se nalazi na str</w:t>
      </w:r>
      <w:r>
        <w:t>.</w:t>
      </w:r>
      <w:r w:rsidRPr="0095378E">
        <w:t xml:space="preserve"> 152</w:t>
      </w:r>
      <w:r>
        <w:t>.</w:t>
      </w:r>
      <w:r w:rsidRPr="0095378E">
        <w:t xml:space="preserve"> do 176</w:t>
      </w:r>
      <w:r>
        <w:t>.</w:t>
      </w:r>
      <w:r w:rsidRPr="0095378E">
        <w:t xml:space="preserve"> spisa, a ako  imaju primjedbe na istu procjenu  pozivaju se </w:t>
      </w:r>
      <w:r w:rsidRPr="0095378E">
        <w:rPr>
          <w:bCs/>
        </w:rPr>
        <w:t xml:space="preserve"> dostaviti procjene  vrijednosti istih nekretnina na koje se pozivaju i na kojima zasnivaju svoje tvrdnje o vrijednosti predmetne nekretnine, te predložiti i  način utvrđivanja vrijednosti istih.  </w:t>
      </w:r>
      <w:r w:rsidRPr="0095378E">
        <w:t> </w:t>
      </w:r>
    </w:p>
    <w:p w:rsidRDefault="0095378E" w:rsidP="0095378E" w:rsidR="0095378E">
      <w:pPr>
        <w:ind w:firstLine="720" w:left="2160"/>
      </w:pPr>
    </w:p>
    <w:p w:rsidRDefault="0095378E" w:rsidP="0095378E" w:rsidR="0095378E">
      <w:pPr>
        <w:ind w:firstLine="720" w:left="2160"/>
      </w:pPr>
    </w:p>
    <w:p w:rsidRDefault="0095378E" w:rsidP="0095378E" w:rsidR="0095378E">
      <w:pPr>
        <w:ind w:firstLine="720" w:left="2160"/>
      </w:pPr>
    </w:p>
    <w:p w:rsidRDefault="0095378E" w:rsidP="0095378E" w:rsidR="0095378E">
      <w:pPr>
        <w:ind w:firstLine="720" w:left="5652"/>
      </w:pPr>
      <w:r>
        <w:lastRenderedPageBreak/>
        <w:t xml:space="preserve">     Broj: 3 St-327/2016-20</w:t>
      </w:r>
    </w:p>
    <w:p w:rsidRDefault="0095378E" w:rsidP="0095378E" w:rsidR="0095378E">
      <w:pPr>
        <w:ind w:firstLine="720" w:left="2160"/>
      </w:pPr>
    </w:p>
    <w:p w:rsidRDefault="0095378E" w:rsidP="0095378E" w:rsidR="0095378E">
      <w:pPr>
        <w:ind w:firstLine="720" w:left="2160"/>
        <w:rPr>
          <w:lang w:val="en-US"/>
        </w:rPr>
      </w:pPr>
      <w:r>
        <w:t xml:space="preserve">          Obrazloženje</w:t>
      </w:r>
    </w:p>
    <w:p w:rsidRDefault="0095378E" w:rsidP="0095378E" w:rsidR="0095378E"/>
    <w:p w:rsidRDefault="0095378E" w:rsidP="0095378E" w:rsidR="0095378E">
      <w:pPr>
        <w:ind w:firstLine="720"/>
        <w:jc w:val="both"/>
      </w:pPr>
      <w:r>
        <w:t>Stečajni upravitelj je   podneskom od 22. rujna 2016. godine podnio prijedlog za prodaju nekretnina u stečajnom postupku.</w:t>
      </w:r>
    </w:p>
    <w:p w:rsidRDefault="0095378E" w:rsidP="0095378E" w:rsidR="0095378E">
      <w:pPr>
        <w:ind w:firstLine="720"/>
        <w:jc w:val="both"/>
      </w:pPr>
      <w:r>
        <w:t xml:space="preserve"> Ovaj sud  nije zaprimio pravomoćno  Rješenje ovršnog suda kojim je  utvrđen prekid ovršnog postupka i  i spis ustupljen sudu koji vodi stečajni postupak.</w:t>
      </w:r>
    </w:p>
    <w:p w:rsidRDefault="0095378E" w:rsidP="0095378E" w:rsidR="0095378E">
      <w:pPr>
        <w:ind w:firstLine="708"/>
        <w:jc w:val="both"/>
      </w:pPr>
      <w:r>
        <w:t xml:space="preserve">Uvidom u podatke e spisa utvrđeno da je ovršni sud u predmetu </w:t>
      </w:r>
      <w:proofErr w:type="spellStart"/>
      <w:r>
        <w:t>Ovr</w:t>
      </w:r>
      <w:proofErr w:type="spellEnd"/>
      <w:r>
        <w:t>-129/13 donio rješenje o prekidu postupka dana 20. rujna 2016., te je  neslužbeni primjerak istog rješenja uložen u spis  za potrebe odlučivanja o zahtjevu stečajnog upravitelja radi prodaje nekretnina u stečaju.</w:t>
      </w:r>
    </w:p>
    <w:p w:rsidRDefault="0095378E" w:rsidP="0095378E" w:rsidR="0095378E">
      <w:pPr>
        <w:ind w:firstLine="708"/>
        <w:jc w:val="both"/>
      </w:pPr>
      <w:r>
        <w:t>O istom zahtjevu je odlučeno prije dostavljanja ovršnog predmeta i prije iskazivanja  pravomoćnosti istog rješenja jer žalba protiv rješenje o prekidu ovršnog postupka ne zadržava nastupanje pravnih učinaka rješenja.</w:t>
      </w:r>
    </w:p>
    <w:p w:rsidRDefault="0095378E" w:rsidP="0095378E" w:rsidR="0095378E">
      <w:pPr>
        <w:jc w:val="both"/>
      </w:pPr>
      <w:r>
        <w:t>             Na prijedlog stečajnog upravitelja, a sukladno čl. 164 st. 1. Stečajnog zakona (NN br. 44/96, 29/99, 129/00, 123/03, 82/06, 116/10, 25/12 i 133/12), u svezi s čl.169 st 6. Stečajnog zakona NN 71/15, koji se primjenjuje na ovaj stečajni postupak sukladno čl. 441 st. 2 istog Zakona,  sud je odlučio da se navedene nekretnine u dispozitivu rješenja izlože prodaji uz odgovarajuću primjenu pravila ovrhe. Iz tih razloga doneseno je rješenje o prodaji , a odlučeno je da će se o  utvrđivanju vrijednosti  istih nekretnina odlučiti posebnom odlukom, nakon održanog ročišta za procjenu istih nekretnina.  </w:t>
      </w:r>
    </w:p>
    <w:p w:rsidRDefault="0095378E" w:rsidP="0095378E" w:rsidR="0095378E">
      <w:pPr>
        <w:jc w:val="both"/>
      </w:pPr>
      <w:r>
        <w:t xml:space="preserve">            </w:t>
      </w:r>
      <w:proofErr w:type="spellStart"/>
      <w:r>
        <w:t>Razlučni</w:t>
      </w:r>
      <w:proofErr w:type="spellEnd"/>
      <w:r>
        <w:t xml:space="preserve"> vjerovnik H-ABDUCO d. o. o se je dopisom upućenim stečajnom upravitelju od  02. 09. 2016. izjasnio da je suglasan da se utvrđivanje vrijednosti iste nekretnine izvrši prema  nalazu i mišljenju vještaka Veronike Petrić </w:t>
      </w:r>
      <w:proofErr w:type="spellStart"/>
      <w:r>
        <w:t>Stepanović</w:t>
      </w:r>
      <w:proofErr w:type="spellEnd"/>
      <w:r>
        <w:t xml:space="preserve"> iz ožujka 2016, koji nalaz je naručen od strane stečajnog upravitelja i primjerak kojeg se nalazi na </w:t>
      </w:r>
      <w:proofErr w:type="spellStart"/>
      <w:r>
        <w:t>na</w:t>
      </w:r>
      <w:proofErr w:type="spellEnd"/>
      <w:r>
        <w:t xml:space="preserve"> str 152 do 176 spisa.</w:t>
      </w:r>
    </w:p>
    <w:p w:rsidRDefault="0095378E" w:rsidP="0095378E" w:rsidR="0095378E">
      <w:pPr>
        <w:jc w:val="both"/>
      </w:pPr>
      <w:r>
        <w:t xml:space="preserve">            Međutim potrebno je omogućiti i drugim zainteresiranim da izvrše uvid u isti nalaz i da se očituju o utvrđenju vrijednosti predmetnih nekretnina za potrebe prodaje. </w:t>
      </w:r>
    </w:p>
    <w:p w:rsidRDefault="0095378E" w:rsidP="0095378E" w:rsidR="0095378E">
      <w:pPr>
        <w:jc w:val="both"/>
      </w:pPr>
    </w:p>
    <w:p w:rsidRDefault="0095378E" w:rsidP="0095378E" w:rsidR="0095378E">
      <w:pPr>
        <w:jc w:val="both"/>
      </w:pPr>
      <w:r>
        <w:t>U Slavonskom Brodu  17. listopada  2016.</w:t>
      </w:r>
    </w:p>
    <w:p w:rsidRDefault="0095378E" w:rsidP="0095378E" w:rsidR="0095378E">
      <w:pPr>
        <w:ind w:firstLine="720" w:left="4944"/>
      </w:pPr>
      <w:r>
        <w:t>Stečajna sutkinja</w:t>
      </w:r>
    </w:p>
    <w:p w:rsidRDefault="0095378E" w:rsidP="0095378E" w:rsidR="0095378E"/>
    <w:p w:rsidRDefault="0095378E" w:rsidP="0095378E" w:rsidR="0095378E">
      <w:pPr>
        <w:ind w:firstLine="720" w:left="4320"/>
        <w:rPr>
          <w:lang w:val="en-US"/>
        </w:rPr>
      </w:pPr>
      <w:r>
        <w:t xml:space="preserve">   Daniela Martini Maoduš </w:t>
      </w:r>
    </w:p>
    <w:p w:rsidRDefault="0095378E" w:rsidP="0095378E" w:rsidR="0095378E"/>
    <w:p w:rsidRDefault="0095378E" w:rsidP="0095378E" w:rsidR="0095378E"/>
    <w:p w:rsidRDefault="0095378E" w:rsidP="0095378E" w:rsidR="0095378E">
      <w:pPr>
        <w:rPr>
          <w:lang w:val="en-US"/>
        </w:rPr>
      </w:pPr>
      <w:r>
        <w:t xml:space="preserve">NAPUTAK O PRAVNOM LIJEKU: </w:t>
      </w:r>
    </w:p>
    <w:p w:rsidRDefault="0095378E" w:rsidP="0095378E" w:rsidR="0095378E">
      <w:r>
        <w:t xml:space="preserve">Protiv rješenja o prodaji je dopuštena žalba koju mogu uložiti stečajni upravitelj i </w:t>
      </w:r>
      <w:proofErr w:type="spellStart"/>
      <w:r>
        <w:t>razlučni</w:t>
      </w:r>
      <w:proofErr w:type="spellEnd"/>
      <w:r>
        <w:t xml:space="preserve"> vjerovnici, u roku od 8 dana, a ista se podnosi za VTS, putem ovog suda u tri istovjetna primjerka.</w:t>
      </w:r>
    </w:p>
    <w:p w:rsidRDefault="0095378E" w:rsidP="0095378E" w:rsidR="0095378E"/>
    <w:p w:rsidRDefault="0095378E" w:rsidP="0095378E" w:rsidR="0095378E"/>
    <w:p w:rsidRDefault="0095378E" w:rsidP="0095378E" w:rsidR="0095378E">
      <w:pPr>
        <w:rPr>
          <w:lang w:val="en-US"/>
        </w:rPr>
      </w:pPr>
      <w:proofErr w:type="spellStart"/>
      <w:r>
        <w:t>Rj</w:t>
      </w:r>
      <w:proofErr w:type="spellEnd"/>
      <w:r>
        <w:t>: dostaviti,</w:t>
      </w:r>
    </w:p>
    <w:p w:rsidRDefault="0095378E" w:rsidP="0095378E" w:rsidR="0095378E">
      <w:r>
        <w:t xml:space="preserve">-Putem E oglasne ploče: </w:t>
      </w:r>
      <w:proofErr w:type="spellStart"/>
      <w:r>
        <w:t>steč</w:t>
      </w:r>
      <w:proofErr w:type="spellEnd"/>
      <w:r>
        <w:t xml:space="preserve"> upravitelju, </w:t>
      </w:r>
      <w:proofErr w:type="spellStart"/>
      <w:r>
        <w:t>razlučnim</w:t>
      </w:r>
      <w:proofErr w:type="spellEnd"/>
      <w:r>
        <w:t xml:space="preserve"> vjerovnicima</w:t>
      </w:r>
    </w:p>
    <w:p w:rsidRDefault="0095378E" w:rsidP="0095378E" w:rsidR="0095378E"/>
    <w:p w:rsidRDefault="0095378E" w:rsidP="0095378E" w:rsidR="0095378E">
      <w:pPr>
        <w:rPr>
          <w:lang w:val="en-US"/>
        </w:rPr>
      </w:pPr>
      <w:r>
        <w:t>-Općinskom sudu u Slavonskom Brodu,   po pravomoćnosti rješenja uz dopis, radi zabilježbe prodaje u stečajnom postupku predmetnih nekretnina</w:t>
      </w:r>
    </w:p>
    <w:p w:rsidRDefault="0095378E" w:rsidP="0095378E" w:rsidR="0095378E"/>
    <w:p w:rsidRDefault="0095378E" w:rsidP="0095378E" w:rsidR="0095378E"/>
    <w:p w:rsidRDefault="0095378E" w:rsidP="0095378E" w:rsidR="0095378E"/>
    <w:sectPr w:rsidR="0095378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B31CED"/>
    <w:multiLevelType w:val="hybridMultilevel"/>
    <w:tmpl w:val="74CAE918"/>
    <w:lvl w:tplc="551681A8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2A579D"/>
    <w:rsid w:val="0030221E"/>
    <w:rsid w:val="00323158"/>
    <w:rsid w:val="003560A3"/>
    <w:rsid w:val="003A4750"/>
    <w:rsid w:val="003D6ED8"/>
    <w:rsid w:val="005718D0"/>
    <w:rsid w:val="0059180E"/>
    <w:rsid w:val="00602028"/>
    <w:rsid w:val="00636136"/>
    <w:rsid w:val="006C0425"/>
    <w:rsid w:val="007C1548"/>
    <w:rsid w:val="007E5C2A"/>
    <w:rsid w:val="008E0E44"/>
    <w:rsid w:val="009130E7"/>
    <w:rsid w:val="0095378E"/>
    <w:rsid w:val="009E592A"/>
    <w:rsid w:val="00AA4E50"/>
    <w:rsid w:val="00AB1642"/>
    <w:rsid w:val="00AF1515"/>
    <w:rsid w:val="00BD5A14"/>
    <w:rsid w:val="00E3731A"/>
    <w:rsid w:val="00EB4AFF"/>
    <w:rsid w:val="00F9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3731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D6E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6E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6E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6E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6E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3731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D6E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6E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6E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6E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6E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2038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25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</izvorni_sadrzaj>
    <derivirana_varijabla naziv="DomainObject.Predmet.Broj_1">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St-327/2016</izvorni_sadrzaj>
    <derivirana_varijabla naziv="DomainObject.Predmet.OznakaBroj_1">St-327/2016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st-286/15  VEZAN NA st-327/16</izvorni_sadrzaj>
    <derivirana_varijabla naziv="DomainObject.Predmet.PrimjedbaSuca_1">st-286/15  VEZAN NA st-327/16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DOCA KOMERC d.o.o. za trgovinu, građevinarstvo i usluge</izvorni_sadrzaj>
    <derivirana_varijabla naziv="DomainObject.Predmet.ProtustrankaFormated_1">  DOCA KOMERC d.o.o. za trgovinu, građevinarstvo i usluge</derivirana_varijabla>
  </DomainObject.Predmet.ProtustrankaFormated>
  <DomainObject.Predmet.ProtustrankaFormatedOIB>
    <izvorni_sadrzaj>  DOCA KOMERC d.o.o. za trgovinu, građevinarstvo i usluge, OIB 01333304388</izvorni_sadrzaj>
    <derivirana_varijabla naziv="DomainObject.Predmet.ProtustrankaFormatedOIB_1">  DOCA KOMERC d.o.o. za trgovinu, građevinarstvo i usluge, OIB 01333304388</derivirana_varijabla>
  </DomainObject.Predmet.ProtustrankaFormatedOIB>
  <DomainObject.Predmet.ProtustrankaFormatedWithAdress>
    <izvorni_sadrzaj> DOCA KOMERC d.o.o. za trgovinu, građevinarstvo i usluge, Julija Domca 37, 35000 Slavonski Brod</izvorni_sadrzaj>
    <derivirana_varijabla naziv="DomainObject.Predmet.ProtustrankaFormatedWithAdress_1"> DOCA KOMERC d.o.o. za trgovinu, građevinarstvo i usluge, Julija Domca 37, 35000 Slavonski Brod</derivirana_varijabla>
  </DomainObject.Predmet.ProtustrankaFormatedWithAdress>
  <DomainObject.Predmet.ProtustrankaFormatedWithAdressOIB>
    <izvorni_sadrzaj> DOCA KOMERC d.o.o. za trgovinu, građevinarstvo i usluge, OIB 01333304388, Julija Domca 37, 35000 Slavonski Brod</izvorni_sadrzaj>
    <derivirana_varijabla naziv="DomainObject.Predmet.ProtustrankaFormatedWithAdressOIB_1"> DOCA KOMERC d.o.o. za trgovinu, građevinarstvo i usluge, OIB 01333304388, Julija Domca 37, 35000 Slavonski Brod</derivirana_varijabla>
  </DomainObject.Predmet.ProtustrankaFormatedWithAdressOIB>
  <DomainObject.Predmet.ProtustrankaWithAdress>
    <izvorni_sadrzaj>DOCA KOMERC d.o.o. za trgovinu, građevinarstvo i usluge Julija Domca 37, 35000 Slavonski Brod</izvorni_sadrzaj>
    <derivirana_varijabla naziv="DomainObject.Predmet.ProtustrankaWithAdress_1">DOCA KOMERC d.o.o. za trgovinu, građevinarstvo i usluge Julija Domca 37, 35000 Slavonski Brod</derivirana_varijabla>
  </DomainObject.Predmet.ProtustrankaWithAdress>
  <DomainObject.Predmet.ProtustrankaWithAdressOIB>
    <izvorni_sadrzaj>DOCA KOMERC d.o.o. za trgovinu, građevinarstvo i usluge, OIB 01333304388, Julija Domca 37, 35000 Slavonski Brod</izvorni_sadrzaj>
    <derivirana_varijabla naziv="DomainObject.Predmet.ProtustrankaWithAdressOIB_1">DOCA KOMERC d.o.o. za trgovinu, građevinarstvo i usluge, OIB 01333304388, Julija Domca 37, 35000 Slavonski Brod</derivirana_varijabla>
  </DomainObject.Predmet.ProtustrankaWithAdressOIB>
  <DomainObject.Predmet.ProtustrankaNazivFormated>
    <izvorni_sadrzaj>DOCA KOMERC d.o.o. za trgovinu, građevinarstvo i usluge</izvorni_sadrzaj>
    <derivirana_varijabla naziv="DomainObject.Predmet.ProtustrankaNazivFormated_1">DOCA KOMERC d.o.o. za trgovinu, građevinarstvo i usluge</derivirana_varijabla>
  </DomainObject.Predmet.ProtustrankaNazivFormated>
  <DomainObject.Predmet.ProtustrankaNazivFormatedOIB>
    <izvorni_sadrzaj>DOCA KOMERC d.o.o. za trgovinu, građevinarstvo i usluge, OIB 01333304388</izvorni_sadrzaj>
    <derivirana_varijabla naziv="DomainObject.Predmet.ProtustrankaNazivFormatedOIB_1">DOCA KOMERC d.o.o. za trgovinu, građevinarstvo i usluge, OIB 01333304388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Područni ured  Slavonija i baranja , Slavonski Brod</izvorni_sadrzaj>
    <derivirana_varijabla naziv="DomainObject.Predmet.StrankaFormated_1">  RH MINISTARSTVO FINANCIJA POREZNA UPRAVA Područni ured  Slavonija i baranja , Slavonski Brod</derivirana_varijabla>
  </DomainObject.Predmet.StrankaFormated>
  <DomainObject.Predmet.StrankaFormatedOIB>
    <izvorni_sadrzaj>  RH MINISTARSTVO FINANCIJA POREZNA UPRAVA Područni ured  Slavonija i baranja , Slavonski Brod, OIB 18683136487</izvorni_sadrzaj>
    <derivirana_varijabla naziv="DomainObject.Predmet.StrankaFormatedOIB_1">  RH MINISTARSTVO FINANCIJA POREZNA UPRAVA Područni ured  Slavonija i baranja , Slavonski Brod, OIB 18683136487</derivirana_varijabla>
  </DomainObject.Predmet.StrankaFormatedOIB>
  <DomainObject.Predmet.StrankaFormatedWithAdress>
    <izvorni_sadrzaj> RH MINISTARSTVO FINANCIJA POREZNA UPRAVA Područni ured  Slavonija i baranja , Slavonski Brod</izvorni_sadrzaj>
    <derivirana_varijabla naziv="DomainObject.Predmet.StrankaFormatedWithAdress_1"> RH MINISTARSTVO FINANCIJA POREZNA UPRAVA Područni ured  Slavonija i baranja , Slavonski Brod</derivirana_varijabla>
  </DomainObject.Predmet.StrankaFormatedWithAdress>
  <DomainObject.Predmet.StrankaFormatedWithAdressOIB>
    <izvorni_sadrzaj> RH MINISTARSTVO FINANCIJA POREZNA UPRAVA Područni ured  Slavonija i baranja , Slavonski Brod, OIB 18683136487</izvorni_sadrzaj>
    <derivirana_varijabla naziv="DomainObject.Predmet.StrankaFormatedWithAdressOIB_1"> RH MINISTARSTVO FINANCIJA POREZNA UPRAVA Područni ured  Slavonija i baranja , Slavonski Brod, OIB 18683136487</derivirana_varijabla>
  </DomainObject.Predmet.StrankaFormatedWithAdressOIB>
  <DomainObject.Predmet.StrankaWithAdress>
    <izvorni_sadrzaj>RH MINISTARSTVO FINANCIJA POREZNA UPRAVA Područni ured  Slavonija i baranja , Slavonski Brod </izvorni_sadrzaj>
    <derivirana_varijabla naziv="DomainObject.Predmet.StrankaWithAdress_1">RH MINISTARSTVO FINANCIJA POREZNA UPRAVA Područni ured  Slavonija i baranja , Slavonski Brod </derivirana_varijabla>
  </DomainObject.Predmet.StrankaWithAdress>
  <DomainObject.Predmet.StrankaWithAdressOIB>
    <izvorni_sadrzaj>RH MINISTARSTVO FINANCIJA POREZNA UPRAVA Područni ured  Slavonija i baranja , Slavonski Brod, OIB 18683136487</izvorni_sadrzaj>
    <derivirana_varijabla naziv="DomainObject.Predmet.StrankaWithAdressOIB_1">RH MINISTARSTVO FINANCIJA POREZNA UPRAVA Područni ured  Slavonija i baranja , Slavonski Brod, OIB 18683136487</derivirana_varijabla>
  </DomainObject.Predmet.StrankaWithAdressOIB>
  <DomainObject.Predmet.StrankaNazivFormated>
    <izvorni_sadrzaj>RH MINISTARSTVO FINANCIJA POREZNA UPRAVA Područni ured  Slavonija i baranja , Slavonski Brod</izvorni_sadrzaj>
    <derivirana_varijabla naziv="DomainObject.Predmet.StrankaNazivFormated_1">RH MINISTARSTVO FINANCIJA POREZNA UPRAVA Područni ured  Slavonija i baranja , Slavonski Brod</derivirana_varijabla>
  </DomainObject.Predmet.StrankaNazivFormated>
  <DomainObject.Predmet.StrankaNazivFormatedOIB>
    <izvorni_sadrzaj>RH MINISTARSTVO FINANCIJA POREZNA UPRAVA Područni ured  Slavonija i baranja , Slavonski Brod, OIB 18683136487</izvorni_sadrzaj>
    <derivirana_varijabla naziv="DomainObject.Predmet.StrankaNazivFormatedOIB_1">RH MINISTARSTVO FINANCIJA POREZNA UPRAVA Područni ured  Slavonija i baranja , Slavonski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RH MINISTARSTVO FINANCIJA POREZNA UPRAVA Područni ured  Slavonija i baranja , Slavonski Brod</item>
    </izvorni_sadrzaj>
    <derivirana_varijabla naziv="DomainObject.Predmet.StrankaListFormated_1">
      <item>RH MINISTARSTVO FINANCIJA POREZNA UPRAVA Područni ured  Slavonija i baranja , Slavonski Brod</item>
    </derivirana_varijabla>
  </DomainObject.Predmet.StrankaListFormated>
  <DomainObject.Predmet.StrankaListFormatedOIB>
    <izvorni_sadrzaj>
      <item>RH MINISTARSTVO FINANCIJA POREZNA UPRAVA Područni ured  Slavonija i baranja , Slavonski Brod, OIB 18683136487</item>
    </izvorni_sadrzaj>
    <derivirana_varijabla naziv="DomainObject.Predmet.StrankaListFormatedOIB_1">
      <item>RH MINISTARSTVO FINANCIJA POREZNA UPRAVA Područni ured  Slavonija i baranja , Slavonski Brod, OIB 18683136487</item>
    </derivirana_varijabla>
  </DomainObject.Predmet.StrankaListFormatedOIB>
  <DomainObject.Predmet.StrankaListFormatedWithAdress>
    <izvorni_sadrzaj>
      <item>RH MINISTARSTVO FINANCIJA POREZNA UPRAVA Područni ured  Slavonija i baranja , Slavonski Brod</item>
    </izvorni_sadrzaj>
    <derivirana_varijabla naziv="DomainObject.Predmet.StrankaListFormatedWithAdress_1">
      <item>RH MINISTARSTVO FINANCIJA POREZNA UPRAVA Područni ured  Slavonija i baranja , Slavonski Brod</item>
    </derivirana_varijabla>
  </DomainObject.Predmet.StrankaListFormatedWithAdress>
  <DomainObject.Predmet.StrankaListFormatedWithAdressOIB>
    <izvorni_sadrzaj>
      <item>RH MINISTARSTVO FINANCIJA POREZNA UPRAVA Područni ured  Slavonija i baranja , Slavonski Brod, OIB 18683136487</item>
    </izvorni_sadrzaj>
    <derivirana_varijabla naziv="DomainObject.Predmet.StrankaListFormatedWithAdressOIB_1">
      <item>RH MINISTARSTVO FINANCIJA POREZNA UPRAVA Područni ured  Slavonija i baranja , Slavonski Brod, OIB 18683136487</item>
    </derivirana_varijabla>
  </DomainObject.Predmet.StrankaListFormatedWithAdressOIB>
  <DomainObject.Predmet.StrankaListNazivFormated>
    <izvorni_sadrzaj>
      <item>RH MINISTARSTVO FINANCIJA POREZNA UPRAVA Područni ured  Slavonija i baranja , Slavonski Brod</item>
    </izvorni_sadrzaj>
    <derivirana_varijabla naziv="DomainObject.Predmet.StrankaListNazivFormated_1">
      <item>RH MINISTARSTVO FINANCIJA POREZNA UPRAVA Područni ured  Slavonija i baranja , Slavonski Brod</item>
    </derivirana_varijabla>
  </DomainObject.Predmet.StrankaListNazivFormated>
  <DomainObject.Predmet.StrankaListNazivFormatedOIB>
    <izvorni_sadrzaj>
      <item>RH MINISTARSTVO FINANCIJA POREZNA UPRAVA Područni ured  Slavonija i baranja , Slavonski Brod, OIB 18683136487</item>
    </izvorni_sadrzaj>
    <derivirana_varijabla naziv="DomainObject.Predmet.StrankaListNazivFormatedOIB_1">
      <item>RH MINISTARSTVO FINANCIJA POREZNA UPRAVA Područni ured  Slavonija i baranja , Slavonski Brod, OIB 18683136487</item>
    </derivirana_varijabla>
  </DomainObject.Predmet.StrankaListNazivFormatedOIB>
  <DomainObject.Predmet.ProtuStrankaListFormated>
    <izvorni_sadrzaj>
      <item>DOCA KOMERC d.o.o. za trgovinu, građevinarstvo i usluge</item>
    </izvorni_sadrzaj>
    <derivirana_varijabla naziv="DomainObject.Predmet.ProtuStrankaListFormated_1">
      <item>DOCA KOMERC d.o.o. za trgovinu, građevinarstvo i usluge</item>
    </derivirana_varijabla>
  </DomainObject.Predmet.ProtuStrankaListFormated>
  <DomainObject.Predmet.ProtuStrankaListFormatedOIB>
    <izvorni_sadrzaj>
      <item>DOCA KOMERC d.o.o. za trgovinu, građevinarstvo i usluge, OIB 01333304388</item>
    </izvorni_sadrzaj>
    <derivirana_varijabla naziv="DomainObject.Predmet.ProtuStrankaListFormatedOIB_1">
      <item>DOCA KOMERC d.o.o. za trgovinu, građevinarstvo i usluge, OIB 01333304388</item>
    </derivirana_varijabla>
  </DomainObject.Predmet.ProtuStrankaListFormatedOIB>
  <DomainObject.Predmet.ProtuStrankaListFormatedWithAdress>
    <izvorni_sadrzaj>
      <item>DOCA KOMERC d.o.o. za trgovinu, građevinarstvo i usluge, Julija Domca 37, 35000 Slavonski Brod</item>
    </izvorni_sadrzaj>
    <derivirana_varijabla naziv="DomainObject.Predmet.ProtuStrankaListFormatedWithAdress_1">
      <item>DOCA KOMERC d.o.o. za trgovinu, građevinarstvo i usluge, Julija Domca 37, 35000 Slavonski Brod</item>
    </derivirana_varijabla>
  </DomainObject.Predmet.ProtuStrankaListFormatedWithAdress>
  <DomainObject.Predmet.ProtuStrankaListFormatedWithAdressOIB>
    <izvorni_sadrzaj>
      <item>DOCA KOMERC d.o.o. za trgovinu, građevinarstvo i usluge, OIB 01333304388, Julija Domca 37, 35000 Slavonski Brod</item>
    </izvorni_sadrzaj>
    <derivirana_varijabla naziv="DomainObject.Predmet.ProtuStrankaListFormatedWithAdressOIB_1">
      <item>DOCA KOMERC d.o.o. za trgovinu, građevinarstvo i usluge, OIB 01333304388, Julija Domca 37, 35000 Slavonski Brod</item>
    </derivirana_varijabla>
  </DomainObject.Predmet.ProtuStrankaListFormatedWithAdressOIB>
  <DomainObject.Predmet.ProtuStrankaListNazivFormated>
    <izvorni_sadrzaj>
      <item>DOCA KOMERC d.o.o. za trgovinu, građevinarstvo i usluge</item>
    </izvorni_sadrzaj>
    <derivirana_varijabla naziv="DomainObject.Predmet.ProtuStrankaListNazivFormated_1">
      <item>DOCA KOMERC d.o.o. za trgovinu, građevinarstvo i usluge</item>
    </derivirana_varijabla>
  </DomainObject.Predmet.ProtuStrankaListNazivFormated>
  <DomainObject.Predmet.ProtuStrankaListNazivFormatedOIB>
    <izvorni_sadrzaj>
      <item>DOCA KOMERC d.o.o. za trgovinu, građevinarstvo i usluge, OIB 01333304388</item>
    </izvorni_sadrzaj>
    <derivirana_varijabla naziv="DomainObject.Predmet.ProtuStrankaListNazivFormatedOIB_1">
      <item>DOCA KOMERC d.o.o. za trgovinu, građevinarstvo i usluge, OIB 01333304388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Područni ured  Slavonija i baranja , Slavonski Brod</izvorni_sadrzaj>
    <derivirana_varijabla naziv="DomainObject.Predmet.StrankaIDrugi_1">RH MINISTARSTVO FINANCIJA POREZNA UPRAVA Područni ured  Slavonija i baranja , Slavonski Brod</derivirana_varijabla>
  </DomainObject.Predmet.StrankaIDrugi>
  <DomainObject.Predmet.ProtustrankaIDrugi>
    <izvorni_sadrzaj>DOCA KOMERC d.o.o. za trgovinu, građevinarstvo i usluge</izvorni_sadrzaj>
    <derivirana_varijabla naziv="DomainObject.Predmet.ProtustrankaIDrugi_1">DOCA KOMERC d.o.o. za trgovinu, građevinarstvo i usluge</derivirana_varijabla>
  </DomainObject.Predmet.ProtustrankaIDrugi>
  <DomainObject.Predmet.StrankaIDrugiAdressOIB>
    <izvorni_sadrzaj>RH MINISTARSTVO FINANCIJA POREZNA UPRAVA Područni ured  Slavonija i baranja , Slavonski Brod, OIB 18683136487</izvorni_sadrzaj>
    <derivirana_varijabla naziv="DomainObject.Predmet.StrankaIDrugiAdressOIB_1">RH MINISTARSTVO FINANCIJA POREZNA UPRAVA Područni ured  Slavonija i baranja , Slavonski Brod, OIB 18683136487</derivirana_varijabla>
  </DomainObject.Predmet.StrankaIDrugiAdressOIB>
  <DomainObject.Predmet.ProtustrankaIDrugiAdressOIB>
    <izvorni_sadrzaj>DOCA KOMERC d.o.o. za trgovinu, građevinarstvo i usluge, OIB 01333304388, Julija Domca 37, 35000 Slavonski Brod</izvorni_sadrzaj>
    <derivirana_varijabla naziv="DomainObject.Predmet.ProtustrankaIDrugiAdressOIB_1">DOCA KOMERC d.o.o. za trgovinu, građevinarstvo i usluge, OIB 01333304388, Julija Domca 37,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DOCA KOMERC d.o.o. za trgovinu, građevinarstvo i usluge</item>
      <item>RH MINISTARSTVO FINANCIJA POREZNA UPRAVA Područni ured  Slavonija i baranja , Slavonski Brod</item>
    </izvorni_sadrzaj>
    <derivirana_varijabla naziv="DomainObject.Predmet.SudioniciListNaziv_1">
      <item>DOCA KOMERC d.o.o. za trgovinu, građevinarstvo i usluge</item>
      <item>RH MINISTARSTVO FINANCIJA POREZNA UPRAVA Područni ured  Slavonija i baranja , Slavonski Brod</item>
    </derivirana_varijabla>
  </DomainObject.Predmet.SudioniciListNaziv>
  <DomainObject.Predmet.SudioniciListAdressOIB>
    <izvorni_sadrzaj>
      <item>DOCA KOMERC d.o.o. za trgovinu, građevinarstvo i usluge, OIB 01333304388, Julija Domca 37,35000 Slavonski Brod</item>
      <item>RH MINISTARSTVO FINANCIJA POREZNA UPRAVA Područni ured  Slavonija i baranja , Slavonski Brod, OIB 18683136487</item>
    </izvorni_sadrzaj>
    <derivirana_varijabla naziv="DomainObject.Predmet.SudioniciListAdressOIB_1">
      <item>DOCA KOMERC d.o.o. za trgovinu, građevinarstvo i usluge, OIB 01333304388, Julija Domca 37,35000 Slavonski Brod</item>
      <item>RH MINISTARSTVO FINANCIJA POREZNA UPRAVA Područni ured  Slavonija i baranja , Slavonski Brod,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01333304388</item>
      <item>, OIB 18683136487</item>
    </izvorni_sadrzaj>
    <derivirana_varijabla naziv="DomainObject.Predmet.SudioniciListNazivOIB_1">
      <item>, OIB 01333304388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685</properties:Words>
  <properties:Characters>3578</properties:Characters>
  <properties:Lines>95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2016-10-17T07:42:00Z</dcterms:created>
  <dc:creator>mjankovic3</dc:creator>
  <cp:lastModifiedBy>wsadmin</cp:lastModifiedBy>
  <cp:lastPrinted>2016-10-17T07:39:00Z</cp:lastPrinted>
  <dcterms:modified xmlns:xsi="http://www.w3.org/2001/XMLSchema-instance" xsi:type="dcterms:W3CDTF">2016-10-17T07:43:00Z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