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68f2" w14:paraId="73368f2" w:rsidRDefault="00111E9C" w:rsidP="00934DF0" w:rsidR="00934DF0" w:rsidRPr="00977807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977807"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DF0" w:rsidRPr="00977807">
        <w:rPr>
          <w:rFonts w:hAnsi="Times New Roman" w:ascii="Times New Roman"/>
          <w:noProof w:val="false"/>
          <w:szCs w:val="24"/>
        </w:rPr>
        <w:tab/>
      </w:r>
      <w:r w:rsidR="00934DF0" w:rsidRPr="00977807">
        <w:rPr>
          <w:rFonts w:hAnsi="Times New Roman" w:ascii="Times New Roman"/>
          <w:noProof w:val="false"/>
          <w:szCs w:val="24"/>
        </w:rPr>
        <w:tab/>
      </w:r>
      <w:r w:rsidR="00934DF0" w:rsidRPr="00977807">
        <w:rPr>
          <w:rFonts w:hAnsi="Times New Roman" w:ascii="Times New Roman"/>
          <w:noProof w:val="false"/>
          <w:szCs w:val="24"/>
        </w:rPr>
        <w:tab/>
      </w:r>
      <w:r w:rsidR="00934DF0" w:rsidRPr="00977807">
        <w:rPr>
          <w:rFonts w:hAnsi="Times New Roman" w:ascii="Times New Roman"/>
          <w:noProof w:val="false"/>
          <w:szCs w:val="24"/>
        </w:rPr>
        <w:tab/>
      </w:r>
      <w:r w:rsidR="00934DF0" w:rsidRPr="00977807">
        <w:rPr>
          <w:rFonts w:hAnsi="Times New Roman" w:ascii="Times New Roman"/>
          <w:noProof w:val="false"/>
          <w:szCs w:val="24"/>
        </w:rPr>
        <w:tab/>
      </w:r>
      <w:r w:rsidR="00934DF0" w:rsidRPr="00977807">
        <w:rPr>
          <w:rFonts w:hAnsi="Times New Roman" w:ascii="Times New Roman"/>
          <w:noProof w:val="false"/>
          <w:szCs w:val="24"/>
        </w:rPr>
        <w:tab/>
      </w:r>
      <w:r w:rsidR="00934DF0" w:rsidRPr="00977807">
        <w:rPr>
          <w:rFonts w:hAnsi="Times New Roman" w:ascii="Times New Roman"/>
          <w:noProof w:val="false"/>
          <w:szCs w:val="24"/>
        </w:rPr>
        <w:tab/>
      </w:r>
      <w:r w:rsidR="00934DF0" w:rsidRPr="00977807">
        <w:rPr>
          <w:rFonts w:hAnsi="Times New Roman" w:ascii="Times New Roman"/>
          <w:noProof w:val="false"/>
          <w:szCs w:val="24"/>
        </w:rPr>
        <w:tab/>
      </w:r>
      <w:r w:rsidR="00934DF0" w:rsidRPr="00977807">
        <w:rPr>
          <w:rFonts w:hAnsi="Times New Roman" w:ascii="Times New Roman"/>
          <w:noProof w:val="false"/>
          <w:szCs w:val="24"/>
        </w:rPr>
        <w:tab/>
        <w:t>4 St-</w:t>
      </w:r>
      <w:r w:rsidR="00837177" w:rsidRPr="00977807">
        <w:rPr>
          <w:rFonts w:hAnsi="Times New Roman" w:ascii="Times New Roman"/>
          <w:noProof w:val="false"/>
          <w:szCs w:val="24"/>
        </w:rPr>
        <w:t>2115</w:t>
      </w:r>
      <w:r w:rsidR="004321CE" w:rsidRPr="00977807">
        <w:rPr>
          <w:rFonts w:hAnsi="Times New Roman" w:ascii="Times New Roman"/>
          <w:noProof w:val="false"/>
          <w:szCs w:val="24"/>
        </w:rPr>
        <w:t>/16</w:t>
      </w:r>
      <w:r w:rsidR="00495E67" w:rsidRPr="00977807">
        <w:rPr>
          <w:rFonts w:hAnsi="Times New Roman" w:ascii="Times New Roman"/>
          <w:noProof w:val="false"/>
          <w:szCs w:val="24"/>
        </w:rPr>
        <w:t>-71</w:t>
      </w:r>
    </w:p>
    <w:p w:rsidRDefault="00934DF0" w:rsidP="00934DF0" w:rsidR="00934DF0" w:rsidRPr="00977807">
      <w:pPr>
        <w:rPr>
          <w:rFonts w:hAnsi="Times New Roman" w:ascii="Times New Roman"/>
          <w:noProof w:val="false"/>
          <w:szCs w:val="24"/>
        </w:rPr>
      </w:pPr>
      <w:r w:rsidRPr="00977807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934DF0" w:rsidP="00934DF0" w:rsidR="00934DF0" w:rsidRPr="00977807">
      <w:pPr>
        <w:rPr>
          <w:rFonts w:hAnsi="Times New Roman" w:ascii="Times New Roman"/>
          <w:noProof w:val="false"/>
          <w:szCs w:val="24"/>
        </w:rPr>
      </w:pPr>
      <w:r w:rsidRPr="00977807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934DF0" w:rsidP="00934DF0" w:rsidR="00934DF0" w:rsidRPr="00977807">
      <w:pPr>
        <w:rPr>
          <w:rFonts w:hAnsi="Times New Roman" w:ascii="Times New Roman"/>
          <w:noProof w:val="false"/>
          <w:szCs w:val="24"/>
        </w:rPr>
      </w:pPr>
      <w:r w:rsidRPr="00977807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934DF0" w:rsidP="00934DF0" w:rsidR="00934DF0" w:rsidRPr="00977807">
      <w:pPr>
        <w:rPr>
          <w:rFonts w:hAnsi="Times New Roman" w:ascii="Times New Roman"/>
          <w:noProof w:val="false"/>
          <w:szCs w:val="24"/>
        </w:rPr>
      </w:pPr>
      <w:r w:rsidRPr="00977807">
        <w:rPr>
          <w:rFonts w:hAnsi="Times New Roman" w:ascii="Times New Roman"/>
          <w:noProof w:val="false"/>
          <w:szCs w:val="24"/>
        </w:rPr>
        <w:t xml:space="preserve">Karlovac, </w:t>
      </w:r>
      <w:r w:rsidR="00A5243C" w:rsidRPr="00977807">
        <w:rPr>
          <w:rFonts w:hAnsi="Times New Roman" w:ascii="Times New Roman"/>
          <w:noProof w:val="false"/>
          <w:szCs w:val="24"/>
        </w:rPr>
        <w:t>Trg hrvatskih branitelja 1</w:t>
      </w:r>
    </w:p>
    <w:p w:rsidRDefault="00934DF0" w:rsidP="00934DF0" w:rsidR="00934DF0" w:rsidRPr="00977807">
      <w:pPr>
        <w:rPr>
          <w:rFonts w:hAnsi="Times New Roman" w:ascii="Times New Roman"/>
          <w:noProof w:val="false"/>
          <w:szCs w:val="24"/>
        </w:rPr>
      </w:pPr>
    </w:p>
    <w:p w:rsidRDefault="00934DF0" w:rsidP="00934DF0" w:rsidR="00B314E8" w:rsidRPr="00977807">
      <w:pPr>
        <w:jc w:val="center"/>
        <w:rPr>
          <w:rFonts w:hAnsi="Times New Roman" w:ascii="Times New Roman"/>
          <w:noProof w:val="false"/>
          <w:szCs w:val="24"/>
        </w:rPr>
      </w:pPr>
      <w:r w:rsidRPr="00977807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C26B46" w:rsidP="00C26B46" w:rsidR="005A0E12" w:rsidRPr="00977807">
      <w:pPr>
        <w:jc w:val="center"/>
        <w:rPr>
          <w:rFonts w:hAnsi="Times New Roman" w:ascii="Times New Roman"/>
          <w:noProof w:val="false"/>
          <w:szCs w:val="24"/>
        </w:rPr>
      </w:pPr>
      <w:r w:rsidRPr="00977807">
        <w:rPr>
          <w:rFonts w:hAnsi="Times New Roman" w:ascii="Times New Roman"/>
          <w:noProof w:val="false"/>
          <w:szCs w:val="24"/>
        </w:rPr>
        <w:t>R J E Š E N J E</w:t>
      </w:r>
    </w:p>
    <w:p w:rsidRDefault="00954C7C" w:rsidP="00954C7C" w:rsidR="00954C7C" w:rsidRPr="00977807">
      <w:pPr>
        <w:rPr>
          <w:rFonts w:hAnsi="Times New Roman" w:ascii="Times New Roman"/>
          <w:noProof w:val="false"/>
          <w:szCs w:val="24"/>
        </w:rPr>
      </w:pPr>
    </w:p>
    <w:p w:rsidRDefault="00954C7C" w:rsidP="00954C7C" w:rsidR="00954C7C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</w:r>
      <w:r w:rsidR="00934DF0" w:rsidRPr="00977807">
        <w:rPr>
          <w:rFonts w:hAnsi="Times New Roman" w:ascii="Times New Roman"/>
          <w:szCs w:val="24"/>
        </w:rPr>
        <w:t>Trgovački sud u Zagrebu, Stalna služba</w:t>
      </w:r>
      <w:r w:rsidR="00C26B46" w:rsidRPr="00977807">
        <w:rPr>
          <w:rFonts w:hAnsi="Times New Roman" w:ascii="Times New Roman"/>
          <w:szCs w:val="24"/>
        </w:rPr>
        <w:t xml:space="preserve">, </w:t>
      </w:r>
      <w:r w:rsidRPr="00977807">
        <w:rPr>
          <w:rFonts w:hAnsi="Times New Roman" w:ascii="Times New Roman"/>
          <w:szCs w:val="24"/>
        </w:rPr>
        <w:t xml:space="preserve">po sucu Goranki Boljkovac, kao stečajnom sucu, </w:t>
      </w:r>
      <w:r w:rsidR="004321CE" w:rsidRPr="00977807">
        <w:rPr>
          <w:rFonts w:hAnsi="Times New Roman" w:ascii="Times New Roman"/>
          <w:szCs w:val="24"/>
        </w:rPr>
        <w:t xml:space="preserve">u stečajnom postupku nad stečajnim dužnikom </w:t>
      </w:r>
      <w:r w:rsidR="00837177" w:rsidRPr="00977807">
        <w:rPr>
          <w:rFonts w:hAnsi="Times New Roman" w:ascii="Times New Roman"/>
          <w:szCs w:val="24"/>
        </w:rPr>
        <w:t>A JEDAN IMMOBILE d.o.o. u stečaju, Zagreb, Ilica 261, OIB 07589118060</w:t>
      </w:r>
      <w:r w:rsidR="00B16132" w:rsidRPr="00977807">
        <w:rPr>
          <w:rFonts w:hAnsi="Times New Roman" w:ascii="Times New Roman"/>
          <w:szCs w:val="24"/>
        </w:rPr>
        <w:t>,</w:t>
      </w:r>
      <w:r w:rsidRPr="00977807">
        <w:rPr>
          <w:rFonts w:hAnsi="Times New Roman" w:ascii="Times New Roman"/>
          <w:szCs w:val="24"/>
        </w:rPr>
        <w:t xml:space="preserve"> dana </w:t>
      </w:r>
      <w:r w:rsidR="00357002" w:rsidRPr="00977807">
        <w:rPr>
          <w:rFonts w:hAnsi="Times New Roman" w:ascii="Times New Roman"/>
          <w:szCs w:val="24"/>
        </w:rPr>
        <w:t>12. listopada</w:t>
      </w:r>
      <w:r w:rsidR="006F6453" w:rsidRPr="00977807">
        <w:rPr>
          <w:rFonts w:hAnsi="Times New Roman" w:ascii="Times New Roman"/>
          <w:szCs w:val="24"/>
        </w:rPr>
        <w:t xml:space="preserve"> 2018.</w:t>
      </w:r>
      <w:r w:rsidR="001A5B0B" w:rsidRPr="00977807">
        <w:rPr>
          <w:rFonts w:hAnsi="Times New Roman" w:ascii="Times New Roman"/>
          <w:szCs w:val="24"/>
        </w:rPr>
        <w:t xml:space="preserve"> </w:t>
      </w:r>
    </w:p>
    <w:p w:rsidRDefault="00954C7C" w:rsidP="00954C7C" w:rsidR="00954C7C" w:rsidRPr="00977807">
      <w:pPr>
        <w:pStyle w:val="Tijeloteksta"/>
        <w:rPr>
          <w:rFonts w:hAnsi="Times New Roman" w:ascii="Times New Roman"/>
          <w:szCs w:val="24"/>
        </w:rPr>
      </w:pPr>
    </w:p>
    <w:p w:rsidRDefault="00954C7C" w:rsidP="00954C7C" w:rsidR="00BB3314" w:rsidRPr="00977807">
      <w:pPr>
        <w:pStyle w:val="Tijeloteksta"/>
        <w:jc w:val="center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>r i j e š i o   j e</w:t>
      </w:r>
    </w:p>
    <w:p w:rsidRDefault="00954C7C" w:rsidP="00954C7C" w:rsidR="00954C7C" w:rsidRPr="00977807">
      <w:pPr>
        <w:pStyle w:val="Tijeloteksta"/>
        <w:rPr>
          <w:rFonts w:hAnsi="Times New Roman" w:ascii="Times New Roman"/>
          <w:b/>
          <w:szCs w:val="24"/>
        </w:rPr>
      </w:pPr>
    </w:p>
    <w:p w:rsidRDefault="00954C7C" w:rsidP="00EB2F3B" w:rsidR="00EB2F3B" w:rsidRPr="00977807">
      <w:pPr>
        <w:pStyle w:val="Tijeloteksta"/>
        <w:numPr>
          <w:ilvl w:val="0"/>
          <w:numId w:val="9"/>
        </w:numPr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 xml:space="preserve">Kupcu </w:t>
      </w:r>
      <w:r w:rsidR="00357002" w:rsidRPr="00977807">
        <w:rPr>
          <w:rFonts w:hAnsi="Times New Roman" w:ascii="Times New Roman"/>
          <w:szCs w:val="24"/>
        </w:rPr>
        <w:t>MST PLUS d.o.o., Zagreb, Nova cesta 52, OIB 33369751840</w:t>
      </w:r>
      <w:r w:rsidR="00934DF0" w:rsidRPr="00977807">
        <w:rPr>
          <w:rFonts w:hAnsi="Times New Roman" w:ascii="Times New Roman"/>
          <w:szCs w:val="24"/>
        </w:rPr>
        <w:t xml:space="preserve">, </w:t>
      </w:r>
      <w:r w:rsidR="007464E5" w:rsidRPr="00977807">
        <w:rPr>
          <w:rFonts w:hAnsi="Times New Roman" w:ascii="Times New Roman"/>
          <w:szCs w:val="24"/>
        </w:rPr>
        <w:t>dosuđuj</w:t>
      </w:r>
      <w:r w:rsidR="00977807" w:rsidRPr="00977807">
        <w:rPr>
          <w:rFonts w:hAnsi="Times New Roman" w:ascii="Times New Roman"/>
          <w:szCs w:val="24"/>
        </w:rPr>
        <w:t>u</w:t>
      </w:r>
      <w:r w:rsidR="007464E5" w:rsidRPr="00977807">
        <w:rPr>
          <w:rFonts w:hAnsi="Times New Roman" w:ascii="Times New Roman"/>
          <w:szCs w:val="24"/>
        </w:rPr>
        <w:t xml:space="preserve"> se nekretnin</w:t>
      </w:r>
      <w:r w:rsidR="00977807" w:rsidRPr="00977807">
        <w:rPr>
          <w:rFonts w:hAnsi="Times New Roman" w:ascii="Times New Roman"/>
          <w:szCs w:val="24"/>
        </w:rPr>
        <w:t>e</w:t>
      </w:r>
      <w:r w:rsidRPr="00977807">
        <w:rPr>
          <w:rFonts w:hAnsi="Times New Roman" w:ascii="Times New Roman"/>
          <w:szCs w:val="24"/>
        </w:rPr>
        <w:t xml:space="preserve"> </w:t>
      </w:r>
      <w:r w:rsidR="006A2078" w:rsidRPr="00977807">
        <w:rPr>
          <w:rFonts w:hAnsi="Times New Roman" w:ascii="Times New Roman"/>
          <w:szCs w:val="24"/>
        </w:rPr>
        <w:t xml:space="preserve">stečajnog </w:t>
      </w:r>
      <w:r w:rsidR="005B12B2" w:rsidRPr="00977807">
        <w:rPr>
          <w:rFonts w:hAnsi="Times New Roman" w:ascii="Times New Roman"/>
          <w:szCs w:val="24"/>
        </w:rPr>
        <w:t xml:space="preserve">dužnika </w:t>
      </w:r>
      <w:r w:rsidR="00357002" w:rsidRPr="00977807">
        <w:rPr>
          <w:rFonts w:hAnsi="Times New Roman" w:ascii="Times New Roman"/>
          <w:szCs w:val="24"/>
        </w:rPr>
        <w:t>A JEDAN IMMOBILE d.o.o. u stečaju, Zagreb, Ilica 261, OIB 07589118060</w:t>
      </w:r>
      <w:r w:rsidR="005B12B2" w:rsidRPr="00977807">
        <w:rPr>
          <w:rFonts w:hAnsi="Times New Roman" w:ascii="Times New Roman"/>
          <w:szCs w:val="24"/>
        </w:rPr>
        <w:t>,</w:t>
      </w:r>
      <w:r w:rsidR="00B16132" w:rsidRPr="00977807">
        <w:rPr>
          <w:rFonts w:hAnsi="Times New Roman" w:ascii="Times New Roman"/>
          <w:szCs w:val="24"/>
        </w:rPr>
        <w:t xml:space="preserve"> </w:t>
      </w:r>
      <w:r w:rsidRPr="00977807">
        <w:rPr>
          <w:rFonts w:hAnsi="Times New Roman" w:ascii="Times New Roman"/>
          <w:szCs w:val="24"/>
        </w:rPr>
        <w:t xml:space="preserve">i to: 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sz w:val="24"/>
          <w:szCs w:val="24"/>
        </w:rPr>
      </w:pP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sz w:val="24"/>
          <w:szCs w:val="24"/>
        </w:rPr>
      </w:pPr>
      <w:r w:rsidRPr="00977807">
        <w:rPr>
          <w:rFonts w:hAnsi="Times New Roman" w:ascii="Times New Roman"/>
          <w:sz w:val="24"/>
          <w:szCs w:val="24"/>
        </w:rPr>
        <w:t>-1.a) nekretnine upisane u zemljišne knjige Općinskog građanskog suda u Zagrebu, katastarska općina Vrapče Novo, zk.ul. 7492, zk.č.br. 2603/1 – zgrada mješovite uporabe br.1. (pov. 364 m2) i dvorište (pov. 231 m2), Zagrebačka cesta, površine 595 m2:</w:t>
      </w:r>
      <w:r w:rsidRPr="00977807">
        <w:rPr>
          <w:rFonts w:hAnsi="Times New Roman" w:ascii="Times New Roman"/>
          <w:bCs/>
          <w:color w:val="000000"/>
          <w:sz w:val="24"/>
          <w:szCs w:val="24"/>
        </w:rPr>
        <w:t xml:space="preserve"> 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 xml:space="preserve">1. Suvlasnički dio: 157/10000 ETAŽNO VLASNIŠTVO (E-1) 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Poslovni prostor oznake P01 koji se nalazi u prizemlju zgrade, koji se sastoji od poslovnog prostora i wc-a, podne površine 18,85 m2 s pripadajućom nenatkrivenom terasom podne površine 5,34 m2, u elaboratu označen svijetlo zelenom bojom</w:t>
      </w:r>
    </w:p>
    <w:p w:rsidRDefault="007A2A98" w:rsidP="007A2A98" w:rsidR="007A2A98" w:rsidRPr="00977807">
      <w:pPr>
        <w:pStyle w:val="Odlomakpopisa"/>
        <w:autoSpaceDE w:val="false"/>
        <w:autoSpaceDN w:val="false"/>
        <w:adjustRightInd w:val="false"/>
        <w:ind w:left="1440"/>
        <w:jc w:val="both"/>
        <w:rPr>
          <w:rFonts w:hAnsi="Times New Roman" w:ascii="Times New Roman"/>
          <w:bCs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sz w:val="24"/>
          <w:szCs w:val="24"/>
          <w:u w:val="single"/>
        </w:rPr>
        <w:t>2. Suvlasnički dio: 143/10000 ETAŽNO VLASNIŠTVO (E-2)</w:t>
      </w:r>
    </w:p>
    <w:p w:rsidRDefault="007A2A98" w:rsidP="007A2A98" w:rsidR="007A2A98" w:rsidRPr="00977807">
      <w:pPr>
        <w:pStyle w:val="Odlomakpopisa"/>
        <w:autoSpaceDE w:val="false"/>
        <w:autoSpaceDN w:val="false"/>
        <w:adjustRightInd w:val="false"/>
        <w:ind w:left="1440"/>
        <w:jc w:val="both"/>
        <w:rPr>
          <w:rFonts w:hAnsi="Times New Roman" w:ascii="Times New Roman"/>
          <w:bCs/>
          <w:sz w:val="24"/>
          <w:szCs w:val="24"/>
        </w:rPr>
      </w:pPr>
      <w:r w:rsidRPr="00977807">
        <w:rPr>
          <w:rFonts w:hAnsi="Times New Roman" w:ascii="Times New Roman"/>
          <w:bCs/>
          <w:sz w:val="24"/>
          <w:szCs w:val="24"/>
        </w:rPr>
        <w:t>1. Poslovni prostor oznake P02 u prizemlju zgrade, podne površine 18,41 m2 u elaboratu označen tamno zelenom bojom</w:t>
      </w:r>
    </w:p>
    <w:p w:rsidRDefault="007A2A98" w:rsidP="007A2A98" w:rsidR="007A2A98" w:rsidRPr="00977807">
      <w:pPr>
        <w:pStyle w:val="Odlomakpopisa"/>
        <w:autoSpaceDE w:val="false"/>
        <w:autoSpaceDN w:val="false"/>
        <w:adjustRightInd w:val="false"/>
        <w:ind w:left="1440"/>
        <w:jc w:val="both"/>
        <w:rPr>
          <w:rFonts w:hAnsi="Times New Roman" w:ascii="Times New Roman"/>
          <w:bCs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 xml:space="preserve">3. Suvlasnički dio: 1048/10000 ETAŽNO VLASNIŠTVO (E-3) </w:t>
      </w:r>
    </w:p>
    <w:p w:rsidRDefault="007A2A98" w:rsidP="007A2A98" w:rsidR="007A2A98" w:rsidRPr="00977807">
      <w:pPr>
        <w:pStyle w:val="Odlomakpopisa"/>
        <w:autoSpaceDE w:val="false"/>
        <w:autoSpaceDN w:val="false"/>
        <w:adjustRightInd w:val="false"/>
        <w:ind w:left="1440"/>
        <w:jc w:val="both"/>
        <w:rPr>
          <w:rFonts w:hAnsi="Times New Roman" w:ascii="Times New Roman"/>
          <w:bCs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Poslovni prostor oznake P03 u prizemlju zgrade, podne površine 134,46 m2, u elaboratu označen zelenom bojom</w:t>
      </w:r>
    </w:p>
    <w:p w:rsidRDefault="007A2A98" w:rsidP="007A2A98" w:rsidR="007A2A98" w:rsidRPr="00977807">
      <w:pPr>
        <w:pStyle w:val="Odlomakpopisa"/>
        <w:autoSpaceDE w:val="false"/>
        <w:autoSpaceDN w:val="false"/>
        <w:adjustRightInd w:val="false"/>
        <w:ind w:left="1440"/>
        <w:jc w:val="both"/>
        <w:rPr>
          <w:rFonts w:hAnsi="Times New Roman" w:ascii="Times New Roman"/>
          <w:bCs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sz w:val="24"/>
          <w:szCs w:val="24"/>
          <w:u w:val="single"/>
        </w:rPr>
        <w:t>4. Suvlasnički dio: 538/10000 ETAŽNO VLASNIŠTVO (E-4)</w:t>
      </w:r>
    </w:p>
    <w:p w:rsidRDefault="007A2A98" w:rsidP="007A2A98" w:rsidR="007A2A98" w:rsidRPr="00977807">
      <w:pPr>
        <w:pStyle w:val="Odlomakpopisa"/>
        <w:autoSpaceDE w:val="false"/>
        <w:autoSpaceDN w:val="false"/>
        <w:adjustRightInd w:val="false"/>
        <w:ind w:left="1440"/>
        <w:jc w:val="both"/>
        <w:rPr>
          <w:rFonts w:hAnsi="Times New Roman" w:ascii="Times New Roman"/>
          <w:bCs/>
          <w:sz w:val="24"/>
          <w:szCs w:val="24"/>
        </w:rPr>
      </w:pPr>
      <w:r w:rsidRPr="00977807">
        <w:rPr>
          <w:rFonts w:hAnsi="Times New Roman" w:ascii="Times New Roman"/>
          <w:bCs/>
          <w:sz w:val="24"/>
          <w:szCs w:val="24"/>
        </w:rPr>
        <w:t>1. stan oznake S01 u I (prvom) katu, koji se sastoji od ulaza, wc-a, izbe, kuhinje, dnevnog boravka, kupaonice, predsoblja, sobe 1 i sobe 2 podne površine 66,33 m2 s loggiom podne površine 3,65 m2 ukupne podne površine stana 69,98 m2, u elaboratu označen svijetlo ljubičastom bojom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5. Suvlasnički dio: 574/10000 ETAŽNO VLASNIŠTVO (E-5)</w:t>
      </w:r>
      <w:r w:rsidRPr="00977807">
        <w:rPr>
          <w:rFonts w:hAnsi="Times New Roman" w:ascii="Times New Roman"/>
          <w:bCs/>
          <w:color w:val="000000"/>
          <w:sz w:val="24"/>
          <w:szCs w:val="24"/>
        </w:rPr>
        <w:t xml:space="preserve"> 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 xml:space="preserve">1. Stan oznake S02 koji se nalazi na prvom katu, koji se sastoji od ulaza, wc-a, kuhinje, dnevnog boravka, kupaonice, predsoblja, garderobe, sobe 1 i sobe 2, </w:t>
      </w:r>
      <w:r w:rsidRPr="00977807">
        <w:rPr>
          <w:rFonts w:hAnsi="Times New Roman" w:ascii="Times New Roman"/>
          <w:bCs/>
          <w:color w:val="000000"/>
          <w:sz w:val="24"/>
          <w:szCs w:val="24"/>
        </w:rPr>
        <w:lastRenderedPageBreak/>
        <w:t>podne pov. 61,39 m2 s loggiom podne površine 15,02 i nenatkrivenom terasom podne pov.4,04 m2 ukupne podne pov. stana 80,45 m2, u elaboratu označen svijetlo plavom bojom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6. Suvlasnički dio: 377/10000 ETAŽNO VLASNIŠTVO (E-6)</w:t>
      </w:r>
      <w:r w:rsidRPr="00977807">
        <w:rPr>
          <w:rFonts w:hAnsi="Times New Roman" w:ascii="Times New Roman"/>
          <w:bCs/>
          <w:color w:val="000000"/>
          <w:sz w:val="24"/>
          <w:szCs w:val="24"/>
        </w:rPr>
        <w:t xml:space="preserve"> 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Stan oznake S03 u I (prvom) katu  koji se sastoji od ulaza, kuhinje, dnevnog boravka, kupaonice i sobe, podne površine 41,87 m2 s loggiom podne površine 8,73 m2, ukupne podne površine stana 50,60 m2 u elaboratu označen svijetlo žutom bojom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7. Suvlasnički dio: 584/10000 ETAŽNO VLASNIŠTVO (E-7)</w:t>
      </w:r>
      <w:r w:rsidRPr="00977807">
        <w:rPr>
          <w:rFonts w:hAnsi="Times New Roman" w:ascii="Times New Roman"/>
          <w:bCs/>
          <w:color w:val="000000"/>
          <w:sz w:val="24"/>
          <w:szCs w:val="24"/>
        </w:rPr>
        <w:t xml:space="preserve"> 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Stan oznake S04 u I (prvom) katu koji se sastoji od ulaza, wc-a, kuhinje, dnevnog boravka, kupaonice, predsoblja, sobe 1 i sobe 2 i garderobe, podne površine 72,75 m2 s loggiom podne površine 2,78 m2 ukupne podne površine stana 75,53 m2 u elaboratu označen svijetlo rozom bojom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8. Suvlasnički dio: 538/10000 ETAŽNO VLASNIŠTVO (E-8)</w:t>
      </w:r>
      <w:r w:rsidRPr="00977807">
        <w:rPr>
          <w:rFonts w:hAnsi="Times New Roman" w:ascii="Times New Roman"/>
          <w:bCs/>
          <w:color w:val="000000"/>
          <w:sz w:val="24"/>
          <w:szCs w:val="24"/>
        </w:rPr>
        <w:t xml:space="preserve"> 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 xml:space="preserve">1. Stan oznake S05 u II (drugom) katu, koji se sastoji od ulaza, wc-a, izbe, kuhinje, dnevnog boravka, kupaonice, predsoblja, sobe 1 sobe 2, podne površine 66,33 m2 s loggiom podne površine 3,65 m2 ukupne podne površine stana 69,98 m2, u elaboratu označen svijetlo sivom bojom 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9. Suvlasnički dio: 472/10000 ETAŽNO VLASNIŠTVO (E-9)</w:t>
      </w:r>
      <w:r w:rsidRPr="00977807">
        <w:rPr>
          <w:rFonts w:hAnsi="Times New Roman" w:ascii="Times New Roman"/>
          <w:bCs/>
          <w:color w:val="000000"/>
          <w:sz w:val="24"/>
          <w:szCs w:val="24"/>
        </w:rPr>
        <w:t xml:space="preserve"> 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Stan oznake S06 u II (drugom) katu zgrade, koji se sastoji od ulaza, kuhinje, dnevnog boravka, kupaonice, predsoblja, sobe 1 i sobe 2, podne površine 55,75 m2 s nenatkrivenom terasom podne površine 19,62 m2 ukupne podne površine stana 75,37 m2, u elaboratu označen tamno plavom bojom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10. Suvlasnički dio: 649/10000 ETAŽNO VLASNIŠTVO (E-10)</w:t>
      </w:r>
      <w:r w:rsidRPr="00977807">
        <w:rPr>
          <w:rFonts w:hAnsi="Times New Roman" w:ascii="Times New Roman"/>
          <w:bCs/>
          <w:color w:val="000000"/>
          <w:sz w:val="24"/>
          <w:szCs w:val="24"/>
        </w:rPr>
        <w:t xml:space="preserve"> 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Stan oznake S07 u II (drugom) katu koji se sastoji od ulaza, wc-a, kuhinje, dnevnog boravka, kupaonice, predsoblja, sobe 1 i sobe 2, podne površine 64,59 m2 s nenatkrivenom terasom podne površine 64,52 m2 i loggiom podne površine 3,49 m2, ukupne podne površine stana 132,60 m2 u elaboratu označen žutom bojom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11. Suvlasnički dio: 412/10000 ETAŽNO VLASNIŠTVO (E-11)</w:t>
      </w:r>
      <w:r w:rsidRPr="00977807">
        <w:rPr>
          <w:rFonts w:hAnsi="Times New Roman" w:ascii="Times New Roman"/>
          <w:bCs/>
          <w:color w:val="000000"/>
          <w:sz w:val="24"/>
          <w:szCs w:val="24"/>
        </w:rPr>
        <w:t xml:space="preserve"> 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Stan oznake S08 u III (trećem) katu koji se sastoji od ulaza, kuhinje, kupaonice, dnevnog boravka i sobe, podne površine 48,53 m2 s nenatkrivenom terasom podne površine 17,68 m2, ukupne podne površine stana 66,21 m2 u elaboratu označen rozom bojom.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12. Suvlasnički dio: 365/10000 ETAŽNO VLASNIŠTVO (E-12)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Stan oznake S09 na III (trećem) katu koji se sastoji od ulaza, kuhinje, dnevnog boravka, kupaonice i sobe, podne površine 42,23 m2 s nenatkrivenom terasom podne površine 18,50 m2 ukupne podne površine stana 60,73 m2 u elaboratu označen tamno sivom bojom,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13. Suvlasnički dio: 526/10000 ETAŽNO VLASNIŠTVO (E-13)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Stan oznake S10 na III (trećem) katu koji se sastoji od ulaza, wc-a, kuhinje, dnevnog boravka, kupaonice, predsoblja, sobe 1 i sobe 2, podne površine 64,89 m2 s loggiom podne površine 3,53 m2 ukupne podne površine stana 68,42 m2 u elaboratu označen smeđom bojom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14. Suvlasnički dio: 396/10000 ETAŽNO VLASNIŠTVO (E-14)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lastRenderedPageBreak/>
        <w:t>1. Stan oznake S11 u IV (četvrtom) katu koji se sastoji od ulaza, kuhinje, dnevnog boravka, kupaonice i sobe, ukupne podne površine stana 50,78 m2 u elaboratu označen svijetlo narančastom bojom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15. Suvlasnički dio: 567/10000 ETAŽNO VLASNIŠTVO (E-15)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Stan oznake S12 na IV (četvrtom) katu koji se sastoji od ulaza, kuhinje, dnevnog boravka, kupaonice, predsoblja, sobe 1 i sobe 2, podne površine 58,63 m2 s nenatkrivenom terasom podne površine 56,36 m2 ukupne podne površine stana 114,99 m2 u elaboratu označen tamno rozom bojom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16. Suvlasnički dio: 649/10000 ETAŽNO VLASNIŠTVO (E-16)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Stan oznake S13 u V (petom) katu koji se sastoji od ulaza, kuhinje, dnevnog boravka, kupaonice 2, predsoblja, sobe 1, sobe 2, sobe 3, kupaonice 1 i garderobe, podne površine 76,25 s nenatkrivenom terasom podne površine 28,02 m2 ukupne podne površine stana 104,27 m2, u elaboratu označen crvenom bojom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17. Suvlasnički dio: 68/10000 ETAŽNO VLASNIŠTVO (E-17)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Garažno-parkirališno mjesto oznake G01 u etaži podrum -1, podne površine 14,65 m2, u elaboratu označeno mrežastom ispunom svijetlo ljubičaste boje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18. Suvlasnički dio: 78/10000 ETAŽNO VLASNIŠTVO (E-18)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Garažno-parkirališno mjesto oznake G02 u etaži podrum -1, podne površine 16,73 m2, u elaboratu označeno mrežastom ispunom svijetlo plave boje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19. Suvlasnički dio: 61/10000 ETAŽNO VLASNIŠTVO (E-19)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Garažno-parkirališno mjesto oznake G03 u etaži podrum -1, podne površine 13,00 m2 u elaboratu označeno mrežastom ispunom svijetlo žute boje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20. Suvlasnički dio: 59/10000 ETAŽNO VLASNIŠTVO (E-20)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garažno-parkirališno mjesto oznake G04 u etaži podrum -1, podne površine 12,65 m2 u elaboratu označeno mrežastom ispunom svijetlo roze boje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21. Suvlasnički dio: 70/10000 ETAŽNO VLASNIŠTVO (E-21)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garažno-parkirališno mjesto oznake G05, u etaži podrum -1, podne površine 15,04 m2 u elaboratu označeno mrežastom ispunom svijetlo zelene boje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22. Suvlasnički dio: 68/10000 ETAŽNO VLASNIŠTVO (E-22)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garažno-parkirališno mjesto oznake G06 u etaži podrum -1, podne površine 14,54 m2, u elaboratu označeno mrežastom ispunom crne boje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23. Suvlasnički dio: 75/10000 ETAŽNO VLASNIŠTVO (E-23)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garažno-parkirališno mjesto oznake G07 u etaži podrum -1, podne površine 16,07, u elaboratu označeno mrežastom ispunom tamno plave boje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24. Suvlasnički dio: 68/10000 ETAŽNO VLASNIŠTVO (E-24)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Garažno-parkirališno mjesto oznake G08 u etaži podrum -1, podne površine 14,64 m2, u elaboratu označeno mrežastom ispunom žute boje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25. Suvlasnički dio: 69/10000 ETAŽNO VLASNIŠTVO (E-25)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Garažno-parkirališno mjesto oznake G09 u etaži podrum -1, podne površine 14,79 m2, u elaboratu označeno mrežastom ispunom roze boje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26. Suvlasnički dio: 57/10000 ETAŽNO VLASNIŠTVO (E-26)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Garažno-parkirališno mjesto oznake G10 u etaži podrum -1, podne površine 12,15 m2, u elaboratu označeno mrežastom ispunom zelene boje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27. Suvlasnički dio: 57/10000 ETAŽNO VLASNIŠTVO (E-27)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Garažno-parkirališno mjesto oznake G11 u etaži podrum -1, podne površine 12,25 m2, u elaboratu označeno mrežastom ispunom sive boje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lastRenderedPageBreak/>
        <w:t>28. Suvlasnički dio: 57/10000 ETAŽNO VLASNIŠTVO (E-28)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Garažno-parkirališno mjesto oznake G12 u etaži podrum -1, podne površine 12,12 m2 u elaboratu označeno mrežastom ispunom smeđe boje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29. Suvlasnički dio: 70/10000 ETAŽNO VLASNIŠTVO (E-29)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Garažno-parkirališno mjesto oznake G13 u etaži podrum -1 podne površine 15,01 m2 u elaboratu označeno mrežastom ispunom narančaste boje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30. Suvlasnički dio: 68/10000 ETAŽNO VLASNIŠTVO (E-30)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Garažno-parkirališno mjesto oznake G14 u etaži podrum -1, podne površine 14,54 m2 u elaboratu označeno mrežastom ispunom crvene boje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31. Suvlasnički dio: 67/10000 ETAŽNO VLASNIŠTVO (E-31)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Garažno-parkirališno mjesto oznake G15 u etaži podrum -1, podne površine 14,41 m2, u elaboratu označeno mrežastom ispunom ljubičaste boje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32. Suvlasnički dio: 80/10000 ETAŽNO VLASNIŠTVO (E-32)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Garažno-parkirališno mjesto oznake G16 u etaži podrum -2, podne površine 17,03 m2, u elaboratu označeno mrežastom ispunom svijetlo plave boje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33. Suvlasnički dio: 78/10000 ETAŽNO VLASNIŠTVO (E-33)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sz w:val="24"/>
          <w:szCs w:val="24"/>
        </w:rPr>
        <w:t>1. Garažno-parkirališno mjesto oznake G17 u etaži podrum -2, podne površine 16,73 m2, u elaboratu označeno mrežastom ispunom svijetlo žute boje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34. Suvlasnički dio: 61/10000 ETAŽNO VLASNIŠTVO (E-34)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Garažno-parkirališno mjesto oznake G18 u etaži podrum -2, podne površine 13,00 m2, u elaboratu označeno linijskom ispunom svijetlo roze boje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35. Suvlasnički dio: 59/10000 ETAŽNO VLASNIŠTVO (E-35)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Garažno-parkirališno mjesto oznake G19 u etaži podrum -2, podne površine 12,65 m2 u elaboratu označeno linijskom ispunom svijetlo zelene boje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36. Suvlasnički dio: 70/10000 ETAŽNO VLASNIŠTVO (E-36)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Garažno-parkirališno mjesto oznake G20 u etaži podrum -2, podne površine 15,04 m2 u elaboratu označeno linijskom ispunom crne boje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37. Suvlasnički dio: 68/10000 ETAŽNO VLASNIŠTVO (E-37)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Garažno-parkirališno mjesto oznake G21 u etaži podrum -2, podne površine 14,54 m2, u elaboratu označeno mrežastom ispunom tamno plave boje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38. Suvlasnički dio: 83/10000 ETAŽNO VLASNIŠTVO (E-38)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Garažno-parkirališno mjesto oznake G22 u etaži podrum -2, podne površine 17,78 m2 u elaboratu označeno linijskom ispunom žute boje,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39. Suvlasnički dio: 68/10000 ETAŽNO VLASNIŠTVO (E-39)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Garažno-parkirališno mjesto oznake G23 u etaži podrum -2, podne površine 14,64 m2, u elaboratu označeno linijskom ispunom roze boje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40. Suvlasnički dio: 69/10000 ETAŽNO VLASNIŠTVO (E-40)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Garažno-parkirališno mjesto oznake G24 u etaži podrum -2, podne površine 14,79m2, u elaboratu označeno linijskom ispunom zelene boje,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41. Suvlasnički dio: 88/10000 ETAŽNO VLASNIŠTVO (E-41)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Garažno-parkirališno mjesto oznake G25 u etaži podrum -2, podne površine 18,77 m2, u elaboratu označeno linijskom ispunom sive boje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42. Suvlasnički dio: 84/10000 ETAŽNO VLASNIŠTVO (E-42)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Garažno-parkirališno mjesto oznake G26 u etaži podrum -2, podne površine 18,00 m2, u elaboratu označeno linijskom ispunom smeđe boje,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43. Suvlasnički dio: 70/10000 ETAŽNO VLASNIŠTVO (E-43)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lastRenderedPageBreak/>
        <w:t>1. Garažno-parkirališno mjesto oznake G27 u etaži podrum -2, podne površine 15,01 m2, u elaboratu označeno linijskom ispunom svijetlo narančaste boje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44. Suvlasnički dio: 68/10000 ETAŽNO VLASNIŠTVO (E-44)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Garažno-parkirališno mjesto oznake G28 u etaži podrum -2, podne površine 14,54 m2, u elaboratu označeno linijskom ispunom crvene boje,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  <w:u w:val="single"/>
        </w:rPr>
        <w:t>45. Suvlasnički dio: 67/10000 ETAŽNO VLASNIŠTVO (E-45)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sz w:val="24"/>
          <w:szCs w:val="24"/>
        </w:rPr>
      </w:pPr>
      <w:r w:rsidRPr="00977807">
        <w:rPr>
          <w:rFonts w:hAnsi="Times New Roman" w:ascii="Times New Roman"/>
          <w:bCs/>
          <w:color w:val="000000"/>
          <w:sz w:val="24"/>
          <w:szCs w:val="24"/>
        </w:rPr>
        <w:t>1. Garažno-parkirališno mjesto oznake G29 u etaži podrum -2, podne površine 14,40 m2, u elaboratu označeno linijskom ispunom ljubičaste boje</w:t>
      </w: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sz w:val="24"/>
          <w:szCs w:val="24"/>
        </w:rPr>
      </w:pPr>
    </w:p>
    <w:p w:rsidRDefault="007A2A98" w:rsidP="007A2A98" w:rsidR="007A2A98" w:rsidRPr="00977807">
      <w:pPr>
        <w:pStyle w:val="Odlomakpopisa"/>
        <w:ind w:left="1440"/>
        <w:jc w:val="both"/>
        <w:rPr>
          <w:rFonts w:hAnsi="Times New Roman" w:ascii="Times New Roman"/>
          <w:sz w:val="24"/>
          <w:szCs w:val="24"/>
        </w:rPr>
      </w:pPr>
      <w:r w:rsidRPr="00977807">
        <w:rPr>
          <w:rFonts w:hAnsi="Times New Roman" w:ascii="Times New Roman"/>
          <w:sz w:val="24"/>
          <w:szCs w:val="24"/>
        </w:rPr>
        <w:t>-1.b) nekretnine upisane u zemljišne knjige Općinskog građanskog suda u Zagrebu, katastarska općina Vrapče Novo, zk.ul. 110441, zk.č.br. 2603/2 - dvorište, Zagrebačka cesta, površine 82 m</w:t>
      </w:r>
      <w:r w:rsidRPr="00977807">
        <w:rPr>
          <w:rFonts w:hAnsi="Times New Roman" w:ascii="Times New Roman"/>
          <w:sz w:val="24"/>
          <w:szCs w:val="24"/>
          <w:vertAlign w:val="superscript"/>
        </w:rPr>
        <w:t>2</w:t>
      </w:r>
    </w:p>
    <w:p w:rsidRDefault="007A2A98" w:rsidP="007A2A98" w:rsidR="007A2A98" w:rsidRPr="00977807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2B79AE" w:rsidP="002B79AE" w:rsidR="002B79AE" w:rsidRPr="00977807">
      <w:pPr>
        <w:pStyle w:val="Tijeloteksta"/>
        <w:ind w:left="720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ind w:firstLine="709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>II. Kupac MST PLUS d.o.o., Zagreb, Nova cesta 52, OIB 33369751840,</w:t>
      </w:r>
      <w:r w:rsidR="004E1900" w:rsidRPr="00977807">
        <w:rPr>
          <w:rFonts w:hAnsi="Times New Roman" w:ascii="Times New Roman"/>
          <w:szCs w:val="24"/>
        </w:rPr>
        <w:t xml:space="preserve"> nije</w:t>
      </w:r>
      <w:r w:rsidRPr="00977807">
        <w:rPr>
          <w:rFonts w:hAnsi="Times New Roman" w:ascii="Times New Roman"/>
          <w:szCs w:val="24"/>
        </w:rPr>
        <w:t xml:space="preserve"> dužan platiti razliku</w:t>
      </w:r>
      <w:r w:rsidR="004E1900" w:rsidRPr="00977807">
        <w:rPr>
          <w:rFonts w:hAnsi="Times New Roman" w:ascii="Times New Roman"/>
          <w:szCs w:val="24"/>
        </w:rPr>
        <w:t xml:space="preserve"> kupovnine preko iznosa uplaćene jamčevine, a obzirom da je isti sukladno čl. 247. st. 7. Stečajnog zakona izjavio da kupuje nekretnine i stavlja u prijeboj svoju tražbinu osiguranu razlučnim pravom s protutražbinom stečajnog dužnika po osnovi cijene u visini utvrđene vrijednosti nekretnine, a troškovi unovčenja predmetnih nekretnina ne prelaze iznos uplaćene jamčevine.</w:t>
      </w:r>
    </w:p>
    <w:p w:rsidRDefault="004E1900" w:rsidP="007A2A98" w:rsidR="004E1900" w:rsidRPr="00977807">
      <w:pPr>
        <w:pStyle w:val="Tijeloteksta"/>
        <w:ind w:firstLine="709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ind w:firstLine="709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>III. Određuje se upis prava vlasništva u korist kupca na dosuđen</w:t>
      </w:r>
      <w:r w:rsidR="00941305">
        <w:rPr>
          <w:rFonts w:hAnsi="Times New Roman" w:ascii="Times New Roman"/>
          <w:szCs w:val="24"/>
        </w:rPr>
        <w:t>im</w:t>
      </w:r>
      <w:r w:rsidRPr="00977807">
        <w:rPr>
          <w:rFonts w:hAnsi="Times New Roman" w:ascii="Times New Roman"/>
          <w:szCs w:val="24"/>
        </w:rPr>
        <w:t xml:space="preserve"> nekretnin</w:t>
      </w:r>
      <w:r w:rsidR="00941305">
        <w:rPr>
          <w:rFonts w:hAnsi="Times New Roman" w:ascii="Times New Roman"/>
          <w:szCs w:val="24"/>
        </w:rPr>
        <w:t>ama</w:t>
      </w:r>
      <w:r w:rsidRPr="00977807">
        <w:rPr>
          <w:rFonts w:hAnsi="Times New Roman" w:ascii="Times New Roman"/>
          <w:szCs w:val="24"/>
        </w:rPr>
        <w:t xml:space="preserve">, nakon pravomoćnosti ovog rješenja.   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</w:p>
    <w:p w:rsidRDefault="004E1900" w:rsidP="007A2A98" w:rsidR="007A2A98" w:rsidRPr="00977807">
      <w:pPr>
        <w:pStyle w:val="Tijeloteksta"/>
        <w:ind w:firstLine="360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 xml:space="preserve">     </w:t>
      </w:r>
      <w:r w:rsidR="007A2A98" w:rsidRPr="00977807">
        <w:rPr>
          <w:rFonts w:hAnsi="Times New Roman" w:ascii="Times New Roman"/>
          <w:szCs w:val="24"/>
        </w:rPr>
        <w:t>IV. Određuje se brisanje prava i tereta koji prestaju prodajom, i to brisanje založnog prava za korist MST PLUS d.o.o., Zagreb, Nova cesta 52, OIB 33369751840, pod brojem Z-44734/09, Z-44218/10, Z-44221/10, Z-58999/12</w:t>
      </w:r>
      <w:r w:rsidR="00F17745" w:rsidRPr="00977807">
        <w:rPr>
          <w:rFonts w:hAnsi="Times New Roman" w:ascii="Times New Roman"/>
          <w:szCs w:val="24"/>
        </w:rPr>
        <w:t xml:space="preserve"> (uknjižba, ustupanje založnog prava pod Z-45140/17)</w:t>
      </w:r>
      <w:r w:rsidR="007A2A98" w:rsidRPr="00977807">
        <w:rPr>
          <w:rFonts w:hAnsi="Times New Roman" w:ascii="Times New Roman"/>
          <w:szCs w:val="24"/>
        </w:rPr>
        <w:t>, i založnog prava za korist MONEL d.o.o. Zagreb, Ilica 128/1, OIB 63126032936, pod brojem Z-31488/15, nakon pravomoćnosti ovog rješenja.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ind w:firstLine="709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>V. Određuje se i brisanje zabilježbe otvaranja stečajnog postupka pod brojem Z-</w:t>
      </w:r>
      <w:r w:rsidR="007C4498" w:rsidRPr="00977807">
        <w:rPr>
          <w:rFonts w:hAnsi="Times New Roman" w:ascii="Times New Roman"/>
          <w:szCs w:val="24"/>
        </w:rPr>
        <w:t>24291</w:t>
      </w:r>
      <w:r w:rsidRPr="00977807">
        <w:rPr>
          <w:rFonts w:hAnsi="Times New Roman" w:ascii="Times New Roman"/>
          <w:szCs w:val="24"/>
        </w:rPr>
        <w:t>/2017</w:t>
      </w:r>
      <w:r w:rsidR="007C4498" w:rsidRPr="00977807">
        <w:rPr>
          <w:rFonts w:hAnsi="Times New Roman" w:ascii="Times New Roman"/>
          <w:szCs w:val="24"/>
        </w:rPr>
        <w:t xml:space="preserve"> (u zk.ul. 110441 k.o. Vrapče Novo i u zk.ul. 7492 k.o. Vrapče Novo za 1. Suvlasnički dio: 157/10000 Etažno vlasništvo (E-1)) te pod brojem Z-35605/2017 (u zk.ul. 7492 k.o. Vrapče Novo za suvlasničke dijelove i to Etažno vlasništvo (E-2) do (E-45))</w:t>
      </w:r>
      <w:r w:rsidRPr="00977807">
        <w:rPr>
          <w:rFonts w:hAnsi="Times New Roman" w:ascii="Times New Roman"/>
          <w:szCs w:val="24"/>
        </w:rPr>
        <w:t xml:space="preserve">, </w:t>
      </w:r>
      <w:r w:rsidR="007C4498" w:rsidRPr="00977807">
        <w:rPr>
          <w:rFonts w:hAnsi="Times New Roman" w:ascii="Times New Roman"/>
          <w:szCs w:val="24"/>
        </w:rPr>
        <w:t xml:space="preserve">i </w:t>
      </w:r>
      <w:r w:rsidRPr="00977807">
        <w:rPr>
          <w:rFonts w:hAnsi="Times New Roman" w:ascii="Times New Roman"/>
          <w:szCs w:val="24"/>
        </w:rPr>
        <w:t>brisanje zabilježbe rješenja o prodaji nekretnine stečajnog dužnika pod brojem Z-</w:t>
      </w:r>
      <w:r w:rsidR="007C4498" w:rsidRPr="00977807">
        <w:rPr>
          <w:rFonts w:hAnsi="Times New Roman" w:ascii="Times New Roman"/>
          <w:szCs w:val="24"/>
        </w:rPr>
        <w:t>26123/2018</w:t>
      </w:r>
      <w:r w:rsidRPr="00977807">
        <w:rPr>
          <w:rFonts w:hAnsi="Times New Roman" w:ascii="Times New Roman"/>
          <w:szCs w:val="24"/>
        </w:rPr>
        <w:t>, sve nakon pravomoćnosti ovog rješenja.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ind w:firstLine="709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 xml:space="preserve">VI. Nalaže se Općinskom </w:t>
      </w:r>
      <w:r w:rsidR="007C4498" w:rsidRPr="00977807">
        <w:rPr>
          <w:rFonts w:hAnsi="Times New Roman" w:ascii="Times New Roman"/>
          <w:szCs w:val="24"/>
        </w:rPr>
        <w:t xml:space="preserve">građanskom </w:t>
      </w:r>
      <w:r w:rsidRPr="00977807">
        <w:rPr>
          <w:rFonts w:hAnsi="Times New Roman" w:ascii="Times New Roman"/>
          <w:szCs w:val="24"/>
        </w:rPr>
        <w:t xml:space="preserve">sudu u </w:t>
      </w:r>
      <w:r w:rsidR="007C4498" w:rsidRPr="00977807">
        <w:rPr>
          <w:rFonts w:hAnsi="Times New Roman" w:ascii="Times New Roman"/>
          <w:szCs w:val="24"/>
        </w:rPr>
        <w:t>Zagrebu,</w:t>
      </w:r>
      <w:r w:rsidRPr="00977807">
        <w:rPr>
          <w:rFonts w:hAnsi="Times New Roman" w:ascii="Times New Roman"/>
          <w:szCs w:val="24"/>
        </w:rPr>
        <w:t xml:space="preserve"> Zemljišnoknjižni odjel </w:t>
      </w:r>
      <w:r w:rsidR="007C4498" w:rsidRPr="00977807">
        <w:rPr>
          <w:rFonts w:hAnsi="Times New Roman" w:ascii="Times New Roman"/>
          <w:szCs w:val="24"/>
        </w:rPr>
        <w:t xml:space="preserve">Zagreb </w:t>
      </w:r>
      <w:r w:rsidRPr="00977807">
        <w:rPr>
          <w:rFonts w:hAnsi="Times New Roman" w:ascii="Times New Roman"/>
          <w:szCs w:val="24"/>
        </w:rPr>
        <w:t xml:space="preserve">izvršiti upis prava vlasništva </w:t>
      </w:r>
      <w:r w:rsidR="007C4498" w:rsidRPr="00977807">
        <w:rPr>
          <w:rFonts w:hAnsi="Times New Roman" w:ascii="Times New Roman"/>
          <w:szCs w:val="24"/>
        </w:rPr>
        <w:t>kupca na dosuđenim</w:t>
      </w:r>
      <w:r w:rsidRPr="00977807">
        <w:rPr>
          <w:rFonts w:hAnsi="Times New Roman" w:ascii="Times New Roman"/>
          <w:szCs w:val="24"/>
        </w:rPr>
        <w:t xml:space="preserve"> nekretnin</w:t>
      </w:r>
      <w:r w:rsidR="007C4498" w:rsidRPr="00977807">
        <w:rPr>
          <w:rFonts w:hAnsi="Times New Roman" w:ascii="Times New Roman"/>
          <w:szCs w:val="24"/>
        </w:rPr>
        <w:t>ama</w:t>
      </w:r>
      <w:r w:rsidRPr="00977807">
        <w:rPr>
          <w:rFonts w:hAnsi="Times New Roman" w:ascii="Times New Roman"/>
          <w:szCs w:val="24"/>
        </w:rPr>
        <w:t xml:space="preserve"> te brisanje prava i tereta na temelju pravomoćnog rješenja o dosudi. </w:t>
      </w:r>
    </w:p>
    <w:p w:rsidRDefault="007A2A98" w:rsidP="007A2A98" w:rsidR="007A2A98" w:rsidRPr="00977807">
      <w:pPr>
        <w:pStyle w:val="Tijeloteksta"/>
        <w:ind w:left="720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ind w:firstLine="709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>VII. Nekretnin</w:t>
      </w:r>
      <w:r w:rsidR="007C4498" w:rsidRPr="00977807">
        <w:rPr>
          <w:rFonts w:hAnsi="Times New Roman" w:ascii="Times New Roman"/>
          <w:szCs w:val="24"/>
        </w:rPr>
        <w:t>e</w:t>
      </w:r>
      <w:r w:rsidRPr="00977807">
        <w:rPr>
          <w:rFonts w:hAnsi="Times New Roman" w:ascii="Times New Roman"/>
          <w:szCs w:val="24"/>
        </w:rPr>
        <w:t xml:space="preserve"> iz točke I. ovog rješenja predat će se kupcu zaključkom o predaji nekretnine nakon što ovo rješenje postane pravomoćno.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</w:p>
    <w:p w:rsidRDefault="004E1900" w:rsidP="007A2A98" w:rsidR="007A2A98" w:rsidRPr="00977807">
      <w:pPr>
        <w:pStyle w:val="Tijeloteksta"/>
        <w:ind w:firstLine="720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>VIII</w:t>
      </w:r>
      <w:r w:rsidR="007A2A98" w:rsidRPr="00977807">
        <w:rPr>
          <w:rFonts w:hAnsi="Times New Roman" w:ascii="Times New Roman"/>
          <w:szCs w:val="24"/>
        </w:rPr>
        <w:t xml:space="preserve">. Ovo će se rješenje objaviti na mrežnoj stranici e-Oglasna ploča Trgovačkog suda u Zagrebu te se smatra da je isto dostavljeno svim osobama kojima je dostavljen zaključak o </w:t>
      </w:r>
      <w:r w:rsidR="007A2A98" w:rsidRPr="00977807">
        <w:rPr>
          <w:rFonts w:hAnsi="Times New Roman" w:ascii="Times New Roman"/>
          <w:szCs w:val="24"/>
        </w:rPr>
        <w:lastRenderedPageBreak/>
        <w:t xml:space="preserve">prodaji, te svim sudionicima koji su sudjelovali na dražbi, istekom trećeg dana od dana njegovog isticanja na oglasnoj ploči. </w:t>
      </w:r>
    </w:p>
    <w:p w:rsidRDefault="007A2A98" w:rsidP="007A2A98" w:rsidR="007A2A98" w:rsidRPr="00977807">
      <w:pPr>
        <w:pStyle w:val="Tijeloteksta"/>
        <w:ind w:left="720"/>
        <w:rPr>
          <w:rFonts w:hAnsi="Times New Roman" w:ascii="Times New Roman"/>
          <w:szCs w:val="24"/>
        </w:rPr>
      </w:pPr>
    </w:p>
    <w:p w:rsidRDefault="004E1900" w:rsidP="007A2A98" w:rsidR="007A2A98" w:rsidRPr="00977807">
      <w:pPr>
        <w:pStyle w:val="Tijeloteksta"/>
        <w:ind w:firstLine="720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>I</w:t>
      </w:r>
      <w:r w:rsidR="007A2A98" w:rsidRPr="00977807">
        <w:rPr>
          <w:rFonts w:hAnsi="Times New Roman" w:ascii="Times New Roman"/>
          <w:szCs w:val="24"/>
        </w:rPr>
        <w:t xml:space="preserve">X. Nalaže se Općinskom </w:t>
      </w:r>
      <w:r w:rsidR="007C4498" w:rsidRPr="00977807">
        <w:rPr>
          <w:rFonts w:hAnsi="Times New Roman" w:ascii="Times New Roman"/>
          <w:szCs w:val="24"/>
        </w:rPr>
        <w:t>građanskom sudu u Zagrebu</w:t>
      </w:r>
      <w:r w:rsidR="007A2A98" w:rsidRPr="00977807">
        <w:rPr>
          <w:rFonts w:hAnsi="Times New Roman" w:ascii="Times New Roman"/>
          <w:szCs w:val="24"/>
        </w:rPr>
        <w:t xml:space="preserve">, Zemljišnoknjižni odjel </w:t>
      </w:r>
      <w:r w:rsidR="007C4498" w:rsidRPr="00977807">
        <w:rPr>
          <w:rFonts w:hAnsi="Times New Roman" w:ascii="Times New Roman"/>
          <w:szCs w:val="24"/>
        </w:rPr>
        <w:t>Zagreb</w:t>
      </w:r>
      <w:r w:rsidR="007A2A98" w:rsidRPr="00977807">
        <w:rPr>
          <w:rFonts w:hAnsi="Times New Roman" w:ascii="Times New Roman"/>
          <w:szCs w:val="24"/>
        </w:rPr>
        <w:t xml:space="preserve"> zabilježiti u zemljišnim knjigama dosudu nekretnin</w:t>
      </w:r>
      <w:r w:rsidR="007C4498" w:rsidRPr="00977807">
        <w:rPr>
          <w:rFonts w:hAnsi="Times New Roman" w:ascii="Times New Roman"/>
          <w:szCs w:val="24"/>
        </w:rPr>
        <w:t>a</w:t>
      </w:r>
      <w:r w:rsidR="007A2A98" w:rsidRPr="00977807">
        <w:rPr>
          <w:rFonts w:hAnsi="Times New Roman" w:ascii="Times New Roman"/>
          <w:szCs w:val="24"/>
        </w:rPr>
        <w:t xml:space="preserve"> naveden</w:t>
      </w:r>
      <w:r w:rsidR="007C4498" w:rsidRPr="00977807">
        <w:rPr>
          <w:rFonts w:hAnsi="Times New Roman" w:ascii="Times New Roman"/>
          <w:szCs w:val="24"/>
        </w:rPr>
        <w:t>ih</w:t>
      </w:r>
      <w:r w:rsidR="007A2A98" w:rsidRPr="00977807">
        <w:rPr>
          <w:rFonts w:hAnsi="Times New Roman" w:ascii="Times New Roman"/>
          <w:szCs w:val="24"/>
        </w:rPr>
        <w:t xml:space="preserve"> u točci I. </w:t>
      </w:r>
      <w:r w:rsidR="007C4498" w:rsidRPr="00977807">
        <w:rPr>
          <w:rFonts w:hAnsi="Times New Roman" w:ascii="Times New Roman"/>
          <w:szCs w:val="24"/>
        </w:rPr>
        <w:t xml:space="preserve">izreke </w:t>
      </w:r>
      <w:r w:rsidR="007A2A98" w:rsidRPr="00977807">
        <w:rPr>
          <w:rFonts w:hAnsi="Times New Roman" w:ascii="Times New Roman"/>
          <w:szCs w:val="24"/>
        </w:rPr>
        <w:t xml:space="preserve">ovog rješenja. </w:t>
      </w:r>
    </w:p>
    <w:p w:rsidRDefault="007A2A98" w:rsidP="007A2A98" w:rsidR="007A2A98" w:rsidRPr="00977807">
      <w:pPr>
        <w:pStyle w:val="Tijeloteksta"/>
        <w:ind w:left="720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 xml:space="preserve"> </w:t>
      </w:r>
    </w:p>
    <w:p w:rsidRDefault="007A2A98" w:rsidP="007A2A98" w:rsidR="007A2A98" w:rsidRPr="00977807">
      <w:pPr>
        <w:pStyle w:val="Tijeloteksta"/>
        <w:jc w:val="center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>Obrazloženje</w:t>
      </w:r>
    </w:p>
    <w:p w:rsidRDefault="007A2A98" w:rsidP="007A2A98" w:rsidR="007A2A98" w:rsidRPr="00977807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>Nekretnin</w:t>
      </w:r>
      <w:r w:rsidR="007C4498" w:rsidRPr="00977807">
        <w:rPr>
          <w:rFonts w:hAnsi="Times New Roman" w:ascii="Times New Roman"/>
          <w:szCs w:val="24"/>
        </w:rPr>
        <w:t>e</w:t>
      </w:r>
      <w:r w:rsidRPr="00977807">
        <w:rPr>
          <w:rFonts w:hAnsi="Times New Roman" w:ascii="Times New Roman"/>
          <w:szCs w:val="24"/>
        </w:rPr>
        <w:t xml:space="preserve"> stečajnog dužnika naveden</w:t>
      </w:r>
      <w:r w:rsidR="007C4498" w:rsidRPr="00977807">
        <w:rPr>
          <w:rFonts w:hAnsi="Times New Roman" w:ascii="Times New Roman"/>
          <w:szCs w:val="24"/>
        </w:rPr>
        <w:t>e</w:t>
      </w:r>
      <w:r w:rsidRPr="00977807">
        <w:rPr>
          <w:rFonts w:hAnsi="Times New Roman" w:ascii="Times New Roman"/>
          <w:szCs w:val="24"/>
        </w:rPr>
        <w:t xml:space="preserve"> pod točkom I. izreke ovog rješenja prodaval</w:t>
      </w:r>
      <w:r w:rsidR="007C4498" w:rsidRPr="00977807">
        <w:rPr>
          <w:rFonts w:hAnsi="Times New Roman" w:ascii="Times New Roman"/>
          <w:szCs w:val="24"/>
        </w:rPr>
        <w:t>e</w:t>
      </w:r>
      <w:r w:rsidRPr="00977807">
        <w:rPr>
          <w:rFonts w:hAnsi="Times New Roman" w:ascii="Times New Roman"/>
          <w:szCs w:val="24"/>
        </w:rPr>
        <w:t xml:space="preserve"> </w:t>
      </w:r>
      <w:r w:rsidR="007C4498" w:rsidRPr="00977807">
        <w:rPr>
          <w:rFonts w:hAnsi="Times New Roman" w:ascii="Times New Roman"/>
          <w:szCs w:val="24"/>
        </w:rPr>
        <w:t xml:space="preserve">su </w:t>
      </w:r>
      <w:r w:rsidRPr="00977807">
        <w:rPr>
          <w:rFonts w:hAnsi="Times New Roman" w:ascii="Times New Roman"/>
          <w:szCs w:val="24"/>
        </w:rPr>
        <w:t>se na prijedlog stečajnog upravitelja u stečajnom postupku, uz odgovarajuću primjenu pravila ovršnog postupka o ovrsi na nekretnini, a prodaju nekretnine provela je Financijska agencija elektroničkom javnom dražbom, a sve u skladu s odredbom čl. 247. Stečajnog zakona (Narodne novine broj 71/15, 104/17, dalje u tekstu: SZ-a).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7C4498" w:rsidRPr="00977807">
        <w:rPr>
          <w:rFonts w:hAnsi="Times New Roman" w:ascii="Times New Roman"/>
          <w:szCs w:val="24"/>
        </w:rPr>
        <w:t>6. rujna</w:t>
      </w:r>
      <w:r w:rsidRPr="00977807">
        <w:rPr>
          <w:rFonts w:hAnsi="Times New Roman" w:ascii="Times New Roman"/>
          <w:szCs w:val="24"/>
        </w:rPr>
        <w:t xml:space="preserve"> 2018. (list </w:t>
      </w:r>
      <w:r w:rsidR="007C4498" w:rsidRPr="00977807">
        <w:rPr>
          <w:rFonts w:hAnsi="Times New Roman" w:ascii="Times New Roman"/>
          <w:szCs w:val="24"/>
        </w:rPr>
        <w:t>326 do 336</w:t>
      </w:r>
      <w:r w:rsidRPr="00977807"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postupku, u vezi s odredbom čl. 103. st. 2. Ovršnog zakona (Narodne novine 112/12, 93/14, 55/16, 73/17, dalje u tekstu: OZ-a).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 xml:space="preserve">Uvidom u dostavljeni Izvještaj sud je utvrdio da je predmetna nekretnina prodavana na prvoj elektroničkoj javnoj dražbi, koja je završena </w:t>
      </w:r>
      <w:r w:rsidR="007C4498" w:rsidRPr="00977807">
        <w:rPr>
          <w:rFonts w:hAnsi="Times New Roman" w:ascii="Times New Roman"/>
          <w:szCs w:val="24"/>
        </w:rPr>
        <w:t>5. rujna</w:t>
      </w:r>
      <w:r w:rsidRPr="00977807">
        <w:rPr>
          <w:rFonts w:hAnsi="Times New Roman" w:ascii="Times New Roman"/>
          <w:szCs w:val="24"/>
        </w:rPr>
        <w:t xml:space="preserve"> 2018. u 23:59:59 sati, kada je završeno i nadmetanje, te je utvrđeno da</w:t>
      </w:r>
      <w:r w:rsidR="00AF1FED" w:rsidRPr="00977807">
        <w:rPr>
          <w:rFonts w:hAnsi="Times New Roman" w:ascii="Times New Roman"/>
          <w:szCs w:val="24"/>
        </w:rPr>
        <w:t xml:space="preserve"> je</w:t>
      </w:r>
      <w:r w:rsidRPr="00977807">
        <w:rPr>
          <w:rFonts w:hAnsi="Times New Roman" w:ascii="Times New Roman"/>
          <w:szCs w:val="24"/>
        </w:rPr>
        <w:t xml:space="preserve"> jamčevinu u iznosu od </w:t>
      </w:r>
      <w:r w:rsidR="00AF1FED" w:rsidRPr="00977807">
        <w:rPr>
          <w:rFonts w:hAnsi="Times New Roman" w:ascii="Times New Roman"/>
          <w:szCs w:val="24"/>
        </w:rPr>
        <w:t>1.222.300,00</w:t>
      </w:r>
      <w:r w:rsidRPr="00977807">
        <w:rPr>
          <w:rFonts w:hAnsi="Times New Roman" w:ascii="Times New Roman"/>
          <w:szCs w:val="24"/>
        </w:rPr>
        <w:t xml:space="preserve"> kn uplat</w:t>
      </w:r>
      <w:r w:rsidR="00AF1FED" w:rsidRPr="00977807">
        <w:rPr>
          <w:rFonts w:hAnsi="Times New Roman" w:ascii="Times New Roman"/>
          <w:szCs w:val="24"/>
        </w:rPr>
        <w:t>io</w:t>
      </w:r>
      <w:r w:rsidRPr="00977807">
        <w:rPr>
          <w:rFonts w:hAnsi="Times New Roman" w:ascii="Times New Roman"/>
          <w:szCs w:val="24"/>
        </w:rPr>
        <w:t xml:space="preserve"> </w:t>
      </w:r>
      <w:r w:rsidR="00AF1FED" w:rsidRPr="00977807">
        <w:rPr>
          <w:rFonts w:hAnsi="Times New Roman" w:ascii="Times New Roman"/>
          <w:szCs w:val="24"/>
        </w:rPr>
        <w:t>MST PLUS d.o.o., Zagreb, Nova cesta 52, OIB 33369751840</w:t>
      </w:r>
      <w:r w:rsidRPr="00977807">
        <w:rPr>
          <w:rFonts w:hAnsi="Times New Roman" w:ascii="Times New Roman"/>
          <w:szCs w:val="24"/>
        </w:rPr>
        <w:t xml:space="preserve">.  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 xml:space="preserve"> 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 xml:space="preserve">Nadalje, uvidom u listu ponuditelja sa zadnjom najvišom valjanom ponudom u nadmetanju, utvrđeno je da </w:t>
      </w:r>
      <w:r w:rsidR="00AF1FED" w:rsidRPr="00977807">
        <w:rPr>
          <w:rFonts w:hAnsi="Times New Roman" w:ascii="Times New Roman"/>
          <w:szCs w:val="24"/>
        </w:rPr>
        <w:t>je</w:t>
      </w:r>
      <w:r w:rsidRPr="00977807">
        <w:rPr>
          <w:rFonts w:hAnsi="Times New Roman" w:ascii="Times New Roman"/>
          <w:szCs w:val="24"/>
        </w:rPr>
        <w:t xml:space="preserve"> valjan</w:t>
      </w:r>
      <w:r w:rsidR="00AF1FED" w:rsidRPr="00977807">
        <w:rPr>
          <w:rFonts w:hAnsi="Times New Roman" w:ascii="Times New Roman"/>
          <w:szCs w:val="24"/>
        </w:rPr>
        <w:t>u</w:t>
      </w:r>
      <w:r w:rsidRPr="00977807">
        <w:rPr>
          <w:rFonts w:hAnsi="Times New Roman" w:ascii="Times New Roman"/>
          <w:szCs w:val="24"/>
        </w:rPr>
        <w:t xml:space="preserve"> ponud</w:t>
      </w:r>
      <w:r w:rsidR="00AF1FED" w:rsidRPr="00977807">
        <w:rPr>
          <w:rFonts w:hAnsi="Times New Roman" w:ascii="Times New Roman"/>
          <w:szCs w:val="24"/>
        </w:rPr>
        <w:t xml:space="preserve">u </w:t>
      </w:r>
      <w:r w:rsidRPr="00977807">
        <w:rPr>
          <w:rFonts w:hAnsi="Times New Roman" w:ascii="Times New Roman"/>
          <w:szCs w:val="24"/>
        </w:rPr>
        <w:t>da</w:t>
      </w:r>
      <w:r w:rsidR="00AF1FED" w:rsidRPr="00977807">
        <w:rPr>
          <w:rFonts w:hAnsi="Times New Roman" w:ascii="Times New Roman"/>
          <w:szCs w:val="24"/>
        </w:rPr>
        <w:t>o</w:t>
      </w:r>
      <w:r w:rsidRPr="00977807">
        <w:rPr>
          <w:rFonts w:hAnsi="Times New Roman" w:ascii="Times New Roman"/>
          <w:szCs w:val="24"/>
        </w:rPr>
        <w:t xml:space="preserve"> ponuditelj </w:t>
      </w:r>
      <w:r w:rsidR="00AF1FED" w:rsidRPr="00977807">
        <w:rPr>
          <w:rFonts w:hAnsi="Times New Roman" w:ascii="Times New Roman"/>
          <w:szCs w:val="24"/>
        </w:rPr>
        <w:t>MST PLUS d.o.o., Zagreb, Nova cesta 52, OIB 33369751840</w:t>
      </w:r>
      <w:r w:rsidRPr="00977807">
        <w:rPr>
          <w:rFonts w:hAnsi="Times New Roman" w:ascii="Times New Roman"/>
          <w:szCs w:val="24"/>
        </w:rPr>
        <w:t xml:space="preserve"> (najviši iznos valjane ponude </w:t>
      </w:r>
      <w:r w:rsidR="00AF1FED" w:rsidRPr="00977807">
        <w:rPr>
          <w:rFonts w:hAnsi="Times New Roman" w:ascii="Times New Roman"/>
          <w:szCs w:val="24"/>
        </w:rPr>
        <w:t>9.197.250,00</w:t>
      </w:r>
      <w:r w:rsidRPr="00977807">
        <w:rPr>
          <w:rFonts w:hAnsi="Times New Roman" w:ascii="Times New Roman"/>
          <w:szCs w:val="24"/>
        </w:rPr>
        <w:t xml:space="preserve"> kn</w:t>
      </w:r>
      <w:r w:rsidR="00AF1FED" w:rsidRPr="00977807">
        <w:rPr>
          <w:rFonts w:hAnsi="Times New Roman" w:ascii="Times New Roman"/>
          <w:szCs w:val="24"/>
        </w:rPr>
        <w:t>), koja ponuda je predana 4. rujna 2018. u 10:58:51 sati</w:t>
      </w:r>
      <w:r w:rsidRPr="00977807">
        <w:rPr>
          <w:rFonts w:hAnsi="Times New Roman" w:ascii="Times New Roman"/>
          <w:szCs w:val="24"/>
        </w:rPr>
        <w:t>.</w:t>
      </w:r>
    </w:p>
    <w:p w:rsidRDefault="007A2A98" w:rsidP="007A2A98" w:rsidR="007A2A98" w:rsidRPr="00977807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ind w:firstLine="720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>Međutim,</w:t>
      </w:r>
      <w:r w:rsidR="00AF1FED" w:rsidRPr="00977807">
        <w:rPr>
          <w:rFonts w:hAnsi="Times New Roman" w:ascii="Times New Roman"/>
          <w:szCs w:val="24"/>
        </w:rPr>
        <w:t xml:space="preserve"> u konkretnom slučaju isti ponuditelj MST PLUS d.o.o., Zagreb, Nova cesta 52, OIB 33369751840 je ujedno kao</w:t>
      </w:r>
      <w:r w:rsidRPr="00977807">
        <w:rPr>
          <w:rFonts w:hAnsi="Times New Roman" w:ascii="Times New Roman"/>
          <w:szCs w:val="24"/>
        </w:rPr>
        <w:t xml:space="preserve"> razlučni/stečajni vjerovnik podneskom od </w:t>
      </w:r>
      <w:r w:rsidR="00AF1FED" w:rsidRPr="00977807">
        <w:rPr>
          <w:rFonts w:hAnsi="Times New Roman" w:ascii="Times New Roman"/>
          <w:szCs w:val="24"/>
        </w:rPr>
        <w:t>7. lipnja 2018.</w:t>
      </w:r>
      <w:r w:rsidRPr="00977807">
        <w:rPr>
          <w:rFonts w:hAnsi="Times New Roman" w:ascii="Times New Roman"/>
          <w:szCs w:val="24"/>
        </w:rPr>
        <w:t xml:space="preserve"> dao je izjavu o prijeboju sukladno odredbi čl. 247. st. 7. SZ-a, izjavljuj</w:t>
      </w:r>
      <w:r w:rsidR="00AF1FED" w:rsidRPr="00977807">
        <w:rPr>
          <w:rFonts w:hAnsi="Times New Roman" w:ascii="Times New Roman"/>
          <w:szCs w:val="24"/>
        </w:rPr>
        <w:t>ući da kupuje nekretnine</w:t>
      </w:r>
      <w:r w:rsidRPr="00977807">
        <w:rPr>
          <w:rFonts w:hAnsi="Times New Roman" w:ascii="Times New Roman"/>
          <w:szCs w:val="24"/>
        </w:rPr>
        <w:t xml:space="preserve"> iz točke I. izreke ovog rješenja na način da stavlja u prijeboj svoju tražbinu s protutražbinom stečajnog dužnika po osnovi cijene u visini utvrđene vrijednosti te nekretnine od </w:t>
      </w:r>
      <w:r w:rsidR="00AF1FED" w:rsidRPr="00977807">
        <w:rPr>
          <w:rFonts w:hAnsi="Times New Roman" w:ascii="Times New Roman"/>
          <w:szCs w:val="24"/>
        </w:rPr>
        <w:t>12.223.000,00</w:t>
      </w:r>
      <w:r w:rsidRPr="00977807">
        <w:rPr>
          <w:rFonts w:hAnsi="Times New Roman" w:ascii="Times New Roman"/>
          <w:szCs w:val="24"/>
        </w:rPr>
        <w:t xml:space="preserve"> kn.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 xml:space="preserve">Ponuditelj </w:t>
      </w:r>
      <w:r w:rsidR="00AF1FED" w:rsidRPr="00977807">
        <w:rPr>
          <w:rFonts w:hAnsi="Times New Roman" w:ascii="Times New Roman"/>
          <w:szCs w:val="24"/>
        </w:rPr>
        <w:t xml:space="preserve">MST PLUS d.o.o., Zagreb, Nova cesta 52, OIB 33369751840, </w:t>
      </w:r>
      <w:r w:rsidRPr="00977807">
        <w:rPr>
          <w:rFonts w:hAnsi="Times New Roman" w:ascii="Times New Roman"/>
          <w:szCs w:val="24"/>
        </w:rPr>
        <w:t>je razlučni vjerovnik koji ima uknjiženo založno pravo na predmetn</w:t>
      </w:r>
      <w:r w:rsidR="00AF1FED" w:rsidRPr="00977807">
        <w:rPr>
          <w:rFonts w:hAnsi="Times New Roman" w:ascii="Times New Roman"/>
          <w:szCs w:val="24"/>
        </w:rPr>
        <w:t>im nekretninama</w:t>
      </w:r>
      <w:r w:rsidRPr="00977807">
        <w:rPr>
          <w:rFonts w:hAnsi="Times New Roman" w:ascii="Times New Roman"/>
          <w:szCs w:val="24"/>
        </w:rPr>
        <w:t xml:space="preserve"> te je razlučni vjerovnik dostavio obavijest o postojanju razlučnog prava na </w:t>
      </w:r>
      <w:r w:rsidR="009C14AD" w:rsidRPr="00977807">
        <w:rPr>
          <w:rFonts w:hAnsi="Times New Roman" w:ascii="Times New Roman"/>
          <w:szCs w:val="24"/>
        </w:rPr>
        <w:t>predmetnim nekretninama,</w:t>
      </w:r>
      <w:r w:rsidRPr="00977807">
        <w:rPr>
          <w:rFonts w:hAnsi="Times New Roman" w:ascii="Times New Roman"/>
          <w:szCs w:val="24"/>
        </w:rPr>
        <w:t xml:space="preserve"> a iznos tražbine osigurane razlučnim pravom iznosi </w:t>
      </w:r>
      <w:r w:rsidR="009C14AD" w:rsidRPr="00977807">
        <w:rPr>
          <w:rFonts w:hAnsi="Times New Roman" w:ascii="Times New Roman"/>
          <w:szCs w:val="24"/>
        </w:rPr>
        <w:t>30.465.618,80</w:t>
      </w:r>
      <w:r w:rsidRPr="00977807">
        <w:rPr>
          <w:rFonts w:hAnsi="Times New Roman" w:ascii="Times New Roman"/>
          <w:szCs w:val="24"/>
        </w:rPr>
        <w:t xml:space="preserve"> kn (</w:t>
      </w:r>
      <w:r w:rsidR="009C14AD" w:rsidRPr="00977807">
        <w:rPr>
          <w:rFonts w:hAnsi="Times New Roman" w:ascii="Times New Roman"/>
          <w:szCs w:val="24"/>
        </w:rPr>
        <w:t>u konkretnom slučaju temeljem Ugovora o kupoprodaji potraživanja između Hrvatske poštanske banke d.d. i Adria Commodities d.o.o. od 11.7.2017. i Ugovora o kupoprodaji potraživanja između Adria Commodities d.o.o. i MST PLUS d.o.o. od 12.7.2017. izvršen je prijenos potraživanja i založnih prava na predmetnim nekretninama na razlučnog vjerovnika MST PLUS d.o.o.</w:t>
      </w:r>
      <w:r w:rsidRPr="00977807">
        <w:rPr>
          <w:rFonts w:hAnsi="Times New Roman" w:ascii="Times New Roman"/>
          <w:szCs w:val="24"/>
        </w:rPr>
        <w:t xml:space="preserve">). Rješenjem suda o utvrđenim tražbinama od </w:t>
      </w:r>
      <w:r w:rsidR="009C14AD" w:rsidRPr="00977807">
        <w:rPr>
          <w:rFonts w:hAnsi="Times New Roman" w:ascii="Times New Roman"/>
          <w:szCs w:val="24"/>
        </w:rPr>
        <w:t>4. rujna</w:t>
      </w:r>
      <w:r w:rsidRPr="00977807">
        <w:rPr>
          <w:rFonts w:hAnsi="Times New Roman" w:ascii="Times New Roman"/>
          <w:szCs w:val="24"/>
        </w:rPr>
        <w:t xml:space="preserve"> 2017. utvrđena je tražbina drugog višeg isplatnog reda vjerovnika </w:t>
      </w:r>
      <w:r w:rsidR="009C14AD" w:rsidRPr="00977807">
        <w:rPr>
          <w:rFonts w:hAnsi="Times New Roman" w:ascii="Times New Roman"/>
          <w:szCs w:val="24"/>
        </w:rPr>
        <w:t>MST PLUS d.o.o. Zagreb</w:t>
      </w:r>
      <w:r w:rsidRPr="00977807">
        <w:rPr>
          <w:rFonts w:hAnsi="Times New Roman" w:ascii="Times New Roman"/>
          <w:szCs w:val="24"/>
        </w:rPr>
        <w:t xml:space="preserve"> u iznosu od </w:t>
      </w:r>
      <w:r w:rsidR="009C14AD" w:rsidRPr="00977807">
        <w:rPr>
          <w:rFonts w:hAnsi="Times New Roman" w:ascii="Times New Roman"/>
          <w:szCs w:val="24"/>
        </w:rPr>
        <w:t>30.465.618,80</w:t>
      </w:r>
      <w:r w:rsidRPr="00977807">
        <w:rPr>
          <w:rFonts w:hAnsi="Times New Roman" w:ascii="Times New Roman"/>
          <w:szCs w:val="24"/>
        </w:rPr>
        <w:t xml:space="preserve"> kn. Dakle, </w:t>
      </w:r>
      <w:r w:rsidRPr="00977807">
        <w:rPr>
          <w:rFonts w:hAnsi="Times New Roman" w:ascii="Times New Roman"/>
          <w:szCs w:val="24"/>
        </w:rPr>
        <w:lastRenderedPageBreak/>
        <w:t>navedeni vjerovnik ima u ovom stečajnom</w:t>
      </w:r>
      <w:r w:rsidR="004E1900" w:rsidRPr="00977807">
        <w:rPr>
          <w:rFonts w:hAnsi="Times New Roman" w:ascii="Times New Roman"/>
          <w:szCs w:val="24"/>
        </w:rPr>
        <w:t xml:space="preserve"> postupku položaj</w:t>
      </w:r>
      <w:r w:rsidRPr="00977807">
        <w:rPr>
          <w:rFonts w:hAnsi="Times New Roman" w:ascii="Times New Roman"/>
          <w:szCs w:val="24"/>
        </w:rPr>
        <w:t xml:space="preserve"> </w:t>
      </w:r>
      <w:r w:rsidR="004E1900" w:rsidRPr="00977807">
        <w:rPr>
          <w:rFonts w:hAnsi="Times New Roman" w:ascii="Times New Roman"/>
          <w:szCs w:val="24"/>
        </w:rPr>
        <w:t>prvog</w:t>
      </w:r>
      <w:r w:rsidRPr="00977807">
        <w:rPr>
          <w:rFonts w:hAnsi="Times New Roman" w:ascii="Times New Roman"/>
          <w:szCs w:val="24"/>
        </w:rPr>
        <w:t xml:space="preserve"> razlučnog vjerovnika u prednosnom redu kako to neprijeporno proizlazi iz izva</w:t>
      </w:r>
      <w:r w:rsidR="0026128F" w:rsidRPr="00977807">
        <w:rPr>
          <w:rFonts w:hAnsi="Times New Roman" w:ascii="Times New Roman"/>
          <w:szCs w:val="24"/>
        </w:rPr>
        <w:t>daka</w:t>
      </w:r>
      <w:r w:rsidRPr="00977807">
        <w:rPr>
          <w:rFonts w:hAnsi="Times New Roman" w:ascii="Times New Roman"/>
          <w:szCs w:val="24"/>
        </w:rPr>
        <w:t xml:space="preserve"> iz zemljišn</w:t>
      </w:r>
      <w:r w:rsidR="0026128F" w:rsidRPr="00977807">
        <w:rPr>
          <w:rFonts w:hAnsi="Times New Roman" w:ascii="Times New Roman"/>
          <w:szCs w:val="24"/>
        </w:rPr>
        <w:t>ih</w:t>
      </w:r>
      <w:r w:rsidRPr="00977807">
        <w:rPr>
          <w:rFonts w:hAnsi="Times New Roman" w:ascii="Times New Roman"/>
          <w:szCs w:val="24"/>
        </w:rPr>
        <w:t xml:space="preserve"> knjig</w:t>
      </w:r>
      <w:r w:rsidR="0026128F" w:rsidRPr="00977807">
        <w:rPr>
          <w:rFonts w:hAnsi="Times New Roman" w:ascii="Times New Roman"/>
          <w:szCs w:val="24"/>
        </w:rPr>
        <w:t>a</w:t>
      </w:r>
      <w:r w:rsidRPr="00977807">
        <w:rPr>
          <w:rFonts w:hAnsi="Times New Roman" w:ascii="Times New Roman"/>
          <w:szCs w:val="24"/>
        </w:rPr>
        <w:t xml:space="preserve"> za predmetn</w:t>
      </w:r>
      <w:r w:rsidR="0026128F" w:rsidRPr="00977807">
        <w:rPr>
          <w:rFonts w:hAnsi="Times New Roman" w:ascii="Times New Roman"/>
          <w:szCs w:val="24"/>
        </w:rPr>
        <w:t>e</w:t>
      </w:r>
      <w:r w:rsidRPr="00977807">
        <w:rPr>
          <w:rFonts w:hAnsi="Times New Roman" w:ascii="Times New Roman"/>
          <w:szCs w:val="24"/>
        </w:rPr>
        <w:t xml:space="preserve"> nekretnin</w:t>
      </w:r>
      <w:r w:rsidR="0026128F" w:rsidRPr="00977807">
        <w:rPr>
          <w:rFonts w:hAnsi="Times New Roman" w:ascii="Times New Roman"/>
          <w:szCs w:val="24"/>
        </w:rPr>
        <w:t>e</w:t>
      </w:r>
      <w:r w:rsidRPr="00977807">
        <w:rPr>
          <w:rFonts w:hAnsi="Times New Roman" w:ascii="Times New Roman"/>
          <w:szCs w:val="24"/>
        </w:rPr>
        <w:t>, uvidom u koj</w:t>
      </w:r>
      <w:r w:rsidR="0026128F" w:rsidRPr="00977807">
        <w:rPr>
          <w:rFonts w:hAnsi="Times New Roman" w:ascii="Times New Roman"/>
          <w:szCs w:val="24"/>
        </w:rPr>
        <w:t>e izvatke</w:t>
      </w:r>
      <w:r w:rsidRPr="00977807">
        <w:rPr>
          <w:rFonts w:hAnsi="Times New Roman" w:ascii="Times New Roman"/>
          <w:szCs w:val="24"/>
        </w:rPr>
        <w:t xml:space="preserve"> je utvrđeno da je založno pravo </w:t>
      </w:r>
      <w:r w:rsidR="004E1900" w:rsidRPr="00977807">
        <w:rPr>
          <w:rFonts w:hAnsi="Times New Roman" w:ascii="Times New Roman"/>
          <w:szCs w:val="24"/>
        </w:rPr>
        <w:t xml:space="preserve">za korist MST PLUS d.o.o. Zagreb </w:t>
      </w:r>
      <w:r w:rsidRPr="00977807">
        <w:rPr>
          <w:rFonts w:hAnsi="Times New Roman" w:ascii="Times New Roman"/>
          <w:szCs w:val="24"/>
        </w:rPr>
        <w:t xml:space="preserve">uknjiženo </w:t>
      </w:r>
      <w:r w:rsidR="004E1900" w:rsidRPr="00977807">
        <w:rPr>
          <w:rFonts w:hAnsi="Times New Roman" w:ascii="Times New Roman"/>
          <w:szCs w:val="24"/>
        </w:rPr>
        <w:t xml:space="preserve">u zk.ul. 7492 k.o. Vrapče Novo </w:t>
      </w:r>
      <w:r w:rsidRPr="00977807">
        <w:rPr>
          <w:rFonts w:hAnsi="Times New Roman" w:ascii="Times New Roman"/>
          <w:szCs w:val="24"/>
        </w:rPr>
        <w:t>pod brojem Z-</w:t>
      </w:r>
      <w:r w:rsidR="004E1900" w:rsidRPr="00977807">
        <w:rPr>
          <w:rFonts w:hAnsi="Times New Roman" w:ascii="Times New Roman"/>
          <w:szCs w:val="24"/>
        </w:rPr>
        <w:t>44734/09, Z-44218/10, Z-44221/10, Z-58999/12 (uknjižba, ustupanje založnog prava s dotadašnjeg vjerovnika Hrvatske poštanske banke d.d. na MST PLUS d.o.o. pod brojem Z-45140/17), time da je ujedno zabilježeno da je sporedni uložak zk.ul. 110441 k.o. Vrapče Novo.</w:t>
      </w:r>
    </w:p>
    <w:p w:rsidRDefault="004E1900" w:rsidP="007A2A98" w:rsidR="004E1900" w:rsidRPr="00977807">
      <w:pPr>
        <w:pStyle w:val="Tijeloteksta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 xml:space="preserve">Odredbom čl. 247. st. 7. SZ-a propisao je da prvi razlučni vjerovnik u prednosnom redu može izjaviti da kupuje nekretninu i da stavlja u prijeboj svoju tražbinu s protutražbinom stečajnoga dužnika po osnovi cijene u visini utvrđene vrijednosti nekretnine. 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>Zaključkom o prodaji ovog suda posl.br. 4 St-</w:t>
      </w:r>
      <w:r w:rsidR="0026128F" w:rsidRPr="00977807">
        <w:rPr>
          <w:rFonts w:hAnsi="Times New Roman" w:ascii="Times New Roman"/>
          <w:szCs w:val="24"/>
        </w:rPr>
        <w:t>2115</w:t>
      </w:r>
      <w:r w:rsidRPr="00977807">
        <w:rPr>
          <w:rFonts w:hAnsi="Times New Roman" w:ascii="Times New Roman"/>
          <w:szCs w:val="24"/>
        </w:rPr>
        <w:t xml:space="preserve">/16 od </w:t>
      </w:r>
      <w:r w:rsidR="0026128F" w:rsidRPr="00977807">
        <w:rPr>
          <w:rFonts w:hAnsi="Times New Roman" w:ascii="Times New Roman"/>
          <w:szCs w:val="24"/>
        </w:rPr>
        <w:t>27. travnja 2018</w:t>
      </w:r>
      <w:r w:rsidRPr="00977807">
        <w:rPr>
          <w:rFonts w:hAnsi="Times New Roman" w:ascii="Times New Roman"/>
          <w:szCs w:val="24"/>
        </w:rPr>
        <w:t>. za predmetn</w:t>
      </w:r>
      <w:r w:rsidR="0026128F" w:rsidRPr="00977807">
        <w:rPr>
          <w:rFonts w:hAnsi="Times New Roman" w:ascii="Times New Roman"/>
          <w:szCs w:val="24"/>
        </w:rPr>
        <w:t>e</w:t>
      </w:r>
      <w:r w:rsidRPr="00977807">
        <w:rPr>
          <w:rFonts w:hAnsi="Times New Roman" w:ascii="Times New Roman"/>
          <w:szCs w:val="24"/>
        </w:rPr>
        <w:t xml:space="preserve"> nekretnin</w:t>
      </w:r>
      <w:r w:rsidR="0026128F" w:rsidRPr="00977807">
        <w:rPr>
          <w:rFonts w:hAnsi="Times New Roman" w:ascii="Times New Roman"/>
          <w:szCs w:val="24"/>
        </w:rPr>
        <w:t>e</w:t>
      </w:r>
      <w:r w:rsidRPr="00977807">
        <w:rPr>
          <w:rFonts w:hAnsi="Times New Roman" w:ascii="Times New Roman"/>
          <w:szCs w:val="24"/>
        </w:rPr>
        <w:t xml:space="preserve"> utvrđena je vrijednost u iznosu od </w:t>
      </w:r>
      <w:r w:rsidR="0026128F" w:rsidRPr="00977807">
        <w:rPr>
          <w:rFonts w:hAnsi="Times New Roman" w:ascii="Times New Roman"/>
          <w:szCs w:val="24"/>
        </w:rPr>
        <w:t>12.223.000</w:t>
      </w:r>
      <w:r w:rsidRPr="00977807">
        <w:rPr>
          <w:rFonts w:hAnsi="Times New Roman" w:ascii="Times New Roman"/>
          <w:szCs w:val="24"/>
        </w:rPr>
        <w:t>,00 kn (točka II. izreke zaključka) te je točkom IV.1.</w:t>
      </w:r>
      <w:r w:rsidR="0026128F" w:rsidRPr="00977807">
        <w:rPr>
          <w:rFonts w:hAnsi="Times New Roman" w:ascii="Times New Roman"/>
          <w:szCs w:val="24"/>
        </w:rPr>
        <w:t xml:space="preserve"> </w:t>
      </w:r>
      <w:r w:rsidRPr="00977807">
        <w:rPr>
          <w:rFonts w:hAnsi="Times New Roman" w:ascii="Times New Roman"/>
          <w:szCs w:val="24"/>
        </w:rPr>
        <w:t xml:space="preserve">određeno da će se </w:t>
      </w:r>
      <w:r w:rsidR="0026128F" w:rsidRPr="00977807">
        <w:rPr>
          <w:rFonts w:hAnsi="Times New Roman" w:ascii="Times New Roman"/>
          <w:szCs w:val="24"/>
        </w:rPr>
        <w:t xml:space="preserve">navedene nekretnine </w:t>
      </w:r>
      <w:r w:rsidRPr="00977807">
        <w:rPr>
          <w:rFonts w:hAnsi="Times New Roman" w:ascii="Times New Roman"/>
          <w:szCs w:val="24"/>
        </w:rPr>
        <w:t xml:space="preserve">prodavati po utvrđenoj vrijednosti od </w:t>
      </w:r>
      <w:r w:rsidR="0026128F" w:rsidRPr="00977807">
        <w:rPr>
          <w:rFonts w:hAnsi="Times New Roman" w:ascii="Times New Roman"/>
          <w:szCs w:val="24"/>
        </w:rPr>
        <w:t>12.223.000,00</w:t>
      </w:r>
      <w:r w:rsidRPr="00977807">
        <w:rPr>
          <w:rFonts w:hAnsi="Times New Roman" w:ascii="Times New Roman"/>
          <w:szCs w:val="24"/>
        </w:rPr>
        <w:t xml:space="preserve"> kn. 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 xml:space="preserve"> Dajući izjavu o kupnji nekretnine i stavljanju u prijeboj svoje tražbine s protutražbinom stečajnog dužnika po osnovi cijene u visini utvrđene vrijednosti nekretnine (</w:t>
      </w:r>
      <w:r w:rsidR="0026128F" w:rsidRPr="00977807">
        <w:rPr>
          <w:rFonts w:hAnsi="Times New Roman" w:ascii="Times New Roman"/>
          <w:szCs w:val="24"/>
        </w:rPr>
        <w:t>12.223.000</w:t>
      </w:r>
      <w:r w:rsidRPr="00977807">
        <w:rPr>
          <w:rFonts w:hAnsi="Times New Roman" w:ascii="Times New Roman"/>
          <w:szCs w:val="24"/>
        </w:rPr>
        <w:t xml:space="preserve">,00 kn), prvi razlučni vjerovnik </w:t>
      </w:r>
      <w:r w:rsidR="0026128F" w:rsidRPr="00977807">
        <w:rPr>
          <w:rFonts w:hAnsi="Times New Roman" w:ascii="Times New Roman"/>
          <w:szCs w:val="24"/>
        </w:rPr>
        <w:t>MST PLUS</w:t>
      </w:r>
      <w:r w:rsidRPr="00977807">
        <w:rPr>
          <w:rFonts w:hAnsi="Times New Roman" w:ascii="Times New Roman"/>
          <w:szCs w:val="24"/>
        </w:rPr>
        <w:t xml:space="preserve"> d.o.o. </w:t>
      </w:r>
      <w:r w:rsidR="0026128F" w:rsidRPr="00977807">
        <w:rPr>
          <w:rFonts w:hAnsi="Times New Roman" w:ascii="Times New Roman"/>
          <w:szCs w:val="24"/>
        </w:rPr>
        <w:t>Zagreb</w:t>
      </w:r>
      <w:r w:rsidRPr="00977807">
        <w:rPr>
          <w:rFonts w:hAnsi="Times New Roman" w:ascii="Times New Roman"/>
          <w:szCs w:val="24"/>
        </w:rPr>
        <w:t xml:space="preserve"> dao je najpovoljniju ponudu za kupnju predmetne nekretnine, tj. izjavio da kupuje nekretninu upravo po cijeni u visini utvrđene vrijednosti nekretnine od </w:t>
      </w:r>
      <w:r w:rsidR="0026128F" w:rsidRPr="00977807">
        <w:rPr>
          <w:rFonts w:hAnsi="Times New Roman" w:ascii="Times New Roman"/>
          <w:szCs w:val="24"/>
        </w:rPr>
        <w:t>12.223.000</w:t>
      </w:r>
      <w:r w:rsidRPr="00977807">
        <w:rPr>
          <w:rFonts w:hAnsi="Times New Roman" w:ascii="Times New Roman"/>
          <w:szCs w:val="24"/>
        </w:rPr>
        <w:t xml:space="preserve">,00 kn. </w:t>
      </w:r>
    </w:p>
    <w:p w:rsidRDefault="0026128F" w:rsidP="007A2A98" w:rsidR="007A2A98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 xml:space="preserve"> 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>Dakle, na prv</w:t>
      </w:r>
      <w:r w:rsidR="0026128F" w:rsidRPr="00977807">
        <w:rPr>
          <w:rFonts w:hAnsi="Times New Roman" w:ascii="Times New Roman"/>
          <w:szCs w:val="24"/>
        </w:rPr>
        <w:t>oj elektroničkoj javnoj dražbi jedinu</w:t>
      </w:r>
      <w:r w:rsidRPr="00977807">
        <w:rPr>
          <w:rFonts w:hAnsi="Times New Roman" w:ascii="Times New Roman"/>
          <w:szCs w:val="24"/>
        </w:rPr>
        <w:t xml:space="preserve"> ponudu za kupnju predmetne nekretnine dao je</w:t>
      </w:r>
      <w:r w:rsidR="0026128F" w:rsidRPr="00977807">
        <w:rPr>
          <w:rFonts w:hAnsi="Times New Roman" w:ascii="Times New Roman"/>
          <w:szCs w:val="24"/>
        </w:rPr>
        <w:t xml:space="preserve"> isti</w:t>
      </w:r>
      <w:r w:rsidRPr="00977807">
        <w:rPr>
          <w:rFonts w:hAnsi="Times New Roman" w:ascii="Times New Roman"/>
          <w:szCs w:val="24"/>
        </w:rPr>
        <w:t xml:space="preserve"> ponuditelj </w:t>
      </w:r>
      <w:r w:rsidR="0026128F" w:rsidRPr="00977807">
        <w:rPr>
          <w:rFonts w:hAnsi="Times New Roman" w:ascii="Times New Roman"/>
          <w:szCs w:val="24"/>
        </w:rPr>
        <w:t>MST PLUS d.o.o. Zagreb</w:t>
      </w:r>
      <w:r w:rsidRPr="00977807">
        <w:rPr>
          <w:rFonts w:hAnsi="Times New Roman" w:ascii="Times New Roman"/>
          <w:szCs w:val="24"/>
        </w:rPr>
        <w:t xml:space="preserve">, koji je za kupnju nekretnine ponudio iznos od </w:t>
      </w:r>
      <w:r w:rsidR="0026128F" w:rsidRPr="00977807">
        <w:rPr>
          <w:rFonts w:hAnsi="Times New Roman" w:ascii="Times New Roman"/>
          <w:szCs w:val="24"/>
        </w:rPr>
        <w:t xml:space="preserve">9.197.250,00 </w:t>
      </w:r>
      <w:r w:rsidRPr="00977807">
        <w:rPr>
          <w:rFonts w:hAnsi="Times New Roman" w:ascii="Times New Roman"/>
          <w:szCs w:val="24"/>
        </w:rPr>
        <w:t xml:space="preserve"> kn, međutim, </w:t>
      </w:r>
      <w:r w:rsidR="0026128F" w:rsidRPr="00977807">
        <w:rPr>
          <w:rFonts w:hAnsi="Times New Roman" w:ascii="Times New Roman"/>
          <w:szCs w:val="24"/>
        </w:rPr>
        <w:t xml:space="preserve">dajući izjavu o prijeboju od 7. lipnja 2018. razlučni vjerovnik MST PLUS d.o.o. Zagreb izjavio je da kupuje predmetne nekretnine po cijeni u visini utvrđene vrijednosti nekretnina od 12.223.000,00 kn, te da </w:t>
      </w:r>
      <w:r w:rsidRPr="00977807">
        <w:rPr>
          <w:rFonts w:hAnsi="Times New Roman" w:ascii="Times New Roman"/>
          <w:szCs w:val="24"/>
        </w:rPr>
        <w:t>ujedno stavlja u prijeboj svoju tražbinu</w:t>
      </w:r>
      <w:r w:rsidR="0026128F" w:rsidRPr="00977807">
        <w:rPr>
          <w:rFonts w:hAnsi="Times New Roman" w:ascii="Times New Roman"/>
          <w:szCs w:val="24"/>
        </w:rPr>
        <w:t xml:space="preserve"> osiguranu razlučim pravom</w:t>
      </w:r>
      <w:r w:rsidRPr="00977807">
        <w:rPr>
          <w:rFonts w:hAnsi="Times New Roman" w:ascii="Times New Roman"/>
          <w:szCs w:val="24"/>
        </w:rPr>
        <w:t xml:space="preserve"> s protutražbinom stečajnog dužnika po osnovi cijene u visini utvrđene vrijednosti predmetne nekretnine od </w:t>
      </w:r>
      <w:r w:rsidR="0026128F" w:rsidRPr="00977807">
        <w:rPr>
          <w:rFonts w:hAnsi="Times New Roman" w:ascii="Times New Roman"/>
          <w:szCs w:val="24"/>
        </w:rPr>
        <w:t>12.223.000,00</w:t>
      </w:r>
      <w:r w:rsidRPr="00977807">
        <w:rPr>
          <w:rFonts w:hAnsi="Times New Roman" w:ascii="Times New Roman"/>
          <w:szCs w:val="24"/>
        </w:rPr>
        <w:t xml:space="preserve"> kn.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ind w:firstLine="720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 xml:space="preserve">Prema tome,  razlučni vjerovnik </w:t>
      </w:r>
      <w:r w:rsidR="0026128F" w:rsidRPr="00977807">
        <w:rPr>
          <w:rFonts w:hAnsi="Times New Roman" w:ascii="Times New Roman"/>
          <w:szCs w:val="24"/>
        </w:rPr>
        <w:t>MST PLUS d.o.o. Zagreb</w:t>
      </w:r>
      <w:r w:rsidRPr="00977807">
        <w:rPr>
          <w:rFonts w:hAnsi="Times New Roman" w:ascii="Times New Roman"/>
          <w:szCs w:val="24"/>
        </w:rPr>
        <w:t xml:space="preserve">, dajući izjavu o kupnji i prijeboju od </w:t>
      </w:r>
      <w:r w:rsidR="0026128F" w:rsidRPr="00977807">
        <w:rPr>
          <w:rFonts w:hAnsi="Times New Roman" w:ascii="Times New Roman"/>
          <w:szCs w:val="24"/>
        </w:rPr>
        <w:t>7. lipnja 2018</w:t>
      </w:r>
      <w:r w:rsidRPr="00977807">
        <w:rPr>
          <w:rFonts w:hAnsi="Times New Roman" w:ascii="Times New Roman"/>
          <w:szCs w:val="24"/>
        </w:rPr>
        <w:t xml:space="preserve">. ponudio </w:t>
      </w:r>
      <w:r w:rsidR="0026128F" w:rsidRPr="00977807">
        <w:rPr>
          <w:rFonts w:hAnsi="Times New Roman" w:ascii="Times New Roman"/>
          <w:szCs w:val="24"/>
        </w:rPr>
        <w:t xml:space="preserve">je </w:t>
      </w:r>
      <w:r w:rsidRPr="00977807">
        <w:rPr>
          <w:rFonts w:hAnsi="Times New Roman" w:ascii="Times New Roman"/>
          <w:szCs w:val="24"/>
        </w:rPr>
        <w:t>višu cijenu</w:t>
      </w:r>
      <w:r w:rsidR="0026128F" w:rsidRPr="00977807">
        <w:rPr>
          <w:rFonts w:hAnsi="Times New Roman" w:ascii="Times New Roman"/>
          <w:szCs w:val="24"/>
        </w:rPr>
        <w:t xml:space="preserve"> od cijene koju je ponudio na javnoj dražbi</w:t>
      </w:r>
      <w:r w:rsidRPr="00977807">
        <w:rPr>
          <w:rFonts w:hAnsi="Times New Roman" w:ascii="Times New Roman"/>
          <w:szCs w:val="24"/>
        </w:rPr>
        <w:t xml:space="preserve"> (cijenu u visini utvrđene vrijednosti nekretnine od </w:t>
      </w:r>
      <w:r w:rsidR="0026128F" w:rsidRPr="00977807">
        <w:rPr>
          <w:rFonts w:hAnsi="Times New Roman" w:ascii="Times New Roman"/>
          <w:szCs w:val="24"/>
        </w:rPr>
        <w:t>12.223.000,00 kn</w:t>
      </w:r>
      <w:r w:rsidRPr="00977807">
        <w:rPr>
          <w:rFonts w:hAnsi="Times New Roman" w:ascii="Times New Roman"/>
          <w:szCs w:val="24"/>
        </w:rPr>
        <w:t>),</w:t>
      </w:r>
      <w:r w:rsidR="00025A9A" w:rsidRPr="00977807">
        <w:rPr>
          <w:rFonts w:hAnsi="Times New Roman" w:ascii="Times New Roman"/>
          <w:szCs w:val="24"/>
        </w:rPr>
        <w:t xml:space="preserve"> te je time </w:t>
      </w:r>
      <w:r w:rsidRPr="00977807">
        <w:rPr>
          <w:rFonts w:hAnsi="Times New Roman" w:ascii="Times New Roman"/>
          <w:szCs w:val="24"/>
        </w:rPr>
        <w:t>isti ispunio</w:t>
      </w:r>
      <w:r w:rsidR="00025A9A" w:rsidRPr="00977807">
        <w:rPr>
          <w:rFonts w:hAnsi="Times New Roman" w:ascii="Times New Roman"/>
          <w:szCs w:val="24"/>
        </w:rPr>
        <w:t xml:space="preserve"> pretpostavke da mu se predmetne</w:t>
      </w:r>
      <w:r w:rsidRPr="00977807">
        <w:rPr>
          <w:rFonts w:hAnsi="Times New Roman" w:ascii="Times New Roman"/>
          <w:szCs w:val="24"/>
        </w:rPr>
        <w:t xml:space="preserve"> nekretnin</w:t>
      </w:r>
      <w:r w:rsidR="00025A9A" w:rsidRPr="00977807">
        <w:rPr>
          <w:rFonts w:hAnsi="Times New Roman" w:ascii="Times New Roman"/>
          <w:szCs w:val="24"/>
        </w:rPr>
        <w:t>e</w:t>
      </w:r>
      <w:r w:rsidRPr="00977807">
        <w:rPr>
          <w:rFonts w:hAnsi="Times New Roman" w:ascii="Times New Roman"/>
          <w:szCs w:val="24"/>
        </w:rPr>
        <w:t xml:space="preserve"> dosud</w:t>
      </w:r>
      <w:r w:rsidR="00025A9A" w:rsidRPr="00977807">
        <w:rPr>
          <w:rFonts w:hAnsi="Times New Roman" w:ascii="Times New Roman"/>
          <w:szCs w:val="24"/>
        </w:rPr>
        <w:t>e</w:t>
      </w:r>
      <w:r w:rsidRPr="00977807">
        <w:rPr>
          <w:rFonts w:hAnsi="Times New Roman" w:ascii="Times New Roman"/>
          <w:szCs w:val="24"/>
        </w:rPr>
        <w:t xml:space="preserve">, slijedom čega sud ovim rješenjem kupcu </w:t>
      </w:r>
      <w:r w:rsidR="00025A9A" w:rsidRPr="00977807">
        <w:rPr>
          <w:rFonts w:hAnsi="Times New Roman" w:ascii="Times New Roman"/>
          <w:szCs w:val="24"/>
        </w:rPr>
        <w:t xml:space="preserve">MST PLUS d.o.o., Zagreb, Nova cesta 52, OIB 33369751840, </w:t>
      </w:r>
      <w:r w:rsidRPr="00977807">
        <w:rPr>
          <w:rFonts w:hAnsi="Times New Roman" w:ascii="Times New Roman"/>
          <w:szCs w:val="24"/>
        </w:rPr>
        <w:t xml:space="preserve">dosuđuje predmetnu nekretninu temeljem izjave o kupnji i prijeboju od </w:t>
      </w:r>
      <w:r w:rsidR="00025A9A" w:rsidRPr="00977807">
        <w:rPr>
          <w:rFonts w:hAnsi="Times New Roman" w:ascii="Times New Roman"/>
          <w:szCs w:val="24"/>
        </w:rPr>
        <w:t>7. lipnja 2018.,</w:t>
      </w:r>
      <w:r w:rsidRPr="00977807">
        <w:rPr>
          <w:rFonts w:hAnsi="Times New Roman" w:ascii="Times New Roman"/>
          <w:szCs w:val="24"/>
        </w:rPr>
        <w:t xml:space="preserve"> dane temeljem odredbe čl. 247. st. 7. SZ-a za iznos od </w:t>
      </w:r>
      <w:r w:rsidR="00025A9A" w:rsidRPr="00977807">
        <w:rPr>
          <w:rFonts w:hAnsi="Times New Roman" w:ascii="Times New Roman"/>
          <w:szCs w:val="24"/>
        </w:rPr>
        <w:t>12.223.000,00</w:t>
      </w:r>
      <w:r w:rsidRPr="00977807">
        <w:rPr>
          <w:rFonts w:hAnsi="Times New Roman" w:ascii="Times New Roman"/>
          <w:szCs w:val="24"/>
        </w:rPr>
        <w:t xml:space="preserve"> kn. 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 xml:space="preserve"> 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 xml:space="preserve">Kao što je već ranije navedeno, kupac </w:t>
      </w:r>
      <w:r w:rsidR="00025A9A" w:rsidRPr="00977807">
        <w:rPr>
          <w:rFonts w:hAnsi="Times New Roman" w:ascii="Times New Roman"/>
          <w:szCs w:val="24"/>
        </w:rPr>
        <w:t>MST PLUS d.o.o., Zagreb, Nova cesta 52, OIB 33369751840,</w:t>
      </w:r>
      <w:r w:rsidRPr="00977807">
        <w:rPr>
          <w:rFonts w:hAnsi="Times New Roman" w:ascii="Times New Roman"/>
          <w:szCs w:val="24"/>
        </w:rPr>
        <w:t xml:space="preserve"> uplatio je jamčevinu za predmetnu nekretninu u visini od </w:t>
      </w:r>
      <w:r w:rsidR="00025A9A" w:rsidRPr="00977807">
        <w:rPr>
          <w:rFonts w:hAnsi="Times New Roman" w:ascii="Times New Roman"/>
          <w:szCs w:val="24"/>
        </w:rPr>
        <w:t>1.222.300,00</w:t>
      </w:r>
      <w:r w:rsidRPr="00977807">
        <w:rPr>
          <w:rFonts w:hAnsi="Times New Roman" w:ascii="Times New Roman"/>
          <w:szCs w:val="24"/>
        </w:rPr>
        <w:t xml:space="preserve"> kn, te obzirom da je isti dao izjavu o prijeboju, kupac nije dužan platiti iznos razlike kupovnine do iznosa od </w:t>
      </w:r>
      <w:r w:rsidR="00025A9A" w:rsidRPr="00977807">
        <w:rPr>
          <w:rFonts w:hAnsi="Times New Roman" w:ascii="Times New Roman"/>
          <w:szCs w:val="24"/>
        </w:rPr>
        <w:t>12.223.000,00</w:t>
      </w:r>
      <w:r w:rsidRPr="00977807">
        <w:rPr>
          <w:rFonts w:hAnsi="Times New Roman" w:ascii="Times New Roman"/>
          <w:szCs w:val="24"/>
        </w:rPr>
        <w:t xml:space="preserve"> kn, </w:t>
      </w:r>
      <w:r w:rsidR="0001051B" w:rsidRPr="00977807">
        <w:rPr>
          <w:rFonts w:hAnsi="Times New Roman" w:ascii="Times New Roman"/>
          <w:szCs w:val="24"/>
        </w:rPr>
        <w:t xml:space="preserve">a iz iznosa uplaćene jamčevine, sukladno čl. 248. st. 1. toč. 1. SZ-a, prvenstveno će se namiriti troškovi unovčenja nekretnine iz čl. 254. SZ-a, </w:t>
      </w:r>
      <w:r w:rsidRPr="00977807">
        <w:rPr>
          <w:rFonts w:hAnsi="Times New Roman" w:ascii="Times New Roman"/>
          <w:szCs w:val="24"/>
        </w:rPr>
        <w:t>a sukladno obračunu troškova koje je sudu dostavi</w:t>
      </w:r>
      <w:r w:rsidR="00A36079">
        <w:rPr>
          <w:rFonts w:hAnsi="Times New Roman" w:ascii="Times New Roman"/>
          <w:szCs w:val="24"/>
        </w:rPr>
        <w:t>la</w:t>
      </w:r>
      <w:r w:rsidRPr="00977807">
        <w:rPr>
          <w:rFonts w:hAnsi="Times New Roman" w:ascii="Times New Roman"/>
          <w:szCs w:val="24"/>
        </w:rPr>
        <w:t xml:space="preserve"> stečajn</w:t>
      </w:r>
      <w:r w:rsidR="00A36079">
        <w:rPr>
          <w:rFonts w:hAnsi="Times New Roman" w:ascii="Times New Roman"/>
          <w:szCs w:val="24"/>
        </w:rPr>
        <w:t>a</w:t>
      </w:r>
      <w:r w:rsidRPr="00977807">
        <w:rPr>
          <w:rFonts w:hAnsi="Times New Roman" w:ascii="Times New Roman"/>
          <w:szCs w:val="24"/>
        </w:rPr>
        <w:t xml:space="preserve"> upravitelj</w:t>
      </w:r>
      <w:r w:rsidR="00A36079">
        <w:rPr>
          <w:rFonts w:hAnsi="Times New Roman" w:ascii="Times New Roman"/>
          <w:szCs w:val="24"/>
        </w:rPr>
        <w:t>ica</w:t>
      </w:r>
      <w:r w:rsidRPr="00977807">
        <w:rPr>
          <w:rFonts w:hAnsi="Times New Roman" w:ascii="Times New Roman"/>
          <w:szCs w:val="24"/>
        </w:rPr>
        <w:t xml:space="preserve"> dana </w:t>
      </w:r>
      <w:r w:rsidR="00025A9A" w:rsidRPr="00977807">
        <w:rPr>
          <w:rFonts w:hAnsi="Times New Roman" w:ascii="Times New Roman"/>
          <w:szCs w:val="24"/>
        </w:rPr>
        <w:t>10. listopada</w:t>
      </w:r>
      <w:r w:rsidRPr="00977807">
        <w:rPr>
          <w:rFonts w:hAnsi="Times New Roman" w:ascii="Times New Roman"/>
          <w:szCs w:val="24"/>
        </w:rPr>
        <w:t xml:space="preserve"> 2018. </w:t>
      </w:r>
    </w:p>
    <w:p w:rsidRDefault="00025A9A" w:rsidP="007A2A98" w:rsidR="007A2A98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 xml:space="preserve"> 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lastRenderedPageBreak/>
        <w:tab/>
        <w:t>Naime, prema o</w:t>
      </w:r>
      <w:r w:rsidR="00A36079">
        <w:rPr>
          <w:rFonts w:hAnsi="Times New Roman" w:ascii="Times New Roman"/>
          <w:szCs w:val="24"/>
        </w:rPr>
        <w:t>bračunu troškova koji je sačinila</w:t>
      </w:r>
      <w:r w:rsidRPr="00977807">
        <w:rPr>
          <w:rFonts w:hAnsi="Times New Roman" w:ascii="Times New Roman"/>
          <w:szCs w:val="24"/>
        </w:rPr>
        <w:t xml:space="preserve"> stečajn</w:t>
      </w:r>
      <w:r w:rsidR="00A36079">
        <w:rPr>
          <w:rFonts w:hAnsi="Times New Roman" w:ascii="Times New Roman"/>
          <w:szCs w:val="24"/>
        </w:rPr>
        <w:t>a</w:t>
      </w:r>
      <w:r w:rsidRPr="00977807">
        <w:rPr>
          <w:rFonts w:hAnsi="Times New Roman" w:ascii="Times New Roman"/>
          <w:szCs w:val="24"/>
        </w:rPr>
        <w:t xml:space="preserve"> upravitelj</w:t>
      </w:r>
      <w:r w:rsidR="00A36079">
        <w:rPr>
          <w:rFonts w:hAnsi="Times New Roman" w:ascii="Times New Roman"/>
          <w:szCs w:val="24"/>
        </w:rPr>
        <w:t>ica</w:t>
      </w:r>
      <w:r w:rsidRPr="00977807">
        <w:rPr>
          <w:rFonts w:hAnsi="Times New Roman" w:ascii="Times New Roman"/>
          <w:szCs w:val="24"/>
        </w:rPr>
        <w:t xml:space="preserve"> sukladno odredbi čl. 254. SZ-a, ukupni troškovi iznose </w:t>
      </w:r>
      <w:r w:rsidR="0001051B" w:rsidRPr="00977807">
        <w:rPr>
          <w:rFonts w:hAnsi="Times New Roman" w:ascii="Times New Roman"/>
          <w:szCs w:val="24"/>
        </w:rPr>
        <w:t>1.054.315,59</w:t>
      </w:r>
      <w:r w:rsidR="00025A9A" w:rsidRPr="00977807">
        <w:rPr>
          <w:rFonts w:hAnsi="Times New Roman" w:ascii="Times New Roman"/>
          <w:szCs w:val="24"/>
        </w:rPr>
        <w:t xml:space="preserve"> kn</w:t>
      </w:r>
      <w:r w:rsidRPr="00977807">
        <w:rPr>
          <w:rFonts w:hAnsi="Times New Roman" w:ascii="Times New Roman"/>
          <w:szCs w:val="24"/>
        </w:rPr>
        <w:t xml:space="preserve">, i to troškovi utvrđivanja predmeta razlučnog prava paušalno u iznosu od 5% od utrška prema odredbi čl. 254. st. 2. SZ-a u iznosu od </w:t>
      </w:r>
      <w:r w:rsidR="00025A9A" w:rsidRPr="00977807">
        <w:rPr>
          <w:rFonts w:hAnsi="Times New Roman" w:ascii="Times New Roman"/>
          <w:szCs w:val="24"/>
        </w:rPr>
        <w:t>611.150,00</w:t>
      </w:r>
      <w:r w:rsidRPr="00977807">
        <w:rPr>
          <w:rFonts w:hAnsi="Times New Roman" w:ascii="Times New Roman"/>
          <w:szCs w:val="24"/>
        </w:rPr>
        <w:t xml:space="preserve"> kn, te stvarni troškovi koji terete unovčenje predmeta razlučnog prava prema odredbi čl. 254. st. 3. SZ-a u iznosu od </w:t>
      </w:r>
      <w:r w:rsidR="0001051B" w:rsidRPr="00977807">
        <w:rPr>
          <w:rFonts w:hAnsi="Times New Roman" w:ascii="Times New Roman"/>
          <w:szCs w:val="24"/>
        </w:rPr>
        <w:t>443.165,59</w:t>
      </w:r>
      <w:r w:rsidRPr="00977807">
        <w:rPr>
          <w:rFonts w:hAnsi="Times New Roman" w:ascii="Times New Roman"/>
          <w:szCs w:val="24"/>
        </w:rPr>
        <w:t xml:space="preserve"> kn. 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 xml:space="preserve">Kako je kupac na ime jamčevine već uplatio </w:t>
      </w:r>
      <w:r w:rsidR="0001051B" w:rsidRPr="00977807">
        <w:rPr>
          <w:rFonts w:hAnsi="Times New Roman" w:ascii="Times New Roman"/>
          <w:szCs w:val="24"/>
        </w:rPr>
        <w:t>iznos</w:t>
      </w:r>
      <w:r w:rsidRPr="00977807">
        <w:rPr>
          <w:rFonts w:hAnsi="Times New Roman" w:ascii="Times New Roman"/>
          <w:szCs w:val="24"/>
        </w:rPr>
        <w:t xml:space="preserve"> od </w:t>
      </w:r>
      <w:r w:rsidR="00025A9A" w:rsidRPr="00977807">
        <w:rPr>
          <w:rFonts w:hAnsi="Times New Roman" w:ascii="Times New Roman"/>
          <w:szCs w:val="24"/>
        </w:rPr>
        <w:t xml:space="preserve">1.222.300,00 </w:t>
      </w:r>
      <w:r w:rsidRPr="00977807">
        <w:rPr>
          <w:rFonts w:hAnsi="Times New Roman" w:ascii="Times New Roman"/>
          <w:szCs w:val="24"/>
        </w:rPr>
        <w:t xml:space="preserve">kn, </w:t>
      </w:r>
      <w:r w:rsidR="0001051B" w:rsidRPr="00977807">
        <w:rPr>
          <w:rFonts w:hAnsi="Times New Roman" w:ascii="Times New Roman"/>
          <w:szCs w:val="24"/>
        </w:rPr>
        <w:t xml:space="preserve">a obzirom da su troškovi unovčenja niži od iznosa uplaćene jamčevine, </w:t>
      </w:r>
      <w:r w:rsidRPr="00977807">
        <w:rPr>
          <w:rFonts w:hAnsi="Times New Roman" w:ascii="Times New Roman"/>
          <w:szCs w:val="24"/>
        </w:rPr>
        <w:t xml:space="preserve">isti </w:t>
      </w:r>
      <w:r w:rsidR="0001051B" w:rsidRPr="00977807">
        <w:rPr>
          <w:rFonts w:hAnsi="Times New Roman" w:ascii="Times New Roman"/>
          <w:szCs w:val="24"/>
        </w:rPr>
        <w:t>uopće nije</w:t>
      </w:r>
      <w:r w:rsidRPr="00977807">
        <w:rPr>
          <w:rFonts w:hAnsi="Times New Roman" w:ascii="Times New Roman"/>
          <w:szCs w:val="24"/>
        </w:rPr>
        <w:t xml:space="preserve"> dužan </w:t>
      </w:r>
      <w:r w:rsidR="0001051B" w:rsidRPr="00977807">
        <w:rPr>
          <w:rFonts w:hAnsi="Times New Roman" w:ascii="Times New Roman"/>
          <w:szCs w:val="24"/>
        </w:rPr>
        <w:t>platiti razliku kupovnine, a obzirom da je kupac dao izjavu o prijeboju sukladno čl. 247. st. 7. SZ-a, po kojoj se njegova tražbina osigurana razlučnim pravom prebija s protutražbinom stečajnog dužnika po osnovi cijene za nekretnine u visini utvrđene vrijednosti nekretnina</w:t>
      </w:r>
      <w:r w:rsidRPr="00977807">
        <w:rPr>
          <w:rFonts w:hAnsi="Times New Roman" w:ascii="Times New Roman"/>
          <w:szCs w:val="24"/>
        </w:rPr>
        <w:t>.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</w:p>
    <w:p w:rsidRDefault="0001051B" w:rsidP="007A2A98" w:rsidR="00CD50A5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</w:r>
      <w:r w:rsidR="00CD50A5" w:rsidRPr="00977807">
        <w:rPr>
          <w:rFonts w:hAnsi="Times New Roman" w:ascii="Times New Roman"/>
          <w:szCs w:val="24"/>
        </w:rPr>
        <w:t xml:space="preserve">Dakle, sukladno odredbi čl. 254. st. 2. SZ-a troškovi utvrđivanja predmeta razlučnoga prava određuju se paušalno u iznosu od 5% od utrška, dakle, u ovom slučaju isti iznose 611.150,00 kn (5% od 12.223.000,00 kn). Nadalje, sukladno odredbi čl. 254. st. 3. SZ-a ako su stvarno nastali troškovi unovčenja znatno niži ili viši od 5% od utrška, ti troškovi se određuju u stvarnoj visini. Ako je zbog unovčenja stečajna masa opterećena porezom, iznos toga poreza pridodaje se paušalu troškova unovčenja odnosno stvarno nastalim troškovima unovčenja. </w:t>
      </w:r>
    </w:p>
    <w:p w:rsidRDefault="00CD50A5" w:rsidP="007A2A98" w:rsidR="00CD50A5" w:rsidRPr="00977807">
      <w:pPr>
        <w:pStyle w:val="Tijeloteksta"/>
        <w:rPr>
          <w:rFonts w:hAnsi="Times New Roman" w:ascii="Times New Roman"/>
          <w:szCs w:val="24"/>
        </w:rPr>
      </w:pPr>
    </w:p>
    <w:p w:rsidRDefault="00CD50A5" w:rsidP="007A2A98" w:rsidR="00A66E63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>Stečajn</w:t>
      </w:r>
      <w:r w:rsidR="00A66E63" w:rsidRPr="00977807">
        <w:rPr>
          <w:rFonts w:hAnsi="Times New Roman" w:ascii="Times New Roman"/>
          <w:szCs w:val="24"/>
        </w:rPr>
        <w:t>a</w:t>
      </w:r>
      <w:r w:rsidRPr="00977807">
        <w:rPr>
          <w:rFonts w:hAnsi="Times New Roman" w:ascii="Times New Roman"/>
          <w:szCs w:val="24"/>
        </w:rPr>
        <w:t xml:space="preserve"> upravitelj</w:t>
      </w:r>
      <w:r w:rsidR="00A66E63" w:rsidRPr="00977807">
        <w:rPr>
          <w:rFonts w:hAnsi="Times New Roman" w:ascii="Times New Roman"/>
          <w:szCs w:val="24"/>
        </w:rPr>
        <w:t>ica</w:t>
      </w:r>
      <w:r w:rsidRPr="00977807">
        <w:rPr>
          <w:rFonts w:hAnsi="Times New Roman" w:ascii="Times New Roman"/>
          <w:szCs w:val="24"/>
        </w:rPr>
        <w:t xml:space="preserve"> je u obračunu troškova od 10. listopada 2018. specificira</w:t>
      </w:r>
      <w:r w:rsidR="00A66E63" w:rsidRPr="00977807">
        <w:rPr>
          <w:rFonts w:hAnsi="Times New Roman" w:ascii="Times New Roman"/>
          <w:szCs w:val="24"/>
        </w:rPr>
        <w:t>la</w:t>
      </w:r>
      <w:r w:rsidRPr="00977807">
        <w:rPr>
          <w:rFonts w:hAnsi="Times New Roman" w:ascii="Times New Roman"/>
          <w:szCs w:val="24"/>
        </w:rPr>
        <w:t xml:space="preserve"> stvarno nastale troškove unovčenja predmetnih nekretnina, uzevši pritom u obzir postotak učešća vrijednosti unovčenih nekretnina u ukupnoj vrijednosti imovine koja čini stečajnu masu</w:t>
      </w:r>
      <w:r w:rsidR="00A66E63" w:rsidRPr="00977807">
        <w:rPr>
          <w:rFonts w:hAnsi="Times New Roman" w:ascii="Times New Roman"/>
          <w:szCs w:val="24"/>
        </w:rPr>
        <w:t xml:space="preserve">. Dakle, stečajna upraviteljica navodi da ukupna vrijednost imovine stečajnog dužnika iznosi 16.249.005,00 kn (u koji iznos je uključena vrijednost unovčene i zasad neunovčene imovine), pa predmetne nekretnine iz ovog rješenja sa svojom vrijednosti od ukupno 12.223.000,00 kn sudjeluju u ukupnoj vrijednosti imovine s postotkom od 75,22307%. </w:t>
      </w:r>
    </w:p>
    <w:p w:rsidRDefault="00A66E63" w:rsidP="007A2A98" w:rsidR="00A66E63" w:rsidRPr="00977807">
      <w:pPr>
        <w:pStyle w:val="Tijeloteksta"/>
        <w:rPr>
          <w:rFonts w:hAnsi="Times New Roman" w:ascii="Times New Roman"/>
          <w:szCs w:val="24"/>
        </w:rPr>
      </w:pPr>
    </w:p>
    <w:p w:rsidRDefault="00A66E63" w:rsidP="007A2A98" w:rsidR="0001051B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 xml:space="preserve">Primjenjujući Uredbu o kriterijima i načinu obračuna i plaćanja nagrada stečajnim upraviteljima (Narodne novine broj 105/15, dalje u tekstu: Uredba) stečajnoj upraviteljici bi s osnova vrijednosti unovčenih nekretnina pripadala nagrada u maksimalnom iznosu od 630.000,00 kn bruto, a primjenom postotka od 75,22307% nagrada stečajnoj upraviteljici iznosila bi 473.905,34 kn bruto, time da ista u obračunu navodi da je kupac – razlučni vjerovnik predložio, a stečajna upraviteljica prihvatila, da nagrada iznosi 426.514,00 kn bruto. Dakle, u stvarno nastale troškova unovčenja sukladno postotku učešća vrijednosti prodanih nekretnina u ukupnoj vrijednosti stečajne mase ulazi nagrada stečajnoj upraviteljici od 426.514,00 kn bruto, zatim troškovi knjigovodstvenog servisa, obveze prema HEP-u, troškovi izrade pečata i platnog prometa, naknada za provedbu javne dražbe, te trošak javne objave financijskog izvješća, a koji prema postotku učešća u visini od 75,22307% iznose ukupno 16.651,59 kn. Prema tome, stvarno nastali troškovi unovčenja predmetnih nekretnina iznose 443.165,59 kn. </w:t>
      </w:r>
    </w:p>
    <w:p w:rsidRDefault="001F189A" w:rsidP="007A2A98" w:rsidR="001F189A">
      <w:pPr>
        <w:pStyle w:val="Tijeloteksta"/>
        <w:rPr>
          <w:rFonts w:hAnsi="Times New Roman" w:ascii="Times New Roman"/>
          <w:szCs w:val="24"/>
        </w:rPr>
      </w:pPr>
    </w:p>
    <w:p w:rsidRDefault="001F189A" w:rsidP="007A2A98" w:rsidR="001F189A" w:rsidRPr="00977807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Sud posebno napominje, a vezano uz obvezu plaćanja poreza, da je stečajna upraviteljica u obračunu troškova jasno obrazložila da je isporuka nekretnina oporeziva s PDV-om. Prodavatelj i kupac upisani su u registar obveznika PDV-a, a nekretnina je nova. Suk</w:t>
      </w:r>
      <w:r w:rsidR="002B6FC9">
        <w:rPr>
          <w:rFonts w:hAnsi="Times New Roman" w:ascii="Times New Roman"/>
          <w:szCs w:val="24"/>
        </w:rPr>
        <w:t>ladno odredbi čl. 7</w:t>
      </w:r>
      <w:r>
        <w:rPr>
          <w:rFonts w:hAnsi="Times New Roman" w:ascii="Times New Roman"/>
          <w:szCs w:val="24"/>
        </w:rPr>
        <w:t xml:space="preserve">5. st. 3. Zakona o porezu na dodanu vrijednost, koji se primjenjuje i u okviru stečajnog postupka, vrši se prijenos porezne obveze na kupca. Stečajna upraviteljica </w:t>
      </w:r>
      <w:r>
        <w:rPr>
          <w:rFonts w:hAnsi="Times New Roman" w:ascii="Times New Roman"/>
          <w:szCs w:val="24"/>
        </w:rPr>
        <w:lastRenderedPageBreak/>
        <w:t>navodi da će</w:t>
      </w:r>
      <w:r w:rsidR="002B6FC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sukladno odredbi čl. 79. st. 7. istog Zakona</w:t>
      </w:r>
      <w:r w:rsidR="002B6FC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prodavatelj u računu koji će ispostaviti kupcu navesti prijenos porezne obveze na kupca, a kupac je obvezan obračunati i platiti PDV na postignutu cijenu po stopi od 25%, a koji porez sukladno odredbi čl. 60. st. 1. toč. 3. istog Zakona kupac može odbiti kao pretporez.</w:t>
      </w:r>
    </w:p>
    <w:p w:rsidRDefault="0001051B" w:rsidP="007A2A98" w:rsidR="0001051B" w:rsidRPr="00977807">
      <w:pPr>
        <w:pStyle w:val="Tijeloteksta"/>
        <w:rPr>
          <w:rFonts w:hAnsi="Times New Roman" w:ascii="Times New Roman"/>
          <w:szCs w:val="24"/>
        </w:rPr>
      </w:pPr>
    </w:p>
    <w:p w:rsidRDefault="00A66E63" w:rsidP="007A2A98" w:rsidR="00A66E63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 xml:space="preserve">Dakle, ukupni troškovi unovčenja predmetnih nekretnina na kojima postoje razlučna prava iznose 1.054.315,59 kn, i stoga ovim rješenjem kupac – razlučni vjerovnik nije </w:t>
      </w:r>
      <w:r w:rsidR="004E1900" w:rsidRPr="00977807">
        <w:rPr>
          <w:rFonts w:hAnsi="Times New Roman" w:ascii="Times New Roman"/>
          <w:szCs w:val="24"/>
        </w:rPr>
        <w:t>pozvan na plaćanje nikak</w:t>
      </w:r>
      <w:r w:rsidRPr="00977807">
        <w:rPr>
          <w:rFonts w:hAnsi="Times New Roman" w:ascii="Times New Roman"/>
          <w:szCs w:val="24"/>
        </w:rPr>
        <w:t xml:space="preserve">ve razlike kupovnine, obzirom da će se nastali troškovi podmiriti iz položene jamčevine koja se nalazi na posebnom računu Financijske agencije, a </w:t>
      </w:r>
      <w:r w:rsidR="004E1900" w:rsidRPr="00977807">
        <w:rPr>
          <w:rFonts w:hAnsi="Times New Roman" w:ascii="Times New Roman"/>
          <w:szCs w:val="24"/>
        </w:rPr>
        <w:t>neiskorištena razlika biti će vraćena razlučnom vjerovniku.</w:t>
      </w:r>
    </w:p>
    <w:p w:rsidRDefault="00A66E63" w:rsidP="007A2A98" w:rsidR="00A66E63" w:rsidRPr="00977807">
      <w:pPr>
        <w:pStyle w:val="Tijeloteksta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 xml:space="preserve">Slijedom navedenog, a temeljem odredbe čl. 247. SZ-a i sukladno odredbama čl. 103., 106. i 108. OZ-a odlučeno je kao u izreci </w:t>
      </w:r>
      <w:r w:rsidR="004E1900" w:rsidRPr="00977807">
        <w:rPr>
          <w:rFonts w:hAnsi="Times New Roman" w:ascii="Times New Roman"/>
          <w:szCs w:val="24"/>
        </w:rPr>
        <w:t>pod točkama I. do VIII</w:t>
      </w:r>
      <w:r w:rsidRPr="00977807">
        <w:rPr>
          <w:rFonts w:hAnsi="Times New Roman" w:ascii="Times New Roman"/>
          <w:szCs w:val="24"/>
        </w:rPr>
        <w:t xml:space="preserve">. ovog rješenja, a temeljem odredbe čl. 98. Zakona o zemljišnim knjigama, kao u izreci pod točkom </w:t>
      </w:r>
      <w:r w:rsidR="004E1900" w:rsidRPr="00977807">
        <w:rPr>
          <w:rFonts w:hAnsi="Times New Roman" w:ascii="Times New Roman"/>
          <w:szCs w:val="24"/>
        </w:rPr>
        <w:t>I</w:t>
      </w:r>
      <w:r w:rsidRPr="00977807">
        <w:rPr>
          <w:rFonts w:hAnsi="Times New Roman" w:ascii="Times New Roman"/>
          <w:szCs w:val="24"/>
        </w:rPr>
        <w:t xml:space="preserve">X. ovog rješenja. </w:t>
      </w:r>
    </w:p>
    <w:p w:rsidRDefault="007A2A98" w:rsidP="00737A4B" w:rsidR="007A2A98" w:rsidRPr="00977807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0407B1" w:rsidP="00737A4B" w:rsidR="00737A4B" w:rsidRPr="00977807">
      <w:pPr>
        <w:pStyle w:val="Tijeloteksta"/>
        <w:jc w:val="center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 xml:space="preserve">U Karlovcu </w:t>
      </w:r>
      <w:r w:rsidR="00357002" w:rsidRPr="00977807">
        <w:rPr>
          <w:rFonts w:hAnsi="Times New Roman" w:ascii="Times New Roman"/>
          <w:szCs w:val="24"/>
        </w:rPr>
        <w:t>12. listopada</w:t>
      </w:r>
      <w:r w:rsidR="005670CE" w:rsidRPr="00977807">
        <w:rPr>
          <w:rFonts w:hAnsi="Times New Roman" w:ascii="Times New Roman"/>
          <w:szCs w:val="24"/>
        </w:rPr>
        <w:t xml:space="preserve"> 2018.</w:t>
      </w:r>
    </w:p>
    <w:p w:rsidRDefault="003B7EB5" w:rsidP="00737A4B" w:rsidR="003B7EB5" w:rsidRPr="00977807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="00204367" w:rsidRPr="00977807">
        <w:rPr>
          <w:rFonts w:hAnsi="Times New Roman" w:ascii="Times New Roman"/>
          <w:szCs w:val="24"/>
        </w:rPr>
        <w:t xml:space="preserve">               </w:t>
      </w:r>
      <w:r w:rsidRPr="00977807">
        <w:rPr>
          <w:rFonts w:hAnsi="Times New Roman" w:ascii="Times New Roman"/>
          <w:szCs w:val="24"/>
        </w:rPr>
        <w:t>Sudac:</w:t>
      </w:r>
    </w:p>
    <w:p w:rsidRDefault="00737A4B" w:rsidP="00204367" w:rsidR="006275C1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="00204367" w:rsidRPr="00977807">
        <w:rPr>
          <w:rFonts w:hAnsi="Times New Roman" w:ascii="Times New Roman"/>
          <w:szCs w:val="24"/>
        </w:rPr>
        <w:t xml:space="preserve">                </w:t>
      </w:r>
      <w:r w:rsidRPr="00977807">
        <w:rPr>
          <w:rFonts w:hAnsi="Times New Roman" w:ascii="Times New Roman"/>
          <w:szCs w:val="24"/>
        </w:rPr>
        <w:t>Goranka Boljkovac</w:t>
      </w:r>
      <w:r w:rsidR="00F15AD7" w:rsidRPr="00977807">
        <w:rPr>
          <w:rFonts w:hAnsi="Times New Roman" w:ascii="Times New Roman"/>
          <w:szCs w:val="24"/>
        </w:rPr>
        <w:t>, v.r.</w:t>
      </w:r>
    </w:p>
    <w:p w:rsidRDefault="00204367" w:rsidP="00204367" w:rsidR="00204367" w:rsidRPr="00977807">
      <w:pPr>
        <w:pStyle w:val="Tijeloteksta"/>
        <w:rPr>
          <w:rFonts w:hAnsi="Times New Roman" w:ascii="Times New Roman"/>
          <w:szCs w:val="24"/>
        </w:rPr>
      </w:pPr>
    </w:p>
    <w:p w:rsidRDefault="00F15AD7" w:rsidP="00F15AD7" w:rsidR="00204367" w:rsidRPr="0097780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>Za točnost otpravka-</w:t>
      </w:r>
    </w:p>
    <w:p w:rsidRDefault="00F15AD7" w:rsidP="00F15AD7" w:rsidR="00204367" w:rsidRPr="0097780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>ovlašteni službenik:</w:t>
      </w:r>
    </w:p>
    <w:p w:rsidRDefault="00F15AD7" w:rsidP="00F15AD7" w:rsidR="00204367" w:rsidRPr="0097780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>Renata Klokočki</w:t>
      </w:r>
    </w:p>
    <w:p w:rsidRDefault="005670CE" w:rsidP="00F15AD7" w:rsidR="005670CE" w:rsidRPr="0097780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0407B1" w:rsidP="00B314E8" w:rsidR="007C72DF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>UPUTA O PRAVNOM LIJEKU:</w:t>
      </w:r>
    </w:p>
    <w:p w:rsidRDefault="005670CE" w:rsidP="005670CE" w:rsidR="005670CE" w:rsidRPr="00977807">
      <w:pPr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>Protiv ovog rješenja dopuštena je žalba stečajnom upravitelju, kupcu i svim osobama koje su sudjelovale na dražbi kao ponuditelji. Rok za žalbu iznosi 8 dana, računajući od isteka trećeg dana od dana objave ovog rješenja na mrežnoj stranici e-Oglasna ploča suda, koja se podnosi u 3 primjerka, Visokom trgovačkom sudu Republike Hrvatske, putem ovog suda.</w:t>
      </w:r>
    </w:p>
    <w:p w:rsidRDefault="00FD3488" w:rsidP="005670CE" w:rsidR="00FD3488" w:rsidRPr="00977807">
      <w:pPr>
        <w:pStyle w:val="Tijeloteksta"/>
        <w:rPr>
          <w:rFonts w:hAnsi="Times New Roman" w:ascii="Times New Roman"/>
          <w:szCs w:val="24"/>
        </w:rPr>
      </w:pPr>
    </w:p>
    <w:sectPr w:rsidSect="004D4BD4" w:rsidR="00FD3488" w:rsidRPr="00977807">
      <w:headerReference w:type="even" r:id="rId10"/>
      <w:headerReference w:type="default" r:id="rId11"/>
      <w:pgSz w:h="16838" w:w="11906"/>
      <w:pgMar w:gutter="0" w:footer="720" w:header="720" w:left="1418" w:bottom="1843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ED" w:rsidR="009C0FED">
      <w:r>
        <w:separator/>
      </w:r>
    </w:p>
  </w:endnote>
  <w:endnote w:id="0" w:type="continuationSeparator">
    <w:p w:rsidRDefault="009C0FED" w:rsidR="009C0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ED" w:rsidR="009C0FED">
      <w:r>
        <w:separator/>
      </w:r>
    </w:p>
  </w:footnote>
  <w:footnote w:id="0" w:type="continuationSeparator">
    <w:p w:rsidRDefault="009C0FED" w:rsidR="009C0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5B0B" w:rsidR="001A5B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6ACC">
      <w:rPr>
        <w:rStyle w:val="Brojstranice"/>
      </w:rPr>
      <w:t>8</w:t>
    </w:r>
    <w:r>
      <w:rPr>
        <w:rStyle w:val="Brojstranice"/>
      </w:rPr>
      <w:fldChar w:fldCharType="end"/>
    </w:r>
  </w:p>
  <w:p w:rsidRDefault="001A5B0B" w:rsidR="001A5B0B" w:rsidRPr="006D3F52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</w:t>
    </w:r>
    <w:r w:rsidR="005B12B2">
      <w:t xml:space="preserve">     </w:t>
    </w:r>
    <w:r>
      <w:t xml:space="preserve">    </w:t>
    </w:r>
    <w:r w:rsidRPr="006D3F52">
      <w:rPr>
        <w:rFonts w:hAnsi="Times New Roman" w:ascii="Times New Roman"/>
      </w:rPr>
      <w:t>4 St</w:t>
    </w:r>
    <w:r w:rsidR="005B12B2">
      <w:rPr>
        <w:rFonts w:hAnsi="Times New Roman" w:ascii="Times New Roman"/>
      </w:rPr>
      <w:t>-</w:t>
    </w:r>
    <w:r w:rsidR="00837177">
      <w:rPr>
        <w:rFonts w:hAnsi="Times New Roman" w:ascii="Times New Roman"/>
      </w:rPr>
      <w:t>2115</w:t>
    </w:r>
    <w:r w:rsidR="004321C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E501112"/>
    <w:multiLevelType w:val="hybridMultilevel"/>
    <w:tmpl w:val="266696B2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63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6">
    <w:nsid w:val="57366B0C"/>
    <w:multiLevelType w:val="hybridMultilevel"/>
    <w:tmpl w:val="FCFAA4B4"/>
    <w:lvl w:tplc="00E491F6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1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5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1099"/>
    <w:rsid w:val="0001051B"/>
    <w:rsid w:val="00025A9A"/>
    <w:rsid w:val="000407B1"/>
    <w:rsid w:val="00051D4A"/>
    <w:rsid w:val="0008567F"/>
    <w:rsid w:val="000A020C"/>
    <w:rsid w:val="000A2EA1"/>
    <w:rsid w:val="000D4F31"/>
    <w:rsid w:val="000F0435"/>
    <w:rsid w:val="00111E9C"/>
    <w:rsid w:val="00135E75"/>
    <w:rsid w:val="00164987"/>
    <w:rsid w:val="00191026"/>
    <w:rsid w:val="001A5B0B"/>
    <w:rsid w:val="001B17EC"/>
    <w:rsid w:val="001B23BB"/>
    <w:rsid w:val="001B6ACC"/>
    <w:rsid w:val="001F189A"/>
    <w:rsid w:val="00204367"/>
    <w:rsid w:val="00205E59"/>
    <w:rsid w:val="00244236"/>
    <w:rsid w:val="00245E30"/>
    <w:rsid w:val="0026128F"/>
    <w:rsid w:val="00275E06"/>
    <w:rsid w:val="002B6FC9"/>
    <w:rsid w:val="002B79AE"/>
    <w:rsid w:val="00330D4C"/>
    <w:rsid w:val="00331423"/>
    <w:rsid w:val="003327A2"/>
    <w:rsid w:val="0034015D"/>
    <w:rsid w:val="00357002"/>
    <w:rsid w:val="00362D40"/>
    <w:rsid w:val="0037105C"/>
    <w:rsid w:val="00381043"/>
    <w:rsid w:val="00385EEB"/>
    <w:rsid w:val="00393171"/>
    <w:rsid w:val="003B7EB5"/>
    <w:rsid w:val="003D357F"/>
    <w:rsid w:val="0043138F"/>
    <w:rsid w:val="004321CE"/>
    <w:rsid w:val="00487659"/>
    <w:rsid w:val="00495E67"/>
    <w:rsid w:val="004D4BD4"/>
    <w:rsid w:val="004E1900"/>
    <w:rsid w:val="00535B70"/>
    <w:rsid w:val="00566675"/>
    <w:rsid w:val="005670CE"/>
    <w:rsid w:val="00577F43"/>
    <w:rsid w:val="00594221"/>
    <w:rsid w:val="005A0E12"/>
    <w:rsid w:val="005B12B2"/>
    <w:rsid w:val="005D76F1"/>
    <w:rsid w:val="006275C1"/>
    <w:rsid w:val="006521A5"/>
    <w:rsid w:val="00666548"/>
    <w:rsid w:val="00693778"/>
    <w:rsid w:val="006A2078"/>
    <w:rsid w:val="006D3F52"/>
    <w:rsid w:val="006F6453"/>
    <w:rsid w:val="00727927"/>
    <w:rsid w:val="00737A4B"/>
    <w:rsid w:val="007464E5"/>
    <w:rsid w:val="00752E31"/>
    <w:rsid w:val="007A2A98"/>
    <w:rsid w:val="007C1C12"/>
    <w:rsid w:val="007C4498"/>
    <w:rsid w:val="007C72DF"/>
    <w:rsid w:val="00810EE3"/>
    <w:rsid w:val="0081295B"/>
    <w:rsid w:val="00837177"/>
    <w:rsid w:val="00855310"/>
    <w:rsid w:val="008A1EAD"/>
    <w:rsid w:val="008E7802"/>
    <w:rsid w:val="008F12BE"/>
    <w:rsid w:val="0091082D"/>
    <w:rsid w:val="00934DF0"/>
    <w:rsid w:val="00937ECE"/>
    <w:rsid w:val="00941305"/>
    <w:rsid w:val="009432E4"/>
    <w:rsid w:val="00954C7C"/>
    <w:rsid w:val="00977807"/>
    <w:rsid w:val="00992055"/>
    <w:rsid w:val="009A4E8F"/>
    <w:rsid w:val="009A6653"/>
    <w:rsid w:val="009C0FED"/>
    <w:rsid w:val="009C14AD"/>
    <w:rsid w:val="009E2BDF"/>
    <w:rsid w:val="009E4927"/>
    <w:rsid w:val="009F3B1B"/>
    <w:rsid w:val="00A3274C"/>
    <w:rsid w:val="00A36079"/>
    <w:rsid w:val="00A5243C"/>
    <w:rsid w:val="00A66E63"/>
    <w:rsid w:val="00A71208"/>
    <w:rsid w:val="00A91D89"/>
    <w:rsid w:val="00AC14E9"/>
    <w:rsid w:val="00AD105D"/>
    <w:rsid w:val="00AF1FED"/>
    <w:rsid w:val="00AF7092"/>
    <w:rsid w:val="00B1002D"/>
    <w:rsid w:val="00B16132"/>
    <w:rsid w:val="00B314E8"/>
    <w:rsid w:val="00BA1767"/>
    <w:rsid w:val="00BB3314"/>
    <w:rsid w:val="00BB5EB8"/>
    <w:rsid w:val="00C063CE"/>
    <w:rsid w:val="00C26B46"/>
    <w:rsid w:val="00C4751B"/>
    <w:rsid w:val="00C561B7"/>
    <w:rsid w:val="00C70B43"/>
    <w:rsid w:val="00CB6F05"/>
    <w:rsid w:val="00CD50A5"/>
    <w:rsid w:val="00CE0A00"/>
    <w:rsid w:val="00CF4808"/>
    <w:rsid w:val="00CF4C16"/>
    <w:rsid w:val="00CF6095"/>
    <w:rsid w:val="00D02528"/>
    <w:rsid w:val="00D03454"/>
    <w:rsid w:val="00D17B12"/>
    <w:rsid w:val="00DB1F37"/>
    <w:rsid w:val="00DC5AED"/>
    <w:rsid w:val="00DF608C"/>
    <w:rsid w:val="00EB2F3B"/>
    <w:rsid w:val="00F0337B"/>
    <w:rsid w:val="00F15AD7"/>
    <w:rsid w:val="00F17745"/>
    <w:rsid w:val="00F734DE"/>
    <w:rsid w:val="00F80552"/>
    <w:rsid w:val="00F94460"/>
    <w:rsid w:val="00FD3488"/>
    <w:rsid w:val="00FD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A2A98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1B6A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A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AC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A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A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A2A98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1B6A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A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AC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A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A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2115</izvorni_sadrzaj>
    <derivirana_varijabla naziv="DomainObject.Predmet.Broj_1">2115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St-2115/2016</izvorni_sadrzaj>
    <derivirana_varijabla naziv="DomainObject.Predmet.OznakaBroj_1">St-2115/2016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JEDAN IMMOBILE d.o.o. zastupanog po punomoćniku Marijana Malečić</izvorni_sadrzaj>
    <derivirana_varijabla naziv="DomainObject.Predmet.ProtustrankaFormated_1">  A JEDAN IMMOBILE d.o.o. zastupanog po punomoćniku Marijana Malečić</derivirana_varijabla>
  </DomainObject.Predmet.ProtustrankaFormated>
  <DomainObject.Predmet.ProtustrankaFormatedOIB>
    <izvorni_sadrzaj>  A JEDAN IMMOBILE d.o.o., OIB 07589118060 zastupanog po punomoćniku Marijana Malečić</izvorni_sadrzaj>
    <derivirana_varijabla naziv="DomainObject.Predmet.ProtustrankaFormatedOIB_1">  A JEDAN IMMOBILE d.o.o., OIB 07589118060 zastupanog po punomoćniku Marijana Malečić</derivirana_varijabla>
  </DomainObject.Predmet.ProtustrankaFormatedOIB>
  <DomainObject.Predmet.ProtustrankaFormatedWithAdress>
    <izvorni_sadrzaj> A JEDAN IMMOBILE d.o.o., Ilica 261, 10000 Zagreb zastupanog po punomoćniku Marijana Malečić</izvorni_sadrzaj>
    <derivirana_varijabla naziv="DomainObject.Predmet.ProtustrankaFormatedWithAdress_1"> A JEDAN IMMOBILE d.o.o., Ilica 261, 10000 Zagreb zastupanog po punomoćniku Marijana Malečić</derivirana_varijabla>
  </DomainObject.Predmet.ProtustrankaFormatedWithAdress>
  <DomainObject.Predmet.ProtustrankaFormatedWithAdressOIB>
    <izvorni_sadrzaj> A JEDAN IMMOBILE d.o.o., OIB 07589118060, Ilica 261, 10000 Zagreb zastupanog po punomoćniku Marijana Malečić</izvorni_sadrzaj>
    <derivirana_varijabla naziv="DomainObject.Predmet.ProtustrankaFormatedWithAdressOIB_1"> A JEDAN IMMOBILE d.o.o., OIB 07589118060, Ilica 261, 10000 Zagreb zastupanog po punomoćniku Marijana Malečić</derivirana_varijabla>
  </DomainObject.Predmet.ProtustrankaFormatedWithAdressOIB>
  <DomainObject.Predmet.ProtustrankaWithAdress>
    <izvorni_sadrzaj>A JEDAN IMMOBILE d.o.o. Ilica 261, 10000 Zagreb</izvorni_sadrzaj>
    <derivirana_varijabla naziv="DomainObject.Predmet.ProtustrankaWithAdress_1">A JEDAN IMMOBILE d.o.o. Ilica 261, 10000 Zagreb</derivirana_varijabla>
  </DomainObject.Predmet.ProtustrankaWithAdress>
  <DomainObject.Predmet.ProtustrankaWithAdressOIB>
    <izvorni_sadrzaj>A JEDAN IMMOBILE d.o.o., OIB 07589118060, Ilica 261, 10000 Zagreb</izvorni_sadrzaj>
    <derivirana_varijabla naziv="DomainObject.Predmet.ProtustrankaWithAdressOIB_1">A JEDAN IMMOBILE d.o.o., OIB 07589118060, Ilica 261, 10000 Zagreb</derivirana_varijabla>
  </DomainObject.Predmet.ProtustrankaWithAdressOIB>
  <DomainObject.Predmet.ProtustrankaNazivFormated>
    <izvorni_sadrzaj>A JEDAN IMMOBILE d.o.o.</izvorni_sadrzaj>
    <derivirana_varijabla naziv="DomainObject.Predmet.ProtustrankaNazivFormated_1">A JEDAN IMMOBILE d.o.o.</derivirana_varijabla>
  </DomainObject.Predmet.ProtustrankaNazivFormated>
  <DomainObject.Predmet.ProtustrankaNazivFormatedOIB>
    <izvorni_sadrzaj>A JEDAN IMMOBILE d.o.o., OIB 07589118060</izvorni_sadrzaj>
    <derivirana_varijabla naziv="DomainObject.Predmet.ProtustrankaNazivFormatedOIB_1">A JEDAN IMMOBILE d.o.o., OIB 07589118060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 JEDAN IMMOBILE d.o.o. zastupanog po punomoćniku Marijana Malečić</item>
    </izvorni_sadrzaj>
    <derivirana_varijabla naziv="DomainObject.Predmet.ProtuStrankaListFormated_1">
      <item>A JEDAN IMMOBILE d.o.o. zastupanog po punomoćniku Marijana Malečić</item>
    </derivirana_varijabla>
  </DomainObject.Predmet.ProtuStrankaListFormated>
  <DomainObject.Predmet.ProtuStrankaListFormatedOIB>
    <izvorni_sadrzaj>
      <item>A JEDAN IMMOBILE d.o.o., OIB 07589118060 zastupanog po punomoćniku Marijana Malečić</item>
    </izvorni_sadrzaj>
    <derivirana_varijabla naziv="DomainObject.Predmet.ProtuStrankaListFormatedOIB_1">
      <item>A JEDAN IMMOBILE d.o.o., OIB 07589118060 zastupanog po punomoćniku Marijana Malečić</item>
    </derivirana_varijabla>
  </DomainObject.Predmet.ProtuStrankaListFormatedOIB>
  <DomainObject.Predmet.ProtuStrankaListFormatedWithAdress>
    <izvorni_sadrzaj>
      <item>A JEDAN IMMOBILE d.o.o., Ilica 261, 10000 Zagreb zastupanog po punomoćniku Marijana Malečić</item>
    </izvorni_sadrzaj>
    <derivirana_varijabla naziv="DomainObject.Predmet.ProtuStrankaListFormatedWithAdress_1">
      <item>A JEDAN IMMOBILE d.o.o., Ilica 261, 10000 Zagreb zastupanog po punomoćniku Marijana Malečić</item>
    </derivirana_varijabla>
  </DomainObject.Predmet.ProtuStrankaListFormatedWithAdress>
  <DomainObject.Predmet.ProtuStrankaListFormatedWithAdressOIB>
    <izvorni_sadrzaj>
      <item>A JEDAN IMMOBILE d.o.o., OIB 07589118060, Ilica 261, 10000 Zagreb zastupanog po punomoćniku Marijana Malečić</item>
    </izvorni_sadrzaj>
    <derivirana_varijabla naziv="DomainObject.Predmet.ProtuStrankaListFormatedWithAdressOIB_1">
      <item>A JEDAN IMMOBILE d.o.o., OIB 07589118060, Ilica 261, 10000 Zagreb zastupanog po punomoćniku Marijana Malečić</item>
    </derivirana_varijabla>
  </DomainObject.Predmet.ProtuStrankaListFormatedWithAdressOIB>
  <DomainObject.Predmet.ProtuStrankaListNazivFormated>
    <izvorni_sadrzaj>
      <item>A JEDAN IMMOBILE d.o.o.</item>
    </izvorni_sadrzaj>
    <derivirana_varijabla naziv="DomainObject.Predmet.ProtuStrankaListNazivFormated_1">
      <item>A JEDAN IMMOBILE d.o.o.</item>
    </derivirana_varijabla>
  </DomainObject.Predmet.ProtuStrankaListNazivFormated>
  <DomainObject.Predmet.ProtuStrankaListNazivFormatedOIB>
    <izvorni_sadrzaj>
      <item>A JEDAN IMMOBILE d.o.o., OIB 07589118060</item>
    </izvorni_sadrzaj>
    <derivirana_varijabla naziv="DomainObject.Predmet.ProtuStrankaListNazivFormatedOIB_1">
      <item>A JEDAN IMMOBILE d.o.o., OIB 07589118060</item>
    </derivirana_varijabla>
  </DomainObject.Predmet.ProtuStrankaListNazivFormatedOIB>
  <DomainObject.Predmet.OstaliListFormated>
    <izvorni_sadrzaj>
      <item>Marijana Malečić punomoćnica sudionika u postupku A JEDAN IMMOBILE d.o.o.</item>
      <item>Odvjetničko društvo Matijević, Jakirčević i Malkoč društvo s ograničenom odgovornošću</item>
      <item>ODVJETNIČKI URED SVILAR</item>
      <item>MONEL d.o.o.</item>
      <item>ŽUPANIJSKO DRŽAVNO ODVJETNIŠTVO U KARLOVCU</item>
    </izvorni_sadrzaj>
    <derivirana_varijabla naziv="DomainObject.Predmet.OstaliListFormated_1">
      <item>Marijana Malečić punomoćnica sudionika u postupku A JEDAN IMMOBILE d.o.o.</item>
      <item>Odvjetničko društvo Matijević, Jakirčević i Malkoč društvo s ograničenom odgovornošću</item>
      <item>ODVJETNIČKI URED SVILAR</item>
      <item>MONEL d.o.o.</item>
      <item>ŽUPANIJSKO DRŽAVNO ODVJETNIŠTVO U KARLOVCU</item>
    </derivirana_varijabla>
  </DomainObject.Predmet.OstaliListFormated>
  <DomainObject.Predmet.OstaliListFormatedOIB>
    <izvorni_sadrzaj>
      <item>Marijana Malečić, OIB 45077170332 punomoćnica sudionika u postupku A JEDAN IMMOBILE d.o.o.</item>
      <item>Odvjetničko društvo Matijević, Jakirčević i Malkoč društvo s ograničenom odgovornošću, OIB 33695365562</item>
      <item>ODVJETNIČKI URED SVILAR</item>
      <item>MONEL d.o.o.</item>
      <item>ŽUPANIJSKO DRŽAVNO ODVJETNIŠTVO U KARLOVCU</item>
    </izvorni_sadrzaj>
    <derivirana_varijabla naziv="DomainObject.Predmet.OstaliListFormatedOIB_1">
      <item>Marijana Malečić, OIB 45077170332 punomoćnica sudionika u postupku A JEDAN IMMOBILE d.o.o.</item>
      <item>Odvjetničko društvo Matijević, Jakirčević i Malkoč društvo s ograničenom odgovornošću, OIB 33695365562</item>
      <item>ODVJETNIČKI URED SVILAR</item>
      <item>MONEL d.o.o.</item>
      <item>ŽUPANIJSKO DRŽAVNO ODVJETNIŠTVO U KARLOVCU</item>
    </derivirana_varijabla>
  </DomainObject.Predmet.OstaliListFormatedOIB>
  <DomainObject.Predmet.OstaliListFormatedWithAdress>
    <izvorni_sadrzaj>
      <item>Marijana Malečić, Gospočak 41, 10000 Zagreb punomoćnica sudionika u postupku A JEDAN IMMOBILE d.o.o.</item>
      <item>Odvjetničko društvo Matijević, Jakirčević i Malkoč društvo s ograničenom odgovornošću, Radnička cesta 47, 10000 Zagreb</item>
      <item>ODVJETNIČKI URED SVILAR, Gredička 23, 10000 Zagreb</item>
      <item>MONEL d.o.o., Ilica 128/1, 10000 Zagreb</item>
      <item>ŽUPANIJSKO DRŽAVNO ODVJETNIŠTVO U KARLOVCU</item>
    </izvorni_sadrzaj>
    <derivirana_varijabla naziv="DomainObject.Predmet.OstaliListFormatedWithAdress_1">
      <item>Marijana Malečić, Gospočak 41, 10000 Zagreb punomoćnica sudionika u postupku A JEDAN IMMOBILE d.o.o.</item>
      <item>Odvjetničko društvo Matijević, Jakirčević i Malkoč društvo s ograničenom odgovornošću, Radnička cesta 47, 10000 Zagreb</item>
      <item>ODVJETNIČKI URED SVILAR, Gredička 23, 10000 Zagreb</item>
      <item>MONEL d.o.o., Ilica 128/1, 10000 Zagreb</item>
      <item>ŽUPANIJSKO DRŽAVNO ODVJETNIŠTVO U KARLOVCU</item>
    </derivirana_varijabla>
  </DomainObject.Predmet.OstaliListFormatedWithAdress>
  <DomainObject.Predmet.OstaliListFormatedWithAdressOIB>
    <izvorni_sadrzaj>
      <item>Marijana Malečić, OIB 45077170332, Gospočak 41, 10000 Zagreb punomoćnica sudionika u postupku A JEDAN IMMOBILE d.o.o.</item>
      <item>Odvjetničko društvo Matijević, Jakirčević i Malkoč društvo s ograničenom odgovornošću, OIB 33695365562, Radnička cesta 47, 10000 Zagreb</item>
      <item>ODVJETNIČKI URED SVILAR, Gredička 23, 10000 Zagreb</item>
      <item>MONEL d.o.o., Ilica 128/1, 10000 Zagreb</item>
      <item>ŽUPANIJSKO DRŽAVNO ODVJETNIŠTVO U KARLOVCU</item>
    </izvorni_sadrzaj>
    <derivirana_varijabla naziv="DomainObject.Predmet.OstaliListFormatedWithAdressOIB_1">
      <item>Marijana Malečić, OIB 45077170332, Gospočak 41, 10000 Zagreb punomoćnica sudionika u postupku A JEDAN IMMOBILE d.o.o.</item>
      <item>Odvjetničko društvo Matijević, Jakirčević i Malkoč društvo s ograničenom odgovornošću, OIB 33695365562, Radnička cesta 47, 10000 Zagreb</item>
      <item>ODVJETNIČKI URED SVILAR, Gredička 23, 10000 Zagreb</item>
      <item>MONEL d.o.o., Ilica 128/1, 10000 Zagreb</item>
      <item>ŽUPANIJSKO DRŽAVNO ODVJETNIŠTVO U KARLOVCU</item>
    </derivirana_varijabla>
  </DomainObject.Predmet.OstaliListFormatedWithAdressOIB>
  <DomainObject.Predmet.OstaliListNazivFormated>
    <izvorni_sadrzaj>
      <item>Marijana Malečić</item>
      <item>Odvjetničko društvo Matijević, Jakirčević i Malkoč društvo s ograničenom odgovornošću</item>
      <item>ODVJETNIČKI URED SVILAR</item>
      <item>MONEL d.o.o.</item>
      <item>ŽUPANIJSKO DRŽAVNO ODVJETNIŠTVO U KARLOVCU</item>
    </izvorni_sadrzaj>
    <derivirana_varijabla naziv="DomainObject.Predmet.OstaliListNazivFormated_1">
      <item>Marijana Malečić</item>
      <item>Odvjetničko društvo Matijević, Jakirčević i Malkoč društvo s ograničenom odgovornošću</item>
      <item>ODVJETNIČKI URED SVILAR</item>
      <item>MONEL d.o.o.</item>
      <item>ŽUPANIJSKO DRŽAVNO ODVJETNIŠTVO U KARLOVCU</item>
    </derivirana_varijabla>
  </DomainObject.Predmet.OstaliListNazivFormated>
  <DomainObject.Predmet.OstaliListNazivFormatedOIB>
    <izvorni_sadrzaj>
      <item>Marijana Malečić, OIB 45077170332</item>
      <item>Odvjetničko društvo Matijević, Jakirčević i Malkoč društvo s ograničenom odgovornošću, OIB 33695365562</item>
      <item>ODVJETNIČKI URED SVILAR</item>
      <item>MONEL d.o.o.</item>
      <item>ŽUPANIJSKO DRŽAVNO ODVJETNIŠTVO U KARLOVCU</item>
    </izvorni_sadrzaj>
    <derivirana_varijabla naziv="DomainObject.Predmet.OstaliListNazivFormatedOIB_1">
      <item>Marijana Malečić, OIB 45077170332</item>
      <item>Odvjetničko društvo Matijević, Jakirčević i Malkoč društvo s ograničenom odgovornošću, OIB 33695365562</item>
      <item>ODVJETNIČKI URED SVILAR</item>
      <item>MONEL d.o.o.</item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 JEDAN IMMOBILE d.o.o.</izvorni_sadrzaj>
    <derivirana_varijabla naziv="DomainObject.Predmet.ProtustrankaIDrugi_1">A JEDAN IMMOBILE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A JEDAN IMMOBILE d.o.o., OIB 07589118060, Ilica 261, 10000 Zagreb</izvorni_sadrzaj>
    <derivirana_varijabla naziv="DomainObject.Predmet.ProtustrankaIDrugiAdressOIB_1">A JEDAN IMMOBILE d.o.o., OIB 07589118060, Ilica 261,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 JEDAN IMMOBILE d.o.o.</item>
      <item>Marijana Malečić</item>
      <item>Odvjetničko društvo Matijević, Jakirčević i Malkoč društvo s ograničenom odgovornošću</item>
      <item>ODVJETNIČKI URED SVILAR</item>
      <item>MONEL d.o.o.</item>
      <item>ŽUPANIJSKO DRŽAVNO ODVJETNIŠTVO U KARLOVCU</item>
    </izvorni_sadrzaj>
    <derivirana_varijabla naziv="DomainObject.Predmet.SudioniciListNaziv_1">
      <item>FINA Regionalni centar Zagreb</item>
      <item>A JEDAN IMMOBILE d.o.o.</item>
      <item>Marijana Malečić</item>
      <item>Odvjetničko društvo Matijević, Jakirčević i Malkoč društvo s ograničenom odgovornošću</item>
      <item>ODVJETNIČKI URED SVILAR</item>
      <item>MONEL d.o.o.</item>
      <item>ŽUPANIJSKO DRŽAVNO ODVJETNIŠTVO U KARLOVCU</item>
    </derivirana_varijabla>
  </DomainObject.Predmet.SudioniciListNaziv>
  <DomainObject.Predmet.SudioniciListAdressOIB>
    <izvorni_sadrzaj>
      <item>FINA Regionalni centar Zagreb, OIB 85821130368, Trg svibanjskih žrtava 1995. br.,10000 Zagreb</item>
      <item>A JEDAN IMMOBILE d.o.o., OIB 07589118060, Ilica 261,10000 Zagreb</item>
      <item>Marijana Malečić, OIB 45077170332, Gospočak 41,10000 Zagreb</item>
      <item>Odvjetničko društvo Matijević, Jakirčević i Malkoč društvo s ograničenom odgovornošću, OIB 33695365562, Radnička cesta 47,10000 Zagreb</item>
      <item>ODVJETNIČKI URED SVILAR, Gredička 23,10000 Zagreb</item>
      <item>MONEL d.o.o., Ilica 128/1,10000 Zagreb</item>
      <item>ŽUPANIJSKO DRŽAVNO ODVJETNIŠTVO U KARLOVCU</item>
    </izvorni_sadrzaj>
    <derivirana_varijabla naziv="DomainObject.Predmet.SudioniciListAdressOIB_1">
      <item>FINA Regionalni centar Zagreb, OIB 85821130368, Trg svibanjskih žrtava 1995. br.,10000 Zagreb</item>
      <item>A JEDAN IMMOBILE d.o.o., OIB 07589118060, Ilica 261,10000 Zagreb</item>
      <item>Marijana Malečić, OIB 45077170332, Gospočak 41,10000 Zagreb</item>
      <item>Odvjetničko društvo Matijević, Jakirčević i Malkoč društvo s ograničenom odgovornošću, OIB 33695365562, Radnička cesta 47,10000 Zagreb</item>
      <item>ODVJETNIČKI URED SVILAR, Gredička 23,10000 Zagreb</item>
      <item>MONEL d.o.o., Ilica 128/1,10000 Zagreb</item>
      <item>ŽUPANIJSKO DRŽAVNO ODVJETNIŠTVO U KARLOVCU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07589118060</item>
      <item>, OIB 45077170332</item>
      <item>, OIB 33695365562</item>
      <item>, OIB null</item>
      <item>, OIB null</item>
      <item>, OIB null</item>
    </izvorni_sadrzaj>
    <derivirana_varijabla naziv="DomainObject.Predmet.SudioniciListNazivOIB_1">
      <item>, OIB 85821130368</item>
      <item>, OIB 07589118060</item>
      <item>, OIB 45077170332</item>
      <item>, OIB 33695365562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travnja 2018.</izvorni_sadrzaj>
    <derivirana_varijabla naziv="DomainObject.Predmet.DatumZadnjeOdrzaneSudskeRadnje_1">27. travnja 2018.</derivirana_varijabla>
  </DomainObject.Predmet.DatumZadnjeOdrzaneSudskeRadnje>
  <DomainObject.PredzadnjaOdlukaIzPredmeta.DatumDonosenjaOdluke>
    <izvorni_sadrzaj>27. travnja 2018.</izvorni_sadrzaj>
    <derivirana_varijabla naziv="DomainObject.PredzadnjaOdlukaIzPredmeta.DatumDonosenjaOdluke_1">27. travnja 2018.</derivirana_varijabla>
  </DomainObject.PredzadnjaOdlukaIzPredmeta.DatumDonosenjaOdluke>
  <DomainObject.PredzadnjaOdlukaIzPredmeta.Oznaka>
    <izvorni_sadrzaj>St-2115/2016-57</izvorni_sadrzaj>
    <derivirana_varijabla naziv="DomainObject.PredzadnjaOdlukaIzPredmeta.Oznaka_1">St-2115/2016-57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9</properties:Pages>
  <properties:Words>3718</properties:Words>
  <properties:Characters>21218</properties:Characters>
  <properties:Lines>395</properties:Lines>
  <properties:Paragraphs>139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2018-10-12T10:22:00Z</dcterms:created>
  <dc:creator>x</dc:creator>
  <cp:lastModifiedBy>Renata Klokočki</cp:lastModifiedBy>
  <cp:lastPrinted>2018-10-12T12:07:00Z</cp:lastPrinted>
  <dcterms:modified xmlns:xsi="http://www.w3.org/2001/XMLSchema-instance" xsi:type="dcterms:W3CDTF">2018-10-12T12:22:00Z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-A JEDAN IMMOBILE-RAZLUČNI VJEROVNIK-71.docx)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