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ef7c" w14:paraId="034ef7c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567BD9">
        <w:rPr>
          <w:rFonts w:hAnsi="Times New Roman" w:ascii="Times New Roman"/>
          <w:noProof/>
          <w:szCs w:val="24"/>
          <w:lang w:val="hr-HR"/>
        </w:rPr>
        <w:t>6833/2015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67BD9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567BD9">
        <w:rPr>
          <w:rFonts w:hAnsi="Times New Roman" w:ascii="Times New Roman"/>
          <w:szCs w:val="24"/>
          <w:lang w:val="hr-HR"/>
        </w:rPr>
        <w:t>PARCO, štedno-kreditna zadruga, Zagreb, Baštijanova 50, OIB:37216862745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567BD9">
        <w:rPr>
          <w:rFonts w:hAnsi="Times New Roman" w:ascii="Times New Roman"/>
          <w:szCs w:val="24"/>
        </w:rPr>
        <w:t xml:space="preserve"> </w:t>
      </w:r>
      <w:r w:rsidR="00567BD9">
        <w:rPr>
          <w:rFonts w:hAnsi="Times New Roman" w:ascii="Times New Roman"/>
          <w:szCs w:val="24"/>
        </w:rPr>
        <w:t>PARCO, štedno-kreditna zadruga, Zagreb, Baštijanova 50, OIB:37216862745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567BD9">
        <w:rPr>
          <w:rFonts w:hAnsi="Times New Roman" w:ascii="Times New Roman"/>
          <w:szCs w:val="24"/>
        </w:rPr>
        <w:t>u 11:15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567BD9" w:rsidR="00567BD9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567BD9">
        <w:rPr>
          <w:rFonts w:hAnsi="Times New Roman" w:ascii="Times New Roman"/>
          <w:szCs w:val="24"/>
        </w:rPr>
        <w:t>Zrinka Akrap,Zagreb, Gajeva 45, OIB:02957172025</w:t>
      </w:r>
      <w:r w:rsidR="00567BD9">
        <w:rPr>
          <w:rFonts w:hAnsi="Times New Roman" w:ascii="Times New Roman"/>
          <w:szCs w:val="24"/>
        </w:rPr>
        <w:t>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567BD9">
        <w:rPr>
          <w:rFonts w:hAnsi="Times New Roman" w:ascii="Times New Roman"/>
          <w:szCs w:val="24"/>
          <w:lang w:val="hr-HR"/>
        </w:rPr>
        <w:t xml:space="preserve"> </w:t>
      </w:r>
      <w:r w:rsidR="00567BD9">
        <w:rPr>
          <w:rFonts w:hAnsi="Times New Roman" w:ascii="Times New Roman"/>
          <w:szCs w:val="24"/>
          <w:lang w:val="hr-HR"/>
        </w:rPr>
        <w:t>PARCO, štedno-kreditna zadruga, Zagreb, Baštijanova 50, OIB:37216862745</w:t>
      </w:r>
      <w:r w:rsidR="00567BD9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567BD9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7B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67BD9" w:rsidR="00567BD9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567BD9" w:rsidRPr="00F1593F">
      <w:rPr>
        <w:rFonts w:hAnsi="Times New Roman" w:ascii="Times New Roman"/>
        <w:noProof/>
        <w:szCs w:val="24"/>
        <w:lang w:val="hr-HR"/>
      </w:rPr>
      <w:t>62. St-</w:t>
    </w:r>
    <w:r w:rsidR="00567BD9">
      <w:rPr>
        <w:rFonts w:hAnsi="Times New Roman" w:ascii="Times New Roman"/>
        <w:noProof/>
        <w:szCs w:val="24"/>
        <w:lang w:val="hr-HR"/>
      </w:rPr>
      <w:t>6833/2015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BD9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7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BD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BD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BD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BD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7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BD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BD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BD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BD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129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6833</izvorni_sadrzaj>
    <derivirana_varijabla naziv="DomainObject.Predmet.Broj_1">6833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St-6833/2015</izvorni_sadrzaj>
    <derivirana_varijabla naziv="DomainObject.Predmet.OznakaBroj_1">St-6833/2015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PARCO, štedno-kreditna zadruga</izvorni_sadrzaj>
    <derivirana_varijabla naziv="DomainObject.Predmet.ProtustrankaFormated_1">  PARCO, štedno-kreditna zadruga</derivirana_varijabla>
  </DomainObject.Predmet.ProtustrankaFormated>
  <DomainObject.Predmet.ProtustrankaFormatedOIB>
    <izvorni_sadrzaj>  PARCO, štedno-kreditna zadruga, OIB 37216862745</izvorni_sadrzaj>
    <derivirana_varijabla naziv="DomainObject.Predmet.ProtustrankaFormatedOIB_1">  PARCO, štedno-kreditna zadruga, OIB 37216862745</derivirana_varijabla>
  </DomainObject.Predmet.ProtustrankaFormatedOIB>
  <DomainObject.Predmet.ProtustrankaFormatedWithAdress>
    <izvorni_sadrzaj> PARCO, štedno-kreditna zadruga, Baštijanova 50, 10000 Zagreb</izvorni_sadrzaj>
    <derivirana_varijabla naziv="DomainObject.Predmet.ProtustrankaFormatedWithAdress_1"> PARCO, štedno-kreditna zadruga, Baštijanova 50, 10000 Zagreb</derivirana_varijabla>
  </DomainObject.Predmet.ProtustrankaFormatedWithAdress>
  <DomainObject.Predmet.ProtustrankaFormatedWithAdressOIB>
    <izvorni_sadrzaj> PARCO, štedno-kreditna zadruga, OIB 37216862745, Baštijanova 50, 10000 Zagreb</izvorni_sadrzaj>
    <derivirana_varijabla naziv="DomainObject.Predmet.ProtustrankaFormatedWithAdressOIB_1"> PARCO, štedno-kreditna zadruga, OIB 37216862745, Baštijanova 50, 10000 Zagreb</derivirana_varijabla>
  </DomainObject.Predmet.ProtustrankaFormatedWithAdressOIB>
  <DomainObject.Predmet.ProtustrankaWithAdress>
    <izvorni_sadrzaj>PARCO, štedno-kreditna zadruga Baštijanova 50, 10000 Zagreb</izvorni_sadrzaj>
    <derivirana_varijabla naziv="DomainObject.Predmet.ProtustrankaWithAdress_1">PARCO, štedno-kreditna zadruga Baštijanova 50, 10000 Zagreb</derivirana_varijabla>
  </DomainObject.Predmet.ProtustrankaWithAdress>
  <DomainObject.Predmet.ProtustrankaWithAdressOIB>
    <izvorni_sadrzaj>PARCO, štedno-kreditna zadruga, OIB 37216862745, Baštijanova 50, 10000 Zagreb</izvorni_sadrzaj>
    <derivirana_varijabla naziv="DomainObject.Predmet.ProtustrankaWithAdressOIB_1">PARCO, štedno-kreditna zadruga, OIB 37216862745, Baštijanova 50, 10000 Zagreb</derivirana_varijabla>
  </DomainObject.Predmet.ProtustrankaWithAdressOIB>
  <DomainObject.Predmet.ProtustrankaNazivFormated>
    <izvorni_sadrzaj>PARCO, štedno-kreditna zadruga</izvorni_sadrzaj>
    <derivirana_varijabla naziv="DomainObject.Predmet.ProtustrankaNazivFormated_1">PARCO, štedno-kreditna zadruga</derivirana_varijabla>
  </DomainObject.Predmet.ProtustrankaNazivFormated>
  <DomainObject.Predmet.ProtustrankaNazivFormatedOIB>
    <izvorni_sadrzaj>PARCO, štedno-kreditna zadruga, OIB 37216862745</izvorni_sadrzaj>
    <derivirana_varijabla naziv="DomainObject.Predmet.ProtustrankaNazivFormatedOIB_1">PARCO, štedno-kreditna zadruga, OIB 37216862745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PARCO, štedno-kreditna zadruga</item>
    </izvorni_sadrzaj>
    <derivirana_varijabla naziv="DomainObject.Predmet.ProtuStrankaListFormated_1">
      <item>PARCO, štedno-kreditna zadruga</item>
    </derivirana_varijabla>
  </DomainObject.Predmet.ProtuStrankaListFormated>
  <DomainObject.Predmet.ProtuStrankaListFormatedOIB>
    <izvorni_sadrzaj>
      <item>PARCO, štedno-kreditna zadruga, OIB 37216862745</item>
    </izvorni_sadrzaj>
    <derivirana_varijabla naziv="DomainObject.Predmet.ProtuStrankaListFormatedOIB_1">
      <item>PARCO, štedno-kreditna zadruga, OIB 37216862745</item>
    </derivirana_varijabla>
  </DomainObject.Predmet.ProtuStrankaListFormatedOIB>
  <DomainObject.Predmet.ProtuStrankaListFormatedWithAdress>
    <izvorni_sadrzaj>
      <item>PARCO, štedno-kreditna zadruga, Baštijanova 50, 10000 Zagreb</item>
    </izvorni_sadrzaj>
    <derivirana_varijabla naziv="DomainObject.Predmet.ProtuStrankaListFormatedWithAdress_1">
      <item>PARCO, štedno-kreditna zadruga, Baštijanova 50, 10000 Zagreb</item>
    </derivirana_varijabla>
  </DomainObject.Predmet.ProtuStrankaListFormatedWithAdress>
  <DomainObject.Predmet.ProtuStrankaListFormatedWithAdressOIB>
    <izvorni_sadrzaj>
      <item>PARCO, štedno-kreditna zadruga, OIB 37216862745, Baštijanova 50, 10000 Zagreb</item>
    </izvorni_sadrzaj>
    <derivirana_varijabla naziv="DomainObject.Predmet.ProtuStrankaListFormatedWithAdressOIB_1">
      <item>PARCO, štedno-kreditna zadruga, OIB 37216862745, Baštijanova 50, 10000 Zagreb</item>
    </derivirana_varijabla>
  </DomainObject.Predmet.ProtuStrankaListFormatedWithAdressOIB>
  <DomainObject.Predmet.ProtuStrankaListNazivFormated>
    <izvorni_sadrzaj>
      <item>PARCO, štedno-kreditna zadruga</item>
    </izvorni_sadrzaj>
    <derivirana_varijabla naziv="DomainObject.Predmet.ProtuStrankaListNazivFormated_1">
      <item>PARCO, štedno-kreditna zadruga</item>
    </derivirana_varijabla>
  </DomainObject.Predmet.ProtuStrankaListNazivFormated>
  <DomainObject.Predmet.ProtuStrankaListNazivFormatedOIB>
    <izvorni_sadrzaj>
      <item>PARCO, štedno-kreditna zadruga, OIB 37216862745</item>
    </izvorni_sadrzaj>
    <derivirana_varijabla naziv="DomainObject.Predmet.ProtuStrankaListNazivFormatedOIB_1">
      <item>PARCO, štedno-kreditna zadruga, OIB 37216862745</item>
    </derivirana_varijabla>
  </DomainObject.Predmet.ProtuStrankaListNazivFormatedOIB>
  <DomainObject.Predmet.OstaliListFormated>
    <izvorni_sadrzaj>
      <item>Zlatko Ferlež</item>
    </izvorni_sadrzaj>
    <derivirana_varijabla naziv="DomainObject.Predmet.OstaliListFormated_1">
      <item>Zlatko Ferlež</item>
    </derivirana_varijabla>
  </DomainObject.Predmet.OstaliListFormated>
  <DomainObject.Predmet.OstaliListFormatedOIB>
    <izvorni_sadrzaj>
      <item>Zlatko Ferlež, OIB 56324711420</item>
    </izvorni_sadrzaj>
    <derivirana_varijabla naziv="DomainObject.Predmet.OstaliListFormatedOIB_1">
      <item>Zlatko Ferlež, OIB 56324711420</item>
    </derivirana_varijabla>
  </DomainObject.Predmet.OstaliListFormatedOIB>
  <DomainObject.Predmet.OstaliListFormatedWithAdress>
    <izvorni_sadrzaj>
      <item>Zlatko Ferlež, Goljak 8a, 10000 Zagreb</item>
    </izvorni_sadrzaj>
    <derivirana_varijabla naziv="DomainObject.Predmet.OstaliListFormatedWithAdress_1">
      <item>Zlatko Ferlež, Goljak 8a, 10000 Zagreb</item>
    </derivirana_varijabla>
  </DomainObject.Predmet.OstaliListFormatedWithAdress>
  <DomainObject.Predmet.OstaliListFormatedWithAdressOIB>
    <izvorni_sadrzaj>
      <item>Zlatko Ferlež, OIB 56324711420, Goljak 8a, 10000 Zagreb</item>
    </izvorni_sadrzaj>
    <derivirana_varijabla naziv="DomainObject.Predmet.OstaliListFormatedWithAdressOIB_1">
      <item>Zlatko Ferlež, OIB 56324711420, Goljak 8a, 10000 Zagreb</item>
    </derivirana_varijabla>
  </DomainObject.Predmet.OstaliListFormatedWithAdressOIB>
  <DomainObject.Predmet.OstaliListNazivFormated>
    <izvorni_sadrzaj>
      <item>Zlatko Ferlež</item>
    </izvorni_sadrzaj>
    <derivirana_varijabla naziv="DomainObject.Predmet.OstaliListNazivFormated_1">
      <item>Zlatko Ferlež</item>
    </derivirana_varijabla>
  </DomainObject.Predmet.OstaliListNazivFormated>
  <DomainObject.Predmet.OstaliListNazivFormatedOIB>
    <izvorni_sadrzaj>
      <item>Zlatko Ferlež, OIB 56324711420</item>
    </izvorni_sadrzaj>
    <derivirana_varijabla naziv="DomainObject.Predmet.OstaliListNazivFormatedOIB_1">
      <item>Zlatko Ferlež, OIB 56324711420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PARCO, štedno-kreditna zadruga</izvorni_sadrzaj>
    <derivirana_varijabla naziv="DomainObject.Predmet.ProtustrankaIDrugi_1">PARCO, štedno-kreditna zadruga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PARCO, štedno-kreditna zadruga, OIB 37216862745, Baštijanova 50, 10000 Zagreb</izvorni_sadrzaj>
    <derivirana_varijabla naziv="DomainObject.Predmet.ProtustrankaIDrugiAdressOIB_1">PARCO, štedno-kreditna zadruga, OIB 37216862745, Baštijanova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PARCO, štedno-kreditna zadruga</item>
      <item>Zlatko Ferlež</item>
    </izvorni_sadrzaj>
    <derivirana_varijabla naziv="DomainObject.Predmet.SudioniciListNaziv_1">
      <item>FINA Regionalni centar Zagreb</item>
      <item>PARCO, štedno-kreditna zadruga</item>
      <item>Zlatko Ferlež</item>
    </derivirana_varijabla>
  </DomainObject.Predmet.SudioniciListNaziv>
  <DomainObject.Predmet.SudioniciListAdressOIB>
    <izvorni_sadrzaj>
      <item>FINA Regionalni centar Zagreb, OIB 85821130368, Trg svibanjskih žrtava 1995.1,10000 Zagreb</item>
      <item>PARCO, štedno-kreditna zadruga, OIB 37216862745, Baštijanova 50,10000 Zagreb</item>
      <item>Zlatko Ferlež, OIB 56324711420, Goljak 8a,10000 Zagreb</item>
    </izvorni_sadrzaj>
    <derivirana_varijabla naziv="DomainObject.Predmet.SudioniciListAdressOIB_1">
      <item>FINA Regionalni centar Zagreb, OIB 85821130368, Trg svibanjskih žrtava 1995.1,10000 Zagreb</item>
      <item>PARCO, štedno-kreditna zadruga, OIB 37216862745, Baštijanova 50,10000 Zagreb</item>
      <item>Zlatko Ferlež, OIB 56324711420, Goljak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37216862745</item>
      <item>, OIB 56324711420</item>
    </izvorni_sadrzaj>
    <derivirana_varijabla naziv="DomainObject.Predmet.SudioniciListNazivOIB_1">
      <item>, OIB 85821130368</item>
      <item>, OIB 37216862745</item>
      <item>, OIB 56324711420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319</properties:Words>
  <properties:Characters>1813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2016-08-09T09:11:00Z</cp:lastPrinted>
  <dcterms:modified xmlns:xsi="http://www.w3.org/2001/XMLSchema-instance" xsi:type="dcterms:W3CDTF">2016-08-09T09:11:00Z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